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6D1" w:rsidRPr="00032CE3" w:rsidRDefault="00DB66D1" w:rsidP="00032CE3">
      <w:pPr>
        <w:jc w:val="both"/>
        <w:rPr>
          <w:rFonts w:ascii="Arial" w:hAnsi="Arial" w:cs="Arial"/>
          <w:b w:val="0"/>
          <w:bCs w:val="0"/>
          <w:color w:val="000000"/>
          <w:sz w:val="16"/>
          <w:szCs w:val="16"/>
          <w:rtl/>
        </w:rPr>
      </w:pPr>
      <w:bookmarkStart w:id="0" w:name="_GoBack"/>
      <w:bookmarkEnd w:id="0"/>
      <w:r w:rsidRPr="00032CE3">
        <w:rPr>
          <w:rFonts w:ascii="Arial" w:hAnsi="Arial" w:cs="Arial"/>
          <w:b w:val="0"/>
          <w:bCs w:val="0"/>
          <w:color w:val="000000"/>
          <w:sz w:val="16"/>
          <w:szCs w:val="16"/>
          <w:rtl/>
        </w:rPr>
        <w:t>_________________________________________________</w:t>
      </w:r>
      <w:r w:rsidR="00962CA7" w:rsidRPr="00032CE3">
        <w:rPr>
          <w:rFonts w:ascii="Arial" w:hAnsi="Arial" w:cs="Arial"/>
          <w:b w:val="0"/>
          <w:bCs w:val="0"/>
          <w:color w:val="000000"/>
          <w:sz w:val="16"/>
          <w:szCs w:val="16"/>
          <w:rtl/>
        </w:rPr>
        <w:t>________</w:t>
      </w:r>
      <w:r w:rsidRPr="00032CE3">
        <w:rPr>
          <w:rFonts w:ascii="Arial" w:hAnsi="Arial" w:cs="Arial"/>
          <w:b w:val="0"/>
          <w:bCs w:val="0"/>
          <w:color w:val="000000"/>
          <w:sz w:val="16"/>
          <w:szCs w:val="16"/>
          <w:rtl/>
        </w:rPr>
        <w:t>_____________________</w:t>
      </w:r>
      <w:r w:rsidR="00032CE3">
        <w:rPr>
          <w:rFonts w:ascii="Arial" w:hAnsi="Arial" w:cs="Arial" w:hint="cs"/>
          <w:b w:val="0"/>
          <w:bCs w:val="0"/>
          <w:color w:val="000000"/>
          <w:sz w:val="16"/>
          <w:szCs w:val="16"/>
          <w:rtl/>
        </w:rPr>
        <w:t>_______________________________________</w:t>
      </w:r>
    </w:p>
    <w:p w:rsidR="004B77BE" w:rsidRPr="00016FF8" w:rsidRDefault="004B77BE" w:rsidP="003331C4">
      <w:pPr>
        <w:tabs>
          <w:tab w:val="left" w:pos="8927"/>
        </w:tabs>
        <w:jc w:val="right"/>
        <w:outlineLvl w:val="0"/>
        <w:rPr>
          <w:rFonts w:ascii="Arial" w:hAnsi="Arial" w:cs="Arial"/>
          <w:b w:val="0"/>
          <w:bCs w:val="0"/>
          <w:szCs w:val="24"/>
          <w:rtl/>
        </w:rPr>
      </w:pPr>
      <w:r w:rsidRPr="00016FF8">
        <w:rPr>
          <w:rFonts w:ascii="Arial" w:hAnsi="Arial" w:cs="Arial"/>
          <w:b w:val="0"/>
          <w:bCs w:val="0"/>
          <w:szCs w:val="24"/>
          <w:rtl/>
        </w:rPr>
        <w:t>ירושלים, ‏כ"</w:t>
      </w:r>
      <w:r w:rsidR="003331C4">
        <w:rPr>
          <w:rFonts w:ascii="Arial" w:hAnsi="Arial" w:cs="Arial" w:hint="cs"/>
          <w:b w:val="0"/>
          <w:bCs w:val="0"/>
          <w:szCs w:val="24"/>
          <w:rtl/>
        </w:rPr>
        <w:t>ו</w:t>
      </w:r>
      <w:r w:rsidRPr="00016FF8">
        <w:rPr>
          <w:rFonts w:ascii="Arial" w:hAnsi="Arial" w:cs="Arial"/>
          <w:b w:val="0"/>
          <w:bCs w:val="0"/>
          <w:szCs w:val="24"/>
          <w:rtl/>
        </w:rPr>
        <w:t xml:space="preserve"> באלול, תשע"</w:t>
      </w:r>
      <w:r w:rsidR="000851F2">
        <w:rPr>
          <w:rFonts w:ascii="Arial" w:hAnsi="Arial" w:cs="Arial" w:hint="cs"/>
          <w:b w:val="0"/>
          <w:bCs w:val="0"/>
          <w:szCs w:val="24"/>
          <w:rtl/>
        </w:rPr>
        <w:t>ט</w:t>
      </w:r>
    </w:p>
    <w:p w:rsidR="004B77BE" w:rsidRPr="00016FF8" w:rsidRDefault="004B77BE" w:rsidP="003331C4">
      <w:pPr>
        <w:pStyle w:val="af8"/>
        <w:tabs>
          <w:tab w:val="left" w:pos="9750"/>
          <w:tab w:val="right" w:pos="10440"/>
        </w:tabs>
        <w:spacing w:after="0"/>
        <w:ind w:firstLine="720"/>
        <w:jc w:val="right"/>
        <w:rPr>
          <w:rFonts w:ascii="Arial" w:hAnsi="Arial" w:cs="Arial"/>
          <w:b w:val="0"/>
          <w:bCs w:val="0"/>
          <w:szCs w:val="24"/>
          <w:rtl/>
        </w:rPr>
      </w:pPr>
      <w:r w:rsidRPr="00016FF8">
        <w:rPr>
          <w:rFonts w:ascii="Arial" w:hAnsi="Arial" w:cs="Arial"/>
          <w:b w:val="0"/>
          <w:bCs w:val="0"/>
          <w:szCs w:val="24"/>
          <w:rtl/>
        </w:rPr>
        <w:t>‏</w:t>
      </w:r>
      <w:r w:rsidR="000851F2">
        <w:rPr>
          <w:rFonts w:ascii="Arial" w:hAnsi="Arial" w:cs="Arial" w:hint="cs"/>
          <w:b w:val="0"/>
          <w:bCs w:val="0"/>
          <w:szCs w:val="24"/>
          <w:rtl/>
        </w:rPr>
        <w:t>2</w:t>
      </w:r>
      <w:r w:rsidR="003331C4">
        <w:rPr>
          <w:rFonts w:ascii="Arial" w:hAnsi="Arial" w:cs="Arial" w:hint="cs"/>
          <w:b w:val="0"/>
          <w:bCs w:val="0"/>
          <w:szCs w:val="24"/>
          <w:rtl/>
        </w:rPr>
        <w:t>6</w:t>
      </w:r>
      <w:r w:rsidRPr="00016FF8">
        <w:rPr>
          <w:rFonts w:ascii="Arial" w:hAnsi="Arial" w:cs="Arial"/>
          <w:b w:val="0"/>
          <w:bCs w:val="0"/>
          <w:szCs w:val="24"/>
          <w:rtl/>
        </w:rPr>
        <w:t xml:space="preserve"> בספטמבר, 20</w:t>
      </w:r>
      <w:r w:rsidR="004E2D9C" w:rsidRPr="00016FF8">
        <w:rPr>
          <w:rFonts w:ascii="Arial" w:hAnsi="Arial" w:cs="Arial"/>
          <w:b w:val="0"/>
          <w:bCs w:val="0"/>
          <w:szCs w:val="24"/>
          <w:rtl/>
        </w:rPr>
        <w:t>1</w:t>
      </w:r>
      <w:r w:rsidR="000851F2">
        <w:rPr>
          <w:rFonts w:ascii="Arial" w:hAnsi="Arial" w:cs="Arial" w:hint="cs"/>
          <w:b w:val="0"/>
          <w:bCs w:val="0"/>
          <w:szCs w:val="24"/>
          <w:rtl/>
        </w:rPr>
        <w:t>9</w:t>
      </w:r>
    </w:p>
    <w:p w:rsidR="004B77BE" w:rsidRPr="00016FF8" w:rsidRDefault="003331C4" w:rsidP="006F284D">
      <w:pPr>
        <w:pStyle w:val="af8"/>
        <w:tabs>
          <w:tab w:val="left" w:pos="9750"/>
          <w:tab w:val="right" w:pos="10440"/>
        </w:tabs>
        <w:spacing w:after="0"/>
        <w:ind w:firstLine="720"/>
        <w:jc w:val="right"/>
        <w:rPr>
          <w:rFonts w:ascii="Arial" w:hAnsi="Arial" w:cs="Arial"/>
          <w:b w:val="0"/>
          <w:bCs w:val="0"/>
          <w:szCs w:val="24"/>
          <w:rtl/>
        </w:rPr>
      </w:pPr>
      <w:r>
        <w:rPr>
          <w:rFonts w:ascii="Arial" w:hAnsi="Arial" w:cs="Arial" w:hint="cs"/>
          <w:b w:val="0"/>
          <w:bCs w:val="0"/>
          <w:szCs w:val="24"/>
          <w:rtl/>
        </w:rPr>
        <w:t>304</w:t>
      </w:r>
      <w:r w:rsidR="00032CE3">
        <w:rPr>
          <w:rFonts w:ascii="Arial" w:hAnsi="Arial" w:cs="Arial" w:hint="cs"/>
          <w:b w:val="0"/>
          <w:bCs w:val="0"/>
          <w:szCs w:val="24"/>
          <w:rtl/>
        </w:rPr>
        <w:t>/201</w:t>
      </w:r>
      <w:r w:rsidR="006F284D">
        <w:rPr>
          <w:rFonts w:ascii="Arial" w:hAnsi="Arial" w:cs="Arial" w:hint="cs"/>
          <w:b w:val="0"/>
          <w:bCs w:val="0"/>
          <w:szCs w:val="24"/>
          <w:rtl/>
        </w:rPr>
        <w:t>9</w:t>
      </w:r>
    </w:p>
    <w:p w:rsidR="00797A52" w:rsidRPr="003A53C2" w:rsidRDefault="00797A52" w:rsidP="00E472DA">
      <w:pPr>
        <w:pStyle w:val="1"/>
        <w:ind w:left="0"/>
        <w:rPr>
          <w:color w:val="0070C0"/>
          <w:rtl/>
        </w:rPr>
      </w:pPr>
      <w:r w:rsidRPr="003A53C2">
        <w:rPr>
          <w:color w:val="0070C0"/>
          <w:rtl/>
        </w:rPr>
        <w:t xml:space="preserve">ישראל במספרים ערב ראש השנה </w:t>
      </w:r>
      <w:proofErr w:type="spellStart"/>
      <w:r w:rsidRPr="003A53C2">
        <w:rPr>
          <w:color w:val="0070C0"/>
          <w:rtl/>
        </w:rPr>
        <w:t>תש</w:t>
      </w:r>
      <w:r w:rsidR="00E472DA">
        <w:rPr>
          <w:rFonts w:hint="cs"/>
          <w:color w:val="0070C0"/>
          <w:rtl/>
        </w:rPr>
        <w:t>"ף</w:t>
      </w:r>
      <w:proofErr w:type="spellEnd"/>
    </w:p>
    <w:p w:rsidR="00797A52" w:rsidRPr="003A53C2" w:rsidRDefault="00797A52" w:rsidP="00484EF2">
      <w:pPr>
        <w:pStyle w:val="1"/>
        <w:ind w:left="0"/>
        <w:rPr>
          <w:color w:val="0070C0"/>
          <w:rtl/>
        </w:rPr>
      </w:pPr>
      <w:r w:rsidRPr="00484EF2">
        <w:rPr>
          <w:color w:val="0070C0"/>
          <w:rtl/>
        </w:rPr>
        <w:t>נתונים נבחרים מהלוחות השנתיים 201</w:t>
      </w:r>
      <w:r w:rsidR="00484EF2" w:rsidRPr="00484EF2">
        <w:rPr>
          <w:rFonts w:hint="cs"/>
          <w:color w:val="0070C0"/>
          <w:rtl/>
        </w:rPr>
        <w:t>9</w:t>
      </w:r>
    </w:p>
    <w:p w:rsidR="006C05C1" w:rsidRPr="00032CE3" w:rsidRDefault="006C05C1" w:rsidP="00EE4388">
      <w:pPr>
        <w:pStyle w:val="1"/>
        <w:bidi w:val="0"/>
        <w:ind w:left="0"/>
        <w:rPr>
          <w:color w:val="0070C0"/>
          <w:sz w:val="28"/>
          <w:szCs w:val="28"/>
        </w:rPr>
      </w:pPr>
      <w:r w:rsidRPr="00032CE3">
        <w:rPr>
          <w:color w:val="0070C0"/>
          <w:sz w:val="28"/>
          <w:szCs w:val="28"/>
        </w:rPr>
        <w:t>Israel in Figures</w:t>
      </w:r>
      <w:r w:rsidR="00B444B1">
        <w:rPr>
          <w:color w:val="0070C0"/>
          <w:sz w:val="28"/>
          <w:szCs w:val="28"/>
        </w:rPr>
        <w:t xml:space="preserve"> – </w:t>
      </w:r>
      <w:r w:rsidRPr="00032CE3">
        <w:rPr>
          <w:color w:val="0070C0"/>
          <w:sz w:val="28"/>
          <w:szCs w:val="28"/>
        </w:rPr>
        <w:t xml:space="preserve">Rosh </w:t>
      </w:r>
      <w:proofErr w:type="spellStart"/>
      <w:r w:rsidRPr="00032CE3">
        <w:rPr>
          <w:color w:val="0070C0"/>
          <w:sz w:val="28"/>
          <w:szCs w:val="28"/>
        </w:rPr>
        <w:t>Hashana</w:t>
      </w:r>
      <w:proofErr w:type="spellEnd"/>
      <w:r w:rsidRPr="00032CE3">
        <w:rPr>
          <w:color w:val="0070C0"/>
          <w:sz w:val="28"/>
          <w:szCs w:val="28"/>
        </w:rPr>
        <w:t xml:space="preserve"> </w:t>
      </w:r>
    </w:p>
    <w:p w:rsidR="003401D3" w:rsidRPr="00032CE3" w:rsidRDefault="00797A52" w:rsidP="00484EF2">
      <w:pPr>
        <w:pStyle w:val="1"/>
        <w:bidi w:val="0"/>
        <w:spacing w:after="120"/>
        <w:ind w:left="0"/>
        <w:rPr>
          <w:color w:val="0070C0"/>
          <w:sz w:val="28"/>
          <w:szCs w:val="28"/>
          <w:rtl/>
        </w:rPr>
      </w:pPr>
      <w:r w:rsidRPr="00484EF2">
        <w:rPr>
          <w:color w:val="0070C0"/>
          <w:sz w:val="28"/>
          <w:szCs w:val="28"/>
        </w:rPr>
        <w:t>Selected Annual Data 201</w:t>
      </w:r>
      <w:bookmarkStart w:id="1" w:name="OLE_LINK1"/>
      <w:bookmarkStart w:id="2" w:name="OLE_LINK2"/>
      <w:r w:rsidR="00484EF2" w:rsidRPr="00484EF2">
        <w:rPr>
          <w:rFonts w:hint="cs"/>
          <w:color w:val="0070C0"/>
          <w:sz w:val="28"/>
          <w:szCs w:val="28"/>
          <w:rtl/>
        </w:rPr>
        <w:t>9</w:t>
      </w:r>
    </w:p>
    <w:bookmarkEnd w:id="1"/>
    <w:bookmarkEnd w:id="2"/>
    <w:p w:rsidR="0048217D" w:rsidRDefault="0048217D" w:rsidP="0048217D">
      <w:pPr>
        <w:pStyle w:val="a8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napToGrid w:val="0"/>
        <w:spacing w:before="120"/>
        <w:ind w:left="652" w:right="113"/>
        <w:jc w:val="left"/>
        <w:rPr>
          <w:rFonts w:ascii="Arial" w:hAnsi="Arial" w:cs="Arial"/>
          <w:color w:val="002060"/>
          <w:sz w:val="24"/>
          <w:szCs w:val="24"/>
          <w:u w:val="none"/>
        </w:rPr>
      </w:pPr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rtl/>
        </w:rPr>
        <w:t xml:space="preserve">ערב ראש השנה </w:t>
      </w:r>
      <w:proofErr w:type="spellStart"/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rtl/>
        </w:rPr>
        <w:t>תש</w:t>
      </w:r>
      <w:r w:rsidRPr="00BD74C8">
        <w:rPr>
          <w:rFonts w:ascii="Arial" w:hAnsi="Arial" w:cs="Arial" w:hint="cs"/>
          <w:color w:val="002060"/>
          <w:spacing w:val="-2"/>
          <w:sz w:val="24"/>
          <w:szCs w:val="24"/>
          <w:u w:val="none"/>
          <w:rtl/>
        </w:rPr>
        <w:t>"ף</w:t>
      </w:r>
      <w:proofErr w:type="spellEnd"/>
      <w:r w:rsidRPr="00BD74C8">
        <w:rPr>
          <w:rFonts w:ascii="Arial" w:hAnsi="Arial" w:cs="Arial" w:hint="cs"/>
          <w:color w:val="002060"/>
          <w:spacing w:val="-2"/>
          <w:sz w:val="24"/>
          <w:szCs w:val="24"/>
          <w:u w:val="none"/>
          <w:rtl/>
        </w:rPr>
        <w:t xml:space="preserve"> </w:t>
      </w:r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rtl/>
        </w:rPr>
        <w:t>נאמדת אוכלוסיית ישראל בכ-</w:t>
      </w:r>
      <w:r w:rsidRPr="00BD74C8">
        <w:rPr>
          <w:rFonts w:ascii="Arial" w:hAnsi="Arial" w:cs="Arial" w:hint="cs"/>
          <w:color w:val="002060"/>
          <w:spacing w:val="-2"/>
          <w:sz w:val="24"/>
          <w:szCs w:val="24"/>
          <w:u w:val="none"/>
          <w:rtl/>
        </w:rPr>
        <w:t>9.092</w:t>
      </w:r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rtl/>
        </w:rPr>
        <w:t xml:space="preserve"> מיליון נפש.</w:t>
      </w:r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vertAlign w:val="superscript"/>
        </w:rPr>
        <w:footnoteReference w:id="1"/>
      </w:r>
      <w:r w:rsidRPr="00BD74C8">
        <w:rPr>
          <w:rFonts w:ascii="Arial" w:hAnsi="Arial" w:cs="Arial"/>
          <w:color w:val="002060"/>
          <w:spacing w:val="-2"/>
          <w:sz w:val="24"/>
          <w:szCs w:val="24"/>
          <w:u w:val="none"/>
          <w:rtl/>
        </w:rPr>
        <w:t xml:space="preserve"> האוכלוסייה צפויה להגיע ל-</w:t>
      </w:r>
      <w:r w:rsidRPr="007D27A5">
        <w:rPr>
          <w:rFonts w:ascii="Arial" w:hAnsi="Arial" w:cs="Arial"/>
          <w:color w:val="002060"/>
          <w:sz w:val="24"/>
          <w:szCs w:val="24"/>
          <w:u w:val="none"/>
          <w:rtl/>
        </w:rPr>
        <w:t>10 מיליון תושבים בסוף</w:t>
      </w:r>
      <w:r w:rsidRPr="007D27A5">
        <w:rPr>
          <w:rFonts w:ascii="Arial" w:hAnsi="Arial" w:cs="Arial" w:hint="cs"/>
          <w:color w:val="002060"/>
          <w:sz w:val="24"/>
          <w:szCs w:val="24"/>
          <w:u w:val="none"/>
          <w:rtl/>
        </w:rPr>
        <w:t xml:space="preserve"> שנת</w:t>
      </w:r>
      <w:r w:rsidRPr="007D27A5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2024, ל-15 מיליון תושבים בסוף 2048, </w:t>
      </w:r>
      <w:r w:rsidRPr="007D27A5">
        <w:rPr>
          <w:rFonts w:ascii="Arial" w:hAnsi="Arial" w:cs="Arial" w:hint="cs"/>
          <w:color w:val="002060"/>
          <w:sz w:val="24"/>
          <w:szCs w:val="24"/>
          <w:u w:val="none"/>
          <w:rtl/>
        </w:rPr>
        <w:t>ו</w:t>
      </w:r>
      <w:r w:rsidRPr="007D27A5">
        <w:rPr>
          <w:rFonts w:ascii="Arial" w:hAnsi="Arial" w:cs="Arial"/>
          <w:color w:val="002060"/>
          <w:sz w:val="24"/>
          <w:szCs w:val="24"/>
          <w:u w:val="none"/>
          <w:rtl/>
        </w:rPr>
        <w:t>ל-20 מיליון תושבים</w:t>
      </w:r>
      <w:r w:rsidRPr="007D27A5">
        <w:rPr>
          <w:rFonts w:ascii="Arial" w:hAnsi="Arial" w:cs="Arial" w:hint="cs"/>
          <w:color w:val="002060"/>
          <w:sz w:val="24"/>
          <w:szCs w:val="24"/>
          <w:u w:val="none"/>
          <w:rtl/>
        </w:rPr>
        <w:t xml:space="preserve"> ב-2065.</w:t>
      </w:r>
    </w:p>
    <w:p w:rsidR="0048217D" w:rsidRDefault="0048217D" w:rsidP="0048217D">
      <w:pPr>
        <w:pStyle w:val="a8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napToGrid w:val="0"/>
        <w:spacing w:before="120"/>
        <w:ind w:left="652" w:right="113"/>
        <w:jc w:val="left"/>
        <w:rPr>
          <w:rFonts w:ascii="Arial" w:hAnsi="Arial" w:cs="Arial"/>
          <w:color w:val="002060"/>
          <w:sz w:val="24"/>
          <w:szCs w:val="24"/>
          <w:u w:val="none"/>
        </w:rPr>
      </w:pP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האוכלוסייה היהודית מונה כ-6.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744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מיליון תושבים (74.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2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% מכלל האוכלוסייה), האוכלוסייה הערבית 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–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כ-1.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907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מיליון תושבים (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21.0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%) ואוכלוסיית האחרים</w:t>
      </w:r>
      <w:r w:rsidRPr="002C582D">
        <w:rPr>
          <w:rStyle w:val="af0"/>
          <w:rFonts w:ascii="Arial" w:hAnsi="Arial" w:cs="Arial"/>
          <w:color w:val="000000"/>
          <w:sz w:val="16"/>
          <w:szCs w:val="24"/>
          <w:u w:val="none"/>
          <w:rtl/>
        </w:rPr>
        <w:footnoteReference w:id="2"/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 מונה כ-4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41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אלף תושבים (4.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8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%).</w:t>
      </w:r>
    </w:p>
    <w:p w:rsidR="0048217D" w:rsidRDefault="0048217D" w:rsidP="0048217D">
      <w:pPr>
        <w:pStyle w:val="a8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napToGrid w:val="0"/>
        <w:spacing w:before="120"/>
        <w:ind w:left="652" w:right="113"/>
        <w:jc w:val="left"/>
        <w:rPr>
          <w:rFonts w:ascii="Arial" w:hAnsi="Arial" w:cs="Arial"/>
          <w:color w:val="002060"/>
          <w:sz w:val="24"/>
          <w:szCs w:val="24"/>
          <w:u w:val="none"/>
        </w:rPr>
      </w:pP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מאז ראש השנה אשתקד</w:t>
      </w:r>
      <w:r w:rsidRPr="00A05270">
        <w:rPr>
          <w:rStyle w:val="af0"/>
          <w:rFonts w:ascii="Arial" w:hAnsi="Arial" w:cs="Arial"/>
          <w:color w:val="002060"/>
          <w:sz w:val="24"/>
          <w:szCs w:val="24"/>
          <w:u w:val="none"/>
          <w:rtl/>
        </w:rPr>
        <w:footnoteReference w:id="3"/>
      </w:r>
      <w:r w:rsidRPr="0048217D">
        <w:rPr>
          <w:rFonts w:ascii="Arial" w:hAnsi="Arial" w:cs="Arial"/>
          <w:color w:val="002060"/>
          <w:sz w:val="28"/>
          <w:szCs w:val="28"/>
          <w:u w:val="none"/>
          <w:rtl/>
        </w:rPr>
        <w:t xml:space="preserve"> 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גדלה אוכלוסיית ישראל בכ-1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84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אלף נפש. שיעור גידול האוכלוסייה בשנת תשע"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ט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 xml:space="preserve"> היה </w:t>
      </w:r>
      <w:r w:rsidRPr="0048217D">
        <w:rPr>
          <w:rFonts w:ascii="Arial" w:hAnsi="Arial" w:cs="Arial" w:hint="cs"/>
          <w:color w:val="002060"/>
          <w:sz w:val="24"/>
          <w:szCs w:val="24"/>
          <w:u w:val="none"/>
          <w:rtl/>
        </w:rPr>
        <w:t>2.1</w:t>
      </w:r>
      <w:r w:rsidRPr="0048217D">
        <w:rPr>
          <w:rFonts w:ascii="Arial" w:hAnsi="Arial" w:cs="Arial"/>
          <w:color w:val="002060"/>
          <w:sz w:val="24"/>
          <w:szCs w:val="24"/>
          <w:u w:val="none"/>
          <w:rtl/>
        </w:rPr>
        <w:t>%, בדומה לשנים האחרונות.</w:t>
      </w:r>
    </w:p>
    <w:p w:rsidR="0048217D" w:rsidRPr="007D27A5" w:rsidRDefault="0048217D" w:rsidP="0048217D">
      <w:pPr>
        <w:pStyle w:val="a8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napToGrid w:val="0"/>
        <w:spacing w:before="120"/>
        <w:ind w:left="652" w:right="113"/>
        <w:jc w:val="left"/>
        <w:rPr>
          <w:rFonts w:ascii="Arial" w:hAnsi="Arial" w:cs="Arial"/>
          <w:color w:val="002060"/>
          <w:sz w:val="24"/>
          <w:szCs w:val="24"/>
          <w:u w:val="none"/>
        </w:rPr>
      </w:pPr>
      <w:r w:rsidRPr="0048217D">
        <w:rPr>
          <w:rFonts w:ascii="Arial" w:hAnsi="Arial" w:cs="Arial"/>
          <w:color w:val="002060"/>
          <w:szCs w:val="24"/>
          <w:u w:val="none"/>
          <w:rtl/>
        </w:rPr>
        <w:t>במהלך השנה נולדו בישראל כ-1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96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 xml:space="preserve"> אלף תינוקות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,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 xml:space="preserve"> ונפטרו כ-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50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 xml:space="preserve"> אלף איש.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 xml:space="preserve"> 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>כ-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38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 xml:space="preserve"> אלף איש נוספו לאוכלוסייה במאזן ההגירה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,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 xml:space="preserve"> מתוכם כ-</w:t>
      </w:r>
      <w:r w:rsidRPr="0048217D">
        <w:rPr>
          <w:rFonts w:ascii="Arial" w:hAnsi="Arial" w:cs="Arial" w:hint="cs"/>
          <w:color w:val="002060"/>
          <w:szCs w:val="24"/>
          <w:u w:val="none"/>
          <w:rtl/>
        </w:rPr>
        <w:t>3</w:t>
      </w:r>
      <w:r w:rsidRPr="0048217D">
        <w:rPr>
          <w:rFonts w:ascii="Arial" w:hAnsi="Arial" w:cs="Arial"/>
          <w:color w:val="002060"/>
          <w:szCs w:val="24"/>
          <w:u w:val="none"/>
          <w:rtl/>
        </w:rPr>
        <w:t>5 אלף עולים חדשים.</w:t>
      </w:r>
    </w:p>
    <w:p w:rsidR="001E1221" w:rsidRPr="00016FF8" w:rsidRDefault="001E1221" w:rsidP="00BC1FD3">
      <w:pPr>
        <w:spacing w:before="240"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C1FD3">
        <w:rPr>
          <w:rFonts w:ascii="Arial" w:hAnsi="Arial" w:cs="Arial"/>
          <w:b w:val="0"/>
          <w:bCs w:val="0"/>
          <w:szCs w:val="24"/>
          <w:rtl/>
        </w:rPr>
        <w:t>במסגרת הפקת תוצרי השנתון הסטטיסטי לישראל הועלו הנתונים השנתיים 201</w:t>
      </w:r>
      <w:r w:rsidR="00BC1FD3" w:rsidRPr="00BC1FD3">
        <w:rPr>
          <w:rFonts w:ascii="Arial" w:hAnsi="Arial" w:cs="Arial" w:hint="cs"/>
          <w:b w:val="0"/>
          <w:bCs w:val="0"/>
          <w:szCs w:val="24"/>
          <w:rtl/>
        </w:rPr>
        <w:t>8</w:t>
      </w:r>
      <w:r w:rsidRPr="00BC1FD3">
        <w:rPr>
          <w:rFonts w:ascii="Arial" w:hAnsi="Arial" w:cs="Arial"/>
          <w:b w:val="0"/>
          <w:bCs w:val="0"/>
          <w:szCs w:val="24"/>
          <w:rtl/>
        </w:rPr>
        <w:t xml:space="preserve"> (לוחות, תרשימים ומפות).</w:t>
      </w:r>
    </w:p>
    <w:p w:rsidR="001E1221" w:rsidRPr="00016FF8" w:rsidRDefault="001E1221" w:rsidP="006C36D3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16FF8">
        <w:rPr>
          <w:rFonts w:ascii="Arial" w:hAnsi="Arial" w:cs="Arial"/>
          <w:b w:val="0"/>
          <w:bCs w:val="0"/>
          <w:szCs w:val="24"/>
          <w:rtl/>
        </w:rPr>
        <w:t>בהודעה זו מוצגים נתונים עיקריים מתחומי חיים שונים הנאספים על ידי הלשכה המרכזית לסטטיסטיקה</w:t>
      </w:r>
      <w:r w:rsidR="006C36D3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F3712F" w:rsidRDefault="00F3712F" w:rsidP="00BC1FD3">
      <w:pPr>
        <w:spacing w:line="360" w:lineRule="auto"/>
        <w:rPr>
          <w:rFonts w:ascii="Arial" w:hAnsi="Arial" w:cs="Arial"/>
          <w:color w:val="244061"/>
          <w:szCs w:val="24"/>
          <w:u w:val="single"/>
          <w:rtl/>
        </w:rPr>
      </w:pPr>
      <w:r w:rsidRPr="00BC1FD3">
        <w:rPr>
          <w:rFonts w:ascii="Arial" w:hAnsi="Arial" w:cs="Arial"/>
          <w:b w:val="0"/>
          <w:bCs w:val="0"/>
          <w:szCs w:val="24"/>
          <w:rtl/>
        </w:rPr>
        <w:t>נתונים אלה מהווים תמצית של השנתון סטטיסטי שיפורסם בחודשים הקרובים. הנתונים הם לשנת 201</w:t>
      </w:r>
      <w:r w:rsidR="00BC1FD3" w:rsidRPr="00BC1FD3">
        <w:rPr>
          <w:rFonts w:ascii="Arial" w:hAnsi="Arial" w:cs="Arial" w:hint="cs"/>
          <w:b w:val="0"/>
          <w:bCs w:val="0"/>
          <w:szCs w:val="24"/>
          <w:rtl/>
        </w:rPr>
        <w:t>8</w:t>
      </w:r>
      <w:r w:rsidRPr="00BC1FD3">
        <w:rPr>
          <w:rFonts w:ascii="Arial" w:hAnsi="Arial" w:cs="Arial"/>
          <w:b w:val="0"/>
          <w:bCs w:val="0"/>
          <w:szCs w:val="24"/>
          <w:rtl/>
        </w:rPr>
        <w:t>, אלא אם</w:t>
      </w:r>
      <w:r w:rsidRPr="00016FF8">
        <w:rPr>
          <w:rFonts w:ascii="Arial" w:hAnsi="Arial" w:cs="Arial"/>
          <w:b w:val="0"/>
          <w:bCs w:val="0"/>
          <w:szCs w:val="24"/>
          <w:rtl/>
        </w:rPr>
        <w:t xml:space="preserve"> צוין אחרת.</w:t>
      </w:r>
    </w:p>
    <w:p w:rsidR="007F730E" w:rsidRPr="007F730E" w:rsidRDefault="007F730E" w:rsidP="007F730E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F730E">
        <w:rPr>
          <w:rFonts w:ascii="Arial" w:hAnsi="Arial" w:cs="Arial"/>
          <w:b w:val="0"/>
          <w:bCs w:val="0"/>
          <w:szCs w:val="24"/>
          <w:rtl/>
        </w:rPr>
        <w:t xml:space="preserve">השנה עודכנו מספרי הלוחות כדי שיתאימו לרשימת הנושאים החדשה של השנתון ושל אתר </w:t>
      </w:r>
      <w:proofErr w:type="spellStart"/>
      <w:r w:rsidRPr="007F730E">
        <w:rPr>
          <w:rFonts w:ascii="Arial" w:hAnsi="Arial" w:cs="Arial"/>
          <w:b w:val="0"/>
          <w:bCs w:val="0"/>
          <w:szCs w:val="24"/>
          <w:rtl/>
        </w:rPr>
        <w:t>הלמ"ס</w:t>
      </w:r>
      <w:proofErr w:type="spellEnd"/>
      <w:r w:rsidRPr="007F730E">
        <w:rPr>
          <w:rFonts w:ascii="Arial" w:hAnsi="Arial" w:cs="Arial"/>
          <w:b w:val="0"/>
          <w:bCs w:val="0"/>
          <w:szCs w:val="24"/>
          <w:rtl/>
        </w:rPr>
        <w:t xml:space="preserve">. </w:t>
      </w:r>
    </w:p>
    <w:p w:rsidR="007F730E" w:rsidRPr="007F730E" w:rsidRDefault="007F730E" w:rsidP="007F730E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7F730E">
        <w:rPr>
          <w:rFonts w:ascii="Arial" w:hAnsi="Arial" w:cs="Arial"/>
          <w:b w:val="0"/>
          <w:bCs w:val="0"/>
          <w:szCs w:val="24"/>
          <w:rtl/>
        </w:rPr>
        <w:t xml:space="preserve">מצורפת </w:t>
      </w:r>
      <w:r w:rsidRPr="00E7374C">
        <w:rPr>
          <w:rFonts w:ascii="Arial" w:hAnsi="Arial" w:cs="Arial"/>
          <w:b w:val="0"/>
          <w:bCs w:val="0"/>
          <w:szCs w:val="24"/>
          <w:rtl/>
        </w:rPr>
        <w:t>טבלת מעבר</w:t>
      </w:r>
      <w:r w:rsidRPr="007F730E">
        <w:rPr>
          <w:rFonts w:ascii="Arial" w:hAnsi="Arial" w:cs="Arial"/>
          <w:b w:val="0"/>
          <w:bCs w:val="0"/>
          <w:szCs w:val="24"/>
          <w:rtl/>
        </w:rPr>
        <w:t xml:space="preserve"> ממספרי הלוחות בשנת 2018 למספרי הלוחות השנתיים 2019. </w:t>
      </w:r>
    </w:p>
    <w:p w:rsidR="00F3712F" w:rsidRDefault="00393A81" w:rsidP="00E7374C">
      <w:pPr>
        <w:spacing w:before="240"/>
        <w:rPr>
          <w:rFonts w:ascii="Arial" w:hAnsi="Arial" w:cs="Arial"/>
          <w:color w:val="244061"/>
          <w:szCs w:val="24"/>
          <w:u w:val="single"/>
          <w:rtl/>
        </w:rPr>
      </w:pPr>
      <w:hyperlink r:id="rId12" w:history="1">
        <w:r w:rsidR="00F3712F" w:rsidRPr="00016FF8">
          <w:rPr>
            <w:rStyle w:val="Hyperlink"/>
            <w:rFonts w:ascii="Arial" w:hAnsi="Arial" w:cs="Arial"/>
            <w:szCs w:val="24"/>
            <w:rtl/>
          </w:rPr>
          <w:t>ללוחות השנתיים</w:t>
        </w:r>
      </w:hyperlink>
    </w:p>
    <w:p w:rsidR="00F3712F" w:rsidRPr="00F813AC" w:rsidRDefault="00393A81" w:rsidP="00F813AC">
      <w:pPr>
        <w:spacing w:line="360" w:lineRule="auto"/>
        <w:rPr>
          <w:rFonts w:asciiTheme="minorBidi" w:hAnsiTheme="minorBidi" w:cstheme="minorBidi"/>
          <w:b w:val="0"/>
          <w:bCs w:val="0"/>
          <w:szCs w:val="24"/>
          <w:highlight w:val="yellow"/>
          <w:rtl/>
        </w:rPr>
      </w:pPr>
      <w:hyperlink r:id="rId13" w:history="1">
        <w:r w:rsidR="00F813AC" w:rsidRPr="0065296C">
          <w:rPr>
            <w:rStyle w:val="Hyperlink"/>
            <w:rFonts w:asciiTheme="minorBidi" w:hAnsiTheme="minorBidi" w:cstheme="minorBidi"/>
            <w:szCs w:val="24"/>
            <w:rtl/>
          </w:rPr>
          <w:t>לטבלת המעבר</w:t>
        </w:r>
      </w:hyperlink>
      <w:r w:rsidR="00F3712F" w:rsidRPr="00F813AC">
        <w:rPr>
          <w:rFonts w:asciiTheme="minorBidi" w:hAnsiTheme="minorBidi" w:cstheme="minorBidi"/>
          <w:b w:val="0"/>
          <w:bCs w:val="0"/>
          <w:szCs w:val="24"/>
          <w:highlight w:val="yellow"/>
          <w:rtl/>
        </w:rPr>
        <w:br w:type="page"/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549"/>
        <w:gridCol w:w="3730"/>
        <w:gridCol w:w="3369"/>
      </w:tblGrid>
      <w:tr w:rsidR="00097E66" w:rsidRPr="00016FF8" w:rsidTr="00905CA4">
        <w:tc>
          <w:tcPr>
            <w:tcW w:w="3549" w:type="dxa"/>
            <w:shd w:val="clear" w:color="auto" w:fill="auto"/>
          </w:tcPr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  <w:rtl/>
              </w:rPr>
            </w:pPr>
            <w:hyperlink w:anchor="גאוגרפי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גאוגרפיה</w:t>
              </w:r>
            </w:hyperlink>
            <w:r w:rsidR="00097E66" w:rsidRPr="00425510">
              <w:rPr>
                <w:rFonts w:ascii="Arial" w:hAnsi="Arial" w:cs="Arial"/>
                <w:szCs w:val="24"/>
                <w:rtl/>
              </w:rPr>
              <w:t xml:space="preserve"> </w:t>
            </w:r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אוכלוסיי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אוכלוסייה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בריאות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בריאות</w:t>
              </w:r>
            </w:hyperlink>
          </w:p>
          <w:p w:rsidR="00150AE5" w:rsidRPr="00425510" w:rsidRDefault="00393A81" w:rsidP="00150AE5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חינוךוהשכלה" w:history="1">
              <w:r w:rsidR="00150AE5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חינוך והשכלה</w:t>
              </w:r>
            </w:hyperlink>
          </w:p>
          <w:p w:rsidR="00150AE5" w:rsidRPr="00425510" w:rsidRDefault="00393A81" w:rsidP="00150AE5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תרבות" w:history="1">
              <w:r w:rsidR="00150AE5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תרבות, בידור וספורט</w:t>
              </w:r>
            </w:hyperlink>
          </w:p>
          <w:p w:rsidR="00EB2FAC" w:rsidRPr="00425510" w:rsidRDefault="00393A81" w:rsidP="00EB2FAC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רווחה" w:history="1">
              <w:r w:rsidR="00EB2FAC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רווחה</w:t>
              </w:r>
            </w:hyperlink>
          </w:p>
          <w:p w:rsidR="00EB2FAC" w:rsidRPr="00425510" w:rsidRDefault="00393A81" w:rsidP="00EB2FAC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Style w:val="Hyperlink"/>
                <w:rFonts w:ascii="Arial" w:hAnsi="Arial" w:cs="Arial"/>
                <w:szCs w:val="24"/>
              </w:rPr>
            </w:pPr>
            <w:hyperlink w:anchor="רמתחיים" w:history="1">
              <w:r w:rsidR="00EB2FAC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רמת חיים</w:t>
              </w:r>
            </w:hyperlink>
          </w:p>
          <w:p w:rsidR="00150AE5" w:rsidRPr="00425510" w:rsidRDefault="00393A81" w:rsidP="00150AE5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פשיעה" w:history="1">
              <w:r w:rsidR="00150AE5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פשיעה ומשפט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</w:rPr>
            </w:pPr>
            <w:hyperlink w:anchor="שוקהעבוד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שוק העבודה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jc w:val="both"/>
              <w:rPr>
                <w:rFonts w:ascii="Arial" w:hAnsi="Arial" w:cs="Arial"/>
                <w:szCs w:val="24"/>
                <w:rtl/>
              </w:rPr>
            </w:pPr>
            <w:hyperlink w:anchor="מדדימחירים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מדדי מחירים</w:t>
              </w:r>
            </w:hyperlink>
          </w:p>
        </w:tc>
        <w:tc>
          <w:tcPr>
            <w:tcW w:w="3730" w:type="dxa"/>
            <w:shd w:val="clear" w:color="auto" w:fill="auto"/>
          </w:tcPr>
          <w:p w:rsidR="007074BF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חשבונותלאומיים" w:history="1">
              <w:r w:rsidR="007074BF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חשבונות לאומיים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חשבונותביןלאומיים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חשבונות בין-לאומיים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יבואויצואסחורותושירותים" w:history="1">
              <w:r w:rsidR="00097E66" w:rsidRPr="00A81D75">
                <w:rPr>
                  <w:rStyle w:val="Hyperlink"/>
                  <w:rFonts w:ascii="Arial" w:hAnsi="Arial" w:cs="Arial"/>
                  <w:szCs w:val="24"/>
                  <w:rtl/>
                </w:rPr>
                <w:t>יבוא ויצוא סחורות ושירותים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כספיםוהון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כספים והון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עסקים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עסקים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תעשיי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תעשייה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מדע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מדע, טכנולוגיה ותקשורת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תיירות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תיירות ושירותי הארחה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תחבור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תחבורה ובטיחות בדרכים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  <w:rtl/>
              </w:rPr>
            </w:pPr>
            <w:hyperlink w:anchor="בינוי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בינוי, דיור ונדל"ן</w:t>
              </w:r>
            </w:hyperlink>
          </w:p>
        </w:tc>
        <w:tc>
          <w:tcPr>
            <w:tcW w:w="3369" w:type="dxa"/>
            <w:shd w:val="clear" w:color="auto" w:fill="auto"/>
          </w:tcPr>
          <w:p w:rsidR="007074BF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חקלאות" w:history="1">
              <w:r w:rsidR="007074BF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חקלאות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סביב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סביבה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מיםושפכים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מים ושפכים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אנרגיה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אנרגיה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מגזרממשלתי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מגזר ממשלתי</w:t>
              </w:r>
            </w:hyperlink>
          </w:p>
          <w:p w:rsidR="00097E66" w:rsidRPr="00425510" w:rsidRDefault="00393A81" w:rsidP="007715DF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רשויותמקומיות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רשויות מקומיות</w:t>
              </w:r>
            </w:hyperlink>
          </w:p>
          <w:p w:rsidR="00097E66" w:rsidRPr="00425510" w:rsidRDefault="00393A81" w:rsidP="00EB2FAC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</w:rPr>
            </w:pPr>
            <w:hyperlink w:anchor="בחירות" w:history="1">
              <w:r w:rsidR="00EB2FAC" w:rsidRPr="00F0046B">
                <w:rPr>
                  <w:rStyle w:val="Hyperlink"/>
                  <w:rFonts w:ascii="Arial" w:hAnsi="Arial" w:cs="Arial" w:hint="cs"/>
                  <w:szCs w:val="24"/>
                  <w:rtl/>
                </w:rPr>
                <w:t>בחירות וכנסת</w:t>
              </w:r>
            </w:hyperlink>
          </w:p>
          <w:p w:rsidR="00097E66" w:rsidRPr="00425510" w:rsidRDefault="00393A81" w:rsidP="00F0046B">
            <w:pPr>
              <w:numPr>
                <w:ilvl w:val="0"/>
                <w:numId w:val="42"/>
              </w:numPr>
              <w:spacing w:line="360" w:lineRule="auto"/>
              <w:ind w:left="0" w:hanging="357"/>
              <w:rPr>
                <w:rFonts w:ascii="Arial" w:hAnsi="Arial" w:cs="Arial"/>
                <w:szCs w:val="24"/>
                <w:rtl/>
              </w:rPr>
            </w:pPr>
            <w:hyperlink w:anchor="עמדותהציבור" w:history="1">
              <w:r w:rsidR="00097E66" w:rsidRPr="00425510">
                <w:rPr>
                  <w:rStyle w:val="Hyperlink"/>
                  <w:rFonts w:ascii="Arial" w:hAnsi="Arial" w:cs="Arial"/>
                  <w:szCs w:val="24"/>
                  <w:rtl/>
                </w:rPr>
                <w:t>עמדות הציבור</w:t>
              </w:r>
            </w:hyperlink>
          </w:p>
        </w:tc>
      </w:tr>
    </w:tbl>
    <w:p w:rsidR="00B13F64" w:rsidRPr="00EB2FAC" w:rsidRDefault="00E14BAA" w:rsidP="00C53A2A">
      <w:pPr>
        <w:pStyle w:val="2"/>
        <w:rPr>
          <w:rtl/>
        </w:rPr>
      </w:pPr>
      <w:bookmarkStart w:id="3" w:name="גאוגרפיה"/>
      <w:r w:rsidRPr="00EB2FAC">
        <w:rPr>
          <w:rFonts w:hint="cs"/>
          <w:rtl/>
        </w:rPr>
        <w:t>גאוגרפיה</w:t>
      </w:r>
    </w:p>
    <w:bookmarkEnd w:id="3"/>
    <w:p w:rsidR="00490BEF" w:rsidRPr="00613B19" w:rsidRDefault="00E14BAA" w:rsidP="007715DF">
      <w:pPr>
        <w:spacing w:line="360" w:lineRule="auto"/>
        <w:rPr>
          <w:rStyle w:val="Hyperlink"/>
          <w:rFonts w:asciiTheme="minorBidi" w:hAnsiTheme="minorBidi" w:cstheme="minorBidi"/>
          <w:szCs w:val="24"/>
          <w:rtl/>
        </w:rPr>
      </w:pPr>
      <w:r w:rsidRPr="00613B19">
        <w:rPr>
          <w:rFonts w:asciiTheme="minorBidi" w:hAnsiTheme="minorBidi" w:cstheme="minorBidi"/>
          <w:snapToGrid w:val="0"/>
          <w:color w:val="215868"/>
          <w:szCs w:val="24"/>
          <w:rtl/>
        </w:rPr>
        <w:fldChar w:fldCharType="begin"/>
      </w:r>
      <w:r w:rsidR="00DC0A53" w:rsidRPr="00613B19">
        <w:rPr>
          <w:rFonts w:asciiTheme="minorBidi" w:hAnsiTheme="minorBidi" w:cstheme="minorBidi"/>
          <w:snapToGrid w:val="0"/>
          <w:color w:val="215868"/>
          <w:szCs w:val="24"/>
        </w:rPr>
        <w:instrText>HYPERLINK "http://www.cbs.gov.il/reader/?MIval=shnaton%2Fshnatonh_new.htm&amp;CYear=2018&amp;Vol=69&amp;CSubject=1"</w:instrText>
      </w:r>
      <w:r w:rsidRPr="00613B19">
        <w:rPr>
          <w:rFonts w:asciiTheme="minorBidi" w:hAnsiTheme="minorBidi" w:cstheme="minorBidi"/>
          <w:snapToGrid w:val="0"/>
          <w:color w:val="215868"/>
          <w:szCs w:val="24"/>
          <w:rtl/>
        </w:rPr>
        <w:fldChar w:fldCharType="separate"/>
      </w:r>
      <w:r w:rsidRPr="00613B19">
        <w:rPr>
          <w:rStyle w:val="Hyperlink"/>
          <w:rFonts w:asciiTheme="minorBidi" w:hAnsiTheme="minorBidi" w:cstheme="minorBidi"/>
          <w:snapToGrid w:val="0"/>
          <w:szCs w:val="24"/>
          <w:rtl/>
        </w:rPr>
        <w:t>פרק 1</w:t>
      </w:r>
      <w:r w:rsidRPr="00613B19">
        <w:rPr>
          <w:rFonts w:asciiTheme="minorBidi" w:hAnsiTheme="minorBidi" w:cstheme="minorBidi"/>
          <w:snapToGrid w:val="0"/>
          <w:color w:val="215868"/>
          <w:szCs w:val="24"/>
          <w:rtl/>
        </w:rPr>
        <w:fldChar w:fldCharType="end"/>
      </w:r>
    </w:p>
    <w:p w:rsidR="00E14BAA" w:rsidRPr="005B55C6" w:rsidRDefault="00E14BAA" w:rsidP="007715DF">
      <w:pPr>
        <w:pStyle w:val="3"/>
        <w:rPr>
          <w:rFonts w:asciiTheme="minorBidi" w:hAnsiTheme="minorBidi" w:cstheme="minorBidi"/>
          <w:rtl/>
        </w:rPr>
      </w:pPr>
      <w:r w:rsidRPr="005B55C6">
        <w:rPr>
          <w:rFonts w:asciiTheme="minorBidi" w:hAnsiTheme="minorBidi" w:cstheme="minorBidi"/>
          <w:rtl/>
        </w:rPr>
        <w:t>שטח</w:t>
      </w:r>
    </w:p>
    <w:p w:rsidR="00E14BAA" w:rsidRPr="005B55C6" w:rsidRDefault="00E14BAA" w:rsidP="008229FD">
      <w:pPr>
        <w:spacing w:line="360" w:lineRule="auto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שטח המדינה </w:t>
      </w:r>
      <w:r w:rsidR="008229FD"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>–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</w:t>
      </w:r>
      <w:r w:rsidRPr="005B55C6">
        <w:rPr>
          <w:rFonts w:asciiTheme="minorBidi" w:hAnsiTheme="minorBidi" w:cstheme="minorBidi"/>
          <w:snapToGrid w:val="0"/>
          <w:szCs w:val="24"/>
          <w:rtl/>
        </w:rPr>
        <w:t>22,072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קמ"ר</w:t>
      </w:r>
    </w:p>
    <w:p w:rsidR="00E14BAA" w:rsidRPr="005B55C6" w:rsidRDefault="00E14BAA" w:rsidP="009D15C8">
      <w:pPr>
        <w:spacing w:line="360" w:lineRule="auto"/>
        <w:ind w:left="584"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>98%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שטח יבשתי</w:t>
      </w:r>
    </w:p>
    <w:p w:rsidR="00E14BAA" w:rsidRPr="005B55C6" w:rsidRDefault="00E14BAA" w:rsidP="006C36D3">
      <w:pPr>
        <w:spacing w:line="360" w:lineRule="auto"/>
        <w:ind w:left="1304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>2%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שטח הימות </w:t>
      </w:r>
      <w:r w:rsidR="008229FD"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>–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הכנרת וים המלח</w:t>
      </w:r>
    </w:p>
    <w:p w:rsidR="00E14BAA" w:rsidRPr="005B55C6" w:rsidRDefault="00E14BAA" w:rsidP="007715DF">
      <w:pPr>
        <w:pStyle w:val="3"/>
        <w:rPr>
          <w:rFonts w:asciiTheme="minorBidi" w:hAnsiTheme="minorBidi" w:cstheme="minorBidi"/>
          <w:rtl/>
        </w:rPr>
      </w:pPr>
      <w:r w:rsidRPr="005B55C6">
        <w:rPr>
          <w:rFonts w:asciiTheme="minorBidi" w:hAnsiTheme="minorBidi" w:cstheme="minorBidi"/>
          <w:rtl/>
        </w:rPr>
        <w:t>שימושי קרקע</w:t>
      </w:r>
      <w:r w:rsidR="00714B8B" w:rsidRPr="005B55C6">
        <w:rPr>
          <w:rFonts w:asciiTheme="minorBidi" w:hAnsiTheme="minorBidi" w:cstheme="minorBidi"/>
          <w:b w:val="0"/>
          <w:bCs w:val="0"/>
          <w:rtl/>
        </w:rPr>
        <w:t xml:space="preserve"> (שנת 2013)</w:t>
      </w:r>
    </w:p>
    <w:p w:rsidR="00E14BAA" w:rsidRPr="005B55C6" w:rsidRDefault="00E14BAA" w:rsidP="007715DF">
      <w:pPr>
        <w:spacing w:line="360" w:lineRule="auto"/>
        <w:ind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 xml:space="preserve">64.7% 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>שטח קרקע, סלע, שיחים ושטח חפור</w:t>
      </w:r>
    </w:p>
    <w:p w:rsidR="00E14BAA" w:rsidRPr="005B55C6" w:rsidRDefault="00E14BAA" w:rsidP="007715DF">
      <w:pPr>
        <w:spacing w:line="360" w:lineRule="auto"/>
        <w:ind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>20.0%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שטח חקלאי</w:t>
      </w:r>
    </w:p>
    <w:p w:rsidR="00E14BAA" w:rsidRPr="005B55C6" w:rsidRDefault="00E14BAA" w:rsidP="007715DF">
      <w:pPr>
        <w:spacing w:line="360" w:lineRule="auto"/>
        <w:ind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>7.3%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שטח יער, חורש ופארקים</w:t>
      </w:r>
    </w:p>
    <w:p w:rsidR="00E14BAA" w:rsidRPr="005B55C6" w:rsidRDefault="00E14BAA" w:rsidP="007715DF">
      <w:pPr>
        <w:spacing w:line="360" w:lineRule="auto"/>
        <w:ind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 xml:space="preserve">5.6% 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>שטח בנוי</w:t>
      </w:r>
    </w:p>
    <w:p w:rsidR="00E14BAA" w:rsidRPr="005B55C6" w:rsidRDefault="00E14BAA" w:rsidP="007715DF">
      <w:pPr>
        <w:spacing w:line="360" w:lineRule="auto"/>
        <w:ind w:firstLine="720"/>
        <w:rPr>
          <w:rFonts w:asciiTheme="minorBidi" w:hAnsiTheme="minorBidi" w:cstheme="minorBidi"/>
          <w:b w:val="0"/>
          <w:bCs w:val="0"/>
          <w:snapToGrid w:val="0"/>
          <w:szCs w:val="24"/>
          <w:rtl/>
        </w:rPr>
      </w:pPr>
      <w:r w:rsidRPr="005B55C6">
        <w:rPr>
          <w:rFonts w:asciiTheme="minorBidi" w:hAnsiTheme="minorBidi" w:cstheme="minorBidi"/>
          <w:snapToGrid w:val="0"/>
          <w:szCs w:val="24"/>
          <w:rtl/>
        </w:rPr>
        <w:t>2.4%</w:t>
      </w:r>
      <w:r w:rsidRPr="005B55C6">
        <w:rPr>
          <w:rFonts w:asciiTheme="minorBidi" w:hAnsiTheme="minorBidi" w:cstheme="minorBidi"/>
          <w:b w:val="0"/>
          <w:bCs w:val="0"/>
          <w:snapToGrid w:val="0"/>
          <w:szCs w:val="24"/>
          <w:rtl/>
        </w:rPr>
        <w:t xml:space="preserve"> שטח גופי מים</w:t>
      </w:r>
      <w:r w:rsidR="008D3D58" w:rsidRPr="005B55C6">
        <w:rPr>
          <w:rStyle w:val="af0"/>
          <w:rFonts w:asciiTheme="minorBidi" w:hAnsiTheme="minorBidi" w:cstheme="minorBidi"/>
          <w:b w:val="0"/>
          <w:bCs w:val="0"/>
          <w:snapToGrid w:val="0"/>
          <w:szCs w:val="24"/>
          <w:rtl/>
        </w:rPr>
        <w:footnoteReference w:id="4"/>
      </w:r>
    </w:p>
    <w:p w:rsidR="00E14BAA" w:rsidRPr="005B55C6" w:rsidRDefault="00E14BAA" w:rsidP="007715DF">
      <w:pPr>
        <w:pStyle w:val="3"/>
        <w:rPr>
          <w:rFonts w:asciiTheme="minorBidi" w:hAnsiTheme="minorBidi" w:cstheme="minorBidi"/>
          <w:rtl/>
        </w:rPr>
      </w:pPr>
      <w:r w:rsidRPr="005B55C6">
        <w:rPr>
          <w:rFonts w:asciiTheme="minorBidi" w:hAnsiTheme="minorBidi" w:cstheme="minorBidi"/>
          <w:rtl/>
        </w:rPr>
        <w:t>משקעים</w:t>
      </w:r>
      <w:r w:rsidR="00BD7F39" w:rsidRPr="005B55C6">
        <w:rPr>
          <w:rStyle w:val="af0"/>
          <w:rFonts w:asciiTheme="minorBidi" w:hAnsiTheme="minorBidi" w:cstheme="minorBidi"/>
          <w:rtl/>
        </w:rPr>
        <w:footnoteReference w:id="5"/>
      </w:r>
    </w:p>
    <w:p w:rsidR="00714B8B" w:rsidRPr="005B55C6" w:rsidRDefault="00714B8B" w:rsidP="00B36530">
      <w:pP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</w:rPr>
      </w:pPr>
      <w:r w:rsidRPr="005B55C6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נפח המשקעים בשנת הגשם 201</w:t>
      </w:r>
      <w:r w:rsidR="00B36530" w:rsidRPr="005B55C6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>7</w:t>
      </w:r>
      <w:r w:rsidRPr="005B55C6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/</w:t>
      </w:r>
      <w:r w:rsidR="003E7CCE" w:rsidRPr="005B55C6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>20</w:t>
      </w:r>
      <w:r w:rsidRPr="005B55C6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1</w:t>
      </w:r>
      <w:r w:rsidR="00B36530" w:rsidRPr="005B55C6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 xml:space="preserve">8 </w:t>
      </w:r>
      <w:r w:rsidRPr="005B55C6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– </w:t>
      </w:r>
      <w:r w:rsidR="00C74BB4" w:rsidRPr="005B55C6">
        <w:rPr>
          <w:rFonts w:ascii="Arial" w:hAnsi="Arial" w:cs="Arial" w:hint="cs"/>
          <w:color w:val="000000"/>
          <w:szCs w:val="24"/>
          <w:rtl/>
        </w:rPr>
        <w:t>5.74</w:t>
      </w:r>
      <w:r w:rsidRPr="005B55C6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מיליארד מ"ק</w:t>
      </w:r>
    </w:p>
    <w:p w:rsidR="00714B8B" w:rsidRPr="005B55C6" w:rsidRDefault="00714B8B" w:rsidP="00691591">
      <w:pPr>
        <w:pStyle w:val="af5"/>
        <w:rPr>
          <w:rFonts w:asciiTheme="minorBidi" w:hAnsiTheme="minorBidi" w:cstheme="minorBidi"/>
          <w:b/>
          <w:bCs/>
          <w:color w:val="000000"/>
          <w:szCs w:val="24"/>
        </w:rPr>
      </w:pPr>
      <w:r w:rsidRPr="005B55C6">
        <w:rPr>
          <w:rFonts w:asciiTheme="minorBidi" w:hAnsiTheme="minorBidi" w:cstheme="minorBidi"/>
          <w:color w:val="000000"/>
          <w:szCs w:val="24"/>
          <w:rtl/>
        </w:rPr>
        <w:t>ממוצע רב-שנתי</w:t>
      </w:r>
      <w:r w:rsidRPr="005B55C6">
        <w:rPr>
          <w:rFonts w:asciiTheme="minorBidi" w:hAnsiTheme="minorBidi" w:cstheme="minorBidi"/>
          <w:b/>
          <w:bCs/>
          <w:color w:val="000000"/>
          <w:szCs w:val="24"/>
          <w:rtl/>
        </w:rPr>
        <w:t xml:space="preserve"> </w:t>
      </w:r>
      <w:r w:rsidR="00691591" w:rsidRPr="005B55C6">
        <w:rPr>
          <w:rFonts w:ascii="Arial" w:hAnsi="Arial"/>
          <w:sz w:val="24"/>
          <w:szCs w:val="24"/>
          <w:rtl/>
        </w:rPr>
        <w:t>2010-1981</w:t>
      </w:r>
      <w:r w:rsidR="00691591" w:rsidRPr="005B55C6">
        <w:rPr>
          <w:rFonts w:ascii="Arial" w:hAnsi="Arial" w:hint="cs"/>
          <w:rtl/>
        </w:rPr>
        <w:t xml:space="preserve"> </w:t>
      </w:r>
      <w:r w:rsidR="008229FD" w:rsidRPr="005B55C6">
        <w:rPr>
          <w:rFonts w:asciiTheme="minorBidi" w:hAnsiTheme="minorBidi" w:cstheme="minorBidi"/>
          <w:b/>
          <w:bCs/>
          <w:color w:val="000000"/>
          <w:szCs w:val="24"/>
          <w:rtl/>
        </w:rPr>
        <w:t>–</w:t>
      </w:r>
      <w:r w:rsidRPr="005B55C6">
        <w:rPr>
          <w:rFonts w:asciiTheme="minorBidi" w:hAnsiTheme="minorBidi" w:cstheme="minorBidi"/>
          <w:b/>
          <w:bCs/>
          <w:color w:val="000000"/>
          <w:szCs w:val="24"/>
          <w:rtl/>
        </w:rPr>
        <w:t xml:space="preserve"> 6.11 </w:t>
      </w:r>
      <w:r w:rsidRPr="005B55C6">
        <w:rPr>
          <w:rFonts w:asciiTheme="minorBidi" w:hAnsiTheme="minorBidi" w:cstheme="minorBidi"/>
          <w:color w:val="000000"/>
          <w:szCs w:val="24"/>
          <w:rtl/>
        </w:rPr>
        <w:t>מיליארד מ"ק</w:t>
      </w:r>
    </w:p>
    <w:p w:rsidR="00C74BB4" w:rsidRPr="005B55C6" w:rsidRDefault="00C74BB4" w:rsidP="00F2363F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</w:rPr>
      </w:pP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כמות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המשקעים השנתית הגדולה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ביותר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נמדדה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proofErr w:type="spellStart"/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בכ</w:t>
      </w:r>
      <w:r w:rsidR="00F2363F"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סרא-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סמיע</w:t>
      </w:r>
      <w:proofErr w:type="spellEnd"/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–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color w:val="000000"/>
          <w:szCs w:val="24"/>
          <w:rtl/>
        </w:rPr>
        <w:t>980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מ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"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מ</w:t>
      </w:r>
    </w:p>
    <w:p w:rsidR="00C74BB4" w:rsidRPr="005B55C6" w:rsidRDefault="00C74BB4" w:rsidP="00C74BB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כמות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המשקעים השנתית הקטנה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ביותר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נמדדה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proofErr w:type="spellStart"/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ביטבתה</w:t>
      </w:r>
      <w:proofErr w:type="spellEnd"/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–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color w:val="000000"/>
          <w:szCs w:val="24"/>
          <w:rtl/>
        </w:rPr>
        <w:t>14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מ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"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מ</w:t>
      </w:r>
    </w:p>
    <w:p w:rsidR="00941E1B" w:rsidRPr="005B55C6" w:rsidRDefault="00941E1B" w:rsidP="00941E1B">
      <w:pPr>
        <w:pStyle w:val="3"/>
        <w:rPr>
          <w:rFonts w:asciiTheme="minorBidi" w:hAnsiTheme="minorBidi" w:cstheme="minorBidi"/>
          <w:rtl/>
        </w:rPr>
      </w:pPr>
      <w:r w:rsidRPr="005B55C6">
        <w:rPr>
          <w:rFonts w:asciiTheme="minorBidi" w:hAnsiTheme="minorBidi" w:cstheme="minorBidi"/>
          <w:rtl/>
        </w:rPr>
        <w:t>טמפרטורות</w:t>
      </w:r>
    </w:p>
    <w:p w:rsidR="00C74BB4" w:rsidRPr="005B55C6" w:rsidRDefault="00C74BB4" w:rsidP="00A649F6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bookmarkStart w:id="4" w:name="אוכלוסייה"/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טמפרטורת המקסימום היומית הגבוהה ביותר</w:t>
      </w:r>
      <w:r w:rsidR="00A649F6" w:rsidRPr="005B55C6">
        <w:rPr>
          <w:rFonts w:asciiTheme="minorBidi" w:hAnsiTheme="minorBidi" w:cstheme="minorBidi"/>
          <w:b w:val="0"/>
          <w:bCs w:val="0"/>
          <w:color w:val="000000"/>
          <w:szCs w:val="24"/>
        </w:rPr>
        <w:t>º</w:t>
      </w:r>
      <w:r w:rsidRPr="005B55C6">
        <w:rPr>
          <w:rFonts w:ascii="Arial" w:hAnsi="Arial"/>
          <w:snapToGrid w:val="0"/>
          <w:szCs w:val="24"/>
        </w:rPr>
        <w:t xml:space="preserve">C </w:t>
      </w:r>
      <w:r w:rsidRPr="005B55C6">
        <w:rPr>
          <w:rFonts w:ascii="Arial" w:hAnsi="Arial" w:cs="Arial" w:hint="cs"/>
          <w:color w:val="000000"/>
          <w:szCs w:val="24"/>
          <w:rtl/>
        </w:rPr>
        <w:t>47.9</w:t>
      </w:r>
      <w:r w:rsidRPr="005B55C6">
        <w:rPr>
          <w:rFonts w:ascii="Arial" w:hAnsi="Arial" w:cs="Arial"/>
          <w:color w:val="000000"/>
          <w:szCs w:val="24"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בסדום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(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25.7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.201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8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)</w:t>
      </w:r>
      <w:r w:rsidRPr="005B55C6">
        <w:rPr>
          <w:rFonts w:ascii="Arial" w:hAnsi="Arial" w:cs="Arial"/>
          <w:b w:val="0"/>
          <w:bCs w:val="0"/>
          <w:color w:val="000000"/>
          <w:szCs w:val="24"/>
        </w:rPr>
        <w:t xml:space="preserve">  </w:t>
      </w:r>
    </w:p>
    <w:p w:rsidR="00C74BB4" w:rsidRPr="006771DD" w:rsidRDefault="00C74BB4" w:rsidP="00A649F6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טמפרטורת המינימום היומית הנמוכה ביותר</w:t>
      </w:r>
      <w:r w:rsidR="00A649F6" w:rsidRPr="005B55C6">
        <w:rPr>
          <w:rFonts w:asciiTheme="minorBidi" w:hAnsiTheme="minorBidi" w:cstheme="minorBidi"/>
          <w:b w:val="0"/>
          <w:bCs w:val="0"/>
          <w:color w:val="000000"/>
          <w:szCs w:val="24"/>
        </w:rPr>
        <w:t>º</w:t>
      </w:r>
      <w:r w:rsidRPr="005B55C6">
        <w:rPr>
          <w:rFonts w:ascii="Arial" w:hAnsi="Arial"/>
          <w:snapToGrid w:val="0"/>
          <w:szCs w:val="24"/>
        </w:rPr>
        <w:t xml:space="preserve">C </w:t>
      </w:r>
      <w:r w:rsidRPr="005B55C6">
        <w:rPr>
          <w:rFonts w:ascii="Arial" w:hAnsi="Arial" w:cs="Arial" w:hint="cs"/>
          <w:color w:val="000000"/>
          <w:szCs w:val="24"/>
          <w:rtl/>
        </w:rPr>
        <w:t>3.8-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במרום גולן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(8.1.2018)</w:t>
      </w:r>
    </w:p>
    <w:p w:rsidR="006F5B9E" w:rsidRPr="009A3E3A" w:rsidRDefault="00E14BAA" w:rsidP="00C53A2A">
      <w:pPr>
        <w:pStyle w:val="2"/>
        <w:rPr>
          <w:color w:val="31849B"/>
          <w:rtl/>
        </w:rPr>
      </w:pPr>
      <w:r w:rsidRPr="000A4239">
        <w:rPr>
          <w:rtl/>
        </w:rPr>
        <w:lastRenderedPageBreak/>
        <w:t>אוכלוסייה</w:t>
      </w:r>
    </w:p>
    <w:bookmarkEnd w:id="4"/>
    <w:p w:rsidR="00E14BAA" w:rsidRDefault="00E14BAA" w:rsidP="007715DF">
      <w:pPr>
        <w:spacing w:line="360" w:lineRule="auto"/>
        <w:rPr>
          <w:rStyle w:val="Hyperlink"/>
          <w:rFonts w:ascii="Arial" w:hAnsi="Arial" w:cs="Arial"/>
          <w:szCs w:val="24"/>
          <w:rtl/>
        </w:rPr>
      </w:pPr>
      <w:r w:rsidRPr="009A3E3A">
        <w:rPr>
          <w:rFonts w:ascii="Arial" w:hAnsi="Arial" w:cs="Arial"/>
          <w:color w:val="31849B"/>
          <w:szCs w:val="24"/>
          <w:rtl/>
        </w:rPr>
        <w:fldChar w:fldCharType="begin"/>
      </w:r>
      <w:r w:rsidR="00DC0A53">
        <w:rPr>
          <w:rFonts w:ascii="Arial" w:hAnsi="Arial" w:cs="Arial"/>
          <w:color w:val="31849B"/>
          <w:szCs w:val="24"/>
        </w:rPr>
        <w:instrText>HYPERLINK "http://www.cbs.gov.il/reader/?MIval=shnaton%2Fshnatonh_new.htm&amp;CYear=2018&amp;Vol=69&amp;CSubject=2"</w:instrText>
      </w:r>
      <w:r w:rsidRPr="009A3E3A">
        <w:rPr>
          <w:rFonts w:ascii="Arial" w:hAnsi="Arial" w:cs="Arial"/>
          <w:color w:val="31849B"/>
          <w:szCs w:val="24"/>
          <w:rtl/>
        </w:rPr>
        <w:fldChar w:fldCharType="separate"/>
      </w:r>
      <w:r w:rsidRPr="009A3E3A">
        <w:rPr>
          <w:rStyle w:val="Hyperlink"/>
          <w:rFonts w:ascii="Arial" w:hAnsi="Arial" w:cs="Arial"/>
          <w:szCs w:val="24"/>
          <w:rtl/>
        </w:rPr>
        <w:t>פרק 2</w:t>
      </w:r>
      <w:r w:rsidRPr="009A3E3A">
        <w:rPr>
          <w:rFonts w:ascii="Arial" w:hAnsi="Arial" w:cs="Arial"/>
          <w:color w:val="31849B"/>
          <w:szCs w:val="24"/>
          <w:rtl/>
        </w:rPr>
        <w:fldChar w:fldCharType="end"/>
      </w:r>
    </w:p>
    <w:p w:rsidR="009D15C8" w:rsidRPr="009D15C8" w:rsidRDefault="009D15C8" w:rsidP="009D15C8">
      <w:pPr>
        <w:pStyle w:val="3"/>
        <w:rPr>
          <w:snapToGrid/>
          <w:sz w:val="28"/>
          <w:szCs w:val="28"/>
          <w:rtl/>
        </w:rPr>
      </w:pPr>
      <w:r w:rsidRPr="009D15C8">
        <w:rPr>
          <w:snapToGrid/>
          <w:sz w:val="28"/>
          <w:szCs w:val="28"/>
          <w:rtl/>
        </w:rPr>
        <w:t>אוכלוסייה</w:t>
      </w:r>
    </w:p>
    <w:p w:rsidR="009D15C8" w:rsidRPr="005B55C6" w:rsidRDefault="009D15C8" w:rsidP="00E472DA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</w:rPr>
      </w:pP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בערב ראש השנה </w:t>
      </w:r>
      <w:proofErr w:type="spellStart"/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תש</w:t>
      </w:r>
      <w:r w:rsidR="00E472DA"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"ף</w:t>
      </w:r>
      <w:proofErr w:type="spellEnd"/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נאמדת 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אוכלוסיית ישראל </w:t>
      </w:r>
      <w:r w:rsidR="00E472DA" w:rsidRPr="005B55C6">
        <w:rPr>
          <w:rFonts w:ascii="Arial" w:hAnsi="Arial" w:cs="Arial"/>
          <w:b w:val="0"/>
          <w:bCs w:val="0"/>
          <w:color w:val="000000"/>
          <w:szCs w:val="24"/>
          <w:rtl/>
        </w:rPr>
        <w:t>בכ-</w:t>
      </w:r>
      <w:r w:rsidR="00E472DA" w:rsidRPr="003E73AF">
        <w:rPr>
          <w:rFonts w:ascii="Arial" w:hAnsi="Arial" w:cs="Arial" w:hint="cs"/>
          <w:color w:val="000000"/>
          <w:szCs w:val="24"/>
          <w:rtl/>
        </w:rPr>
        <w:t>9.092</w:t>
      </w:r>
      <w:r w:rsidR="00E472DA"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="00E472DA" w:rsidRPr="003E73AF">
        <w:rPr>
          <w:rFonts w:ascii="Arial" w:hAnsi="Arial" w:cs="Arial"/>
          <w:color w:val="000000"/>
          <w:szCs w:val="24"/>
          <w:rtl/>
        </w:rPr>
        <w:t>מיליון</w:t>
      </w:r>
      <w:r w:rsidR="00E472DA"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נפש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.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</w:t>
      </w:r>
    </w:p>
    <w:p w:rsidR="0098266D" w:rsidRPr="005B55C6" w:rsidRDefault="0098266D" w:rsidP="0098266D">
      <w:pPr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יהודים </w:t>
      </w:r>
      <w:r w:rsidRPr="005B55C6">
        <w:rPr>
          <w:rFonts w:ascii="Arial" w:hAnsi="Arial" w:cs="Arial" w:hint="eastAsia"/>
          <w:b w:val="0"/>
          <w:bCs w:val="0"/>
          <w:color w:val="000000"/>
          <w:szCs w:val="24"/>
          <w:rtl/>
        </w:rPr>
        <w:t>–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/>
          <w:color w:val="000000"/>
          <w:szCs w:val="24"/>
          <w:rtl/>
        </w:rPr>
        <w:t>כ-</w:t>
      </w:r>
      <w:r w:rsidRPr="005B55C6">
        <w:rPr>
          <w:rFonts w:ascii="Arial" w:hAnsi="Arial" w:cs="Arial" w:hint="cs"/>
          <w:color w:val="000000"/>
          <w:szCs w:val="24"/>
          <w:rtl/>
        </w:rPr>
        <w:t>6.744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color w:val="000000"/>
          <w:szCs w:val="24"/>
          <w:rtl/>
        </w:rPr>
        <w:t xml:space="preserve">מיליון 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תושבים (</w:t>
      </w:r>
      <w:r w:rsidRPr="003E73AF">
        <w:rPr>
          <w:rFonts w:ascii="Arial" w:hAnsi="Arial" w:cs="Arial" w:hint="cs"/>
          <w:color w:val="000000"/>
          <w:szCs w:val="24"/>
          <w:rtl/>
        </w:rPr>
        <w:t>74.2</w:t>
      </w:r>
      <w:r w:rsidRPr="003E73AF">
        <w:rPr>
          <w:rFonts w:ascii="Arial" w:hAnsi="Arial" w:cs="Arial"/>
          <w:color w:val="000000"/>
          <w:szCs w:val="24"/>
          <w:rtl/>
        </w:rPr>
        <w:t>%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מכלל האוכלוסייה)</w:t>
      </w:r>
    </w:p>
    <w:p w:rsidR="0098266D" w:rsidRPr="005B55C6" w:rsidRDefault="0098266D" w:rsidP="0098266D">
      <w:pPr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ערבים </w:t>
      </w:r>
      <w:r w:rsidRPr="005B55C6">
        <w:rPr>
          <w:rFonts w:ascii="Arial" w:hAnsi="Arial" w:cs="Arial" w:hint="eastAsia"/>
          <w:b w:val="0"/>
          <w:bCs w:val="0"/>
          <w:color w:val="00000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/>
          <w:color w:val="000000"/>
          <w:szCs w:val="24"/>
          <w:rtl/>
        </w:rPr>
        <w:t>כ-</w:t>
      </w:r>
      <w:r w:rsidRPr="005B55C6">
        <w:rPr>
          <w:rFonts w:ascii="Arial" w:hAnsi="Arial" w:cs="Arial" w:hint="cs"/>
          <w:color w:val="000000"/>
          <w:szCs w:val="24"/>
          <w:rtl/>
        </w:rPr>
        <w:t>1.907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color w:val="000000"/>
          <w:szCs w:val="24"/>
          <w:rtl/>
        </w:rPr>
        <w:t xml:space="preserve">מיליון 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תושבים (</w:t>
      </w:r>
      <w:r w:rsidRPr="003E73AF">
        <w:rPr>
          <w:rFonts w:ascii="Arial" w:hAnsi="Arial" w:cs="Arial"/>
          <w:color w:val="000000"/>
          <w:szCs w:val="24"/>
          <w:rtl/>
        </w:rPr>
        <w:t>2</w:t>
      </w:r>
      <w:r w:rsidRPr="003E73AF">
        <w:rPr>
          <w:rFonts w:ascii="Arial" w:hAnsi="Arial" w:cs="Arial" w:hint="cs"/>
          <w:color w:val="000000"/>
          <w:szCs w:val="24"/>
          <w:rtl/>
        </w:rPr>
        <w:t>1.0</w:t>
      </w:r>
      <w:r w:rsidRPr="003E73AF">
        <w:rPr>
          <w:rFonts w:ascii="Arial" w:hAnsi="Arial" w:cs="Arial"/>
          <w:color w:val="000000"/>
          <w:szCs w:val="24"/>
          <w:rtl/>
        </w:rPr>
        <w:t>%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) </w:t>
      </w:r>
    </w:p>
    <w:p w:rsidR="0098266D" w:rsidRPr="005B55C6" w:rsidRDefault="0098266D" w:rsidP="0098266D">
      <w:pPr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אחרים</w:t>
      </w:r>
      <w:r w:rsidRPr="005B55C6">
        <w:rPr>
          <w:rStyle w:val="af0"/>
          <w:rFonts w:ascii="Arial" w:hAnsi="Arial" w:cs="Arial"/>
          <w:b w:val="0"/>
          <w:bCs w:val="0"/>
          <w:color w:val="000000"/>
          <w:szCs w:val="24"/>
          <w:rtl/>
        </w:rPr>
        <w:footnoteReference w:id="6"/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eastAsia"/>
          <w:b w:val="0"/>
          <w:bCs w:val="0"/>
          <w:color w:val="000000"/>
          <w:szCs w:val="24"/>
          <w:rtl/>
        </w:rPr>
        <w:t>–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>כ-</w:t>
      </w:r>
      <w:r w:rsidRPr="003E73AF">
        <w:rPr>
          <w:rFonts w:ascii="Arial" w:hAnsi="Arial" w:cs="Arial" w:hint="cs"/>
          <w:color w:val="000000"/>
          <w:szCs w:val="24"/>
          <w:rtl/>
        </w:rPr>
        <w:t>441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</w:t>
      </w:r>
      <w:r w:rsidRPr="005B55C6">
        <w:rPr>
          <w:rFonts w:ascii="Arial" w:hAnsi="Arial" w:cs="Arial" w:hint="cs"/>
          <w:color w:val="000000"/>
          <w:szCs w:val="24"/>
          <w:rtl/>
        </w:rPr>
        <w:t>אלף</w:t>
      </w:r>
      <w:r w:rsidRPr="005B55C6">
        <w:rPr>
          <w:rFonts w:ascii="Arial" w:hAnsi="Arial" w:cs="Arial" w:hint="cs"/>
          <w:b w:val="0"/>
          <w:bCs w:val="0"/>
          <w:color w:val="000000"/>
          <w:szCs w:val="24"/>
          <w:rtl/>
        </w:rPr>
        <w:t xml:space="preserve"> תושבים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(</w:t>
      </w:r>
      <w:r w:rsidRPr="003E73AF">
        <w:rPr>
          <w:rFonts w:ascii="Arial" w:hAnsi="Arial" w:cs="Arial"/>
          <w:color w:val="000000"/>
          <w:szCs w:val="24"/>
          <w:rtl/>
        </w:rPr>
        <w:t>4.</w:t>
      </w:r>
      <w:r w:rsidRPr="003E73AF">
        <w:rPr>
          <w:rFonts w:ascii="Arial" w:hAnsi="Arial" w:cs="Arial" w:hint="cs"/>
          <w:color w:val="000000"/>
          <w:szCs w:val="24"/>
          <w:rtl/>
        </w:rPr>
        <w:t>8</w:t>
      </w:r>
      <w:r w:rsidRPr="003E73AF">
        <w:rPr>
          <w:rFonts w:ascii="Arial" w:hAnsi="Arial" w:cs="Arial"/>
          <w:color w:val="000000"/>
          <w:szCs w:val="24"/>
          <w:rtl/>
        </w:rPr>
        <w:t>%</w:t>
      </w:r>
      <w:r w:rsidRPr="005B55C6">
        <w:rPr>
          <w:rFonts w:ascii="Arial" w:hAnsi="Arial" w:cs="Arial"/>
          <w:b w:val="0"/>
          <w:bCs w:val="0"/>
          <w:color w:val="000000"/>
          <w:szCs w:val="24"/>
          <w:rtl/>
        </w:rPr>
        <w:t>)</w:t>
      </w:r>
    </w:p>
    <w:p w:rsidR="009D15C8" w:rsidRPr="005B55C6" w:rsidRDefault="009D15C8" w:rsidP="0098266D">
      <w:pPr>
        <w:spacing w:line="360" w:lineRule="auto"/>
        <w:ind w:firstLine="720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קצב הגידול השנתי של האוכלוסייה </w:t>
      </w:r>
      <w:r w:rsidRPr="003E73AF">
        <w:rPr>
          <w:rStyle w:val="Hyperlink"/>
          <w:rFonts w:ascii="Arial" w:hAnsi="Arial" w:cs="Arial"/>
          <w:color w:val="auto"/>
          <w:szCs w:val="24"/>
          <w:u w:val="none"/>
          <w:rtl/>
        </w:rPr>
        <w:t>2.</w:t>
      </w:r>
      <w:r w:rsidR="0098266D" w:rsidRPr="003E73AF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1</w:t>
      </w:r>
      <w:r w:rsidRPr="003E73AF">
        <w:rPr>
          <w:rStyle w:val="Hyperlink"/>
          <w:rFonts w:ascii="Arial" w:hAnsi="Arial" w:cs="Arial"/>
          <w:color w:val="auto"/>
          <w:szCs w:val="24"/>
          <w:u w:val="none"/>
          <w:rtl/>
        </w:rPr>
        <w:t>%</w:t>
      </w:r>
    </w:p>
    <w:p w:rsidR="009D15C8" w:rsidRPr="005B55C6" w:rsidRDefault="00B82A37" w:rsidP="00B82A37">
      <w:pPr>
        <w:pStyle w:val="3"/>
        <w:rPr>
          <w:rtl/>
        </w:rPr>
      </w:pPr>
      <w:r w:rsidRPr="005B55C6">
        <w:rPr>
          <w:rFonts w:hint="cs"/>
          <w:rtl/>
        </w:rPr>
        <w:t xml:space="preserve">יהודים </w:t>
      </w:r>
      <w:r w:rsidR="009D15C8" w:rsidRPr="005B55C6">
        <w:rPr>
          <w:rtl/>
        </w:rPr>
        <w:t>בני 20 ומעלה לפי רמת דתיות (הגדרה עצמית)</w:t>
      </w:r>
    </w:p>
    <w:p w:rsidR="009D15C8" w:rsidRPr="005B55C6" w:rsidRDefault="009D15C8" w:rsidP="00D56CE6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color w:val="000000"/>
          <w:szCs w:val="24"/>
        </w:rPr>
        <w:t>4</w:t>
      </w:r>
      <w:r w:rsidR="00D56CE6" w:rsidRPr="005B55C6">
        <w:rPr>
          <w:rFonts w:ascii="Arial" w:hAnsi="Arial" w:cs="Arial"/>
          <w:color w:val="000000"/>
          <w:szCs w:val="24"/>
        </w:rPr>
        <w:t>3</w:t>
      </w:r>
      <w:r w:rsidRPr="005B55C6">
        <w:rPr>
          <w:rFonts w:ascii="Arial" w:hAnsi="Arial" w:cs="Arial"/>
          <w:color w:val="000000"/>
          <w:szCs w:val="24"/>
        </w:rPr>
        <w:t>.</w:t>
      </w:r>
      <w:r w:rsidR="00D56CE6" w:rsidRPr="005B55C6">
        <w:rPr>
          <w:rFonts w:ascii="Arial" w:hAnsi="Arial" w:cs="Arial"/>
          <w:color w:val="000000"/>
          <w:szCs w:val="24"/>
        </w:rPr>
        <w:t>2</w:t>
      </w:r>
      <w:r w:rsidRPr="005B55C6">
        <w:rPr>
          <w:rFonts w:ascii="Arial" w:hAnsi="Arial" w:cs="Arial"/>
          <w:szCs w:val="24"/>
        </w:rPr>
        <w:t>%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לא דתיים, חילונים</w:t>
      </w:r>
    </w:p>
    <w:p w:rsidR="009D15C8" w:rsidRPr="005B55C6" w:rsidRDefault="009D15C8" w:rsidP="00D56CE6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color w:val="000000"/>
          <w:szCs w:val="24"/>
        </w:rPr>
        <w:t>2</w:t>
      </w:r>
      <w:r w:rsidR="00D56CE6" w:rsidRPr="005B55C6">
        <w:rPr>
          <w:rFonts w:ascii="Arial" w:hAnsi="Arial" w:cs="Arial"/>
          <w:color w:val="000000"/>
          <w:szCs w:val="24"/>
        </w:rPr>
        <w:t>2</w:t>
      </w:r>
      <w:r w:rsidRPr="005B55C6">
        <w:rPr>
          <w:rFonts w:ascii="Arial" w:hAnsi="Arial" w:cs="Arial"/>
          <w:color w:val="000000"/>
          <w:szCs w:val="24"/>
        </w:rPr>
        <w:t>.</w:t>
      </w:r>
      <w:r w:rsidR="00D56CE6" w:rsidRPr="005B55C6">
        <w:rPr>
          <w:rFonts w:ascii="Arial" w:hAnsi="Arial" w:cs="Arial"/>
          <w:color w:val="000000"/>
          <w:szCs w:val="24"/>
        </w:rPr>
        <w:t>1</w:t>
      </w:r>
      <w:r w:rsidRPr="005B55C6">
        <w:rPr>
          <w:rFonts w:ascii="Arial" w:hAnsi="Arial" w:cs="Arial"/>
          <w:color w:val="000000"/>
          <w:szCs w:val="24"/>
        </w:rPr>
        <w:t>%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מסורתיים לא כל כך דתיים</w:t>
      </w:r>
    </w:p>
    <w:p w:rsidR="009D15C8" w:rsidRPr="005B55C6" w:rsidRDefault="009D15C8" w:rsidP="00D56CE6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color w:val="000000"/>
          <w:szCs w:val="24"/>
        </w:rPr>
        <w:t>12.</w:t>
      </w:r>
      <w:r w:rsidR="00D56CE6" w:rsidRPr="005B55C6">
        <w:rPr>
          <w:rFonts w:ascii="Arial" w:hAnsi="Arial" w:cs="Arial"/>
          <w:color w:val="000000"/>
          <w:szCs w:val="24"/>
        </w:rPr>
        <w:t>8</w:t>
      </w:r>
      <w:r w:rsidRPr="005B55C6">
        <w:rPr>
          <w:rFonts w:ascii="Arial" w:hAnsi="Arial" w:cs="Arial"/>
          <w:color w:val="000000"/>
          <w:szCs w:val="24"/>
        </w:rPr>
        <w:t>%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מסורתיים-דתיים</w:t>
      </w:r>
    </w:p>
    <w:p w:rsidR="009D15C8" w:rsidRPr="005B55C6" w:rsidRDefault="009D15C8" w:rsidP="00D56CE6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color w:val="000000"/>
          <w:szCs w:val="24"/>
        </w:rPr>
        <w:t>11.</w:t>
      </w:r>
      <w:r w:rsidR="00D56CE6" w:rsidRPr="005B55C6">
        <w:rPr>
          <w:rFonts w:ascii="Arial" w:hAnsi="Arial" w:cs="Arial"/>
          <w:color w:val="000000"/>
          <w:szCs w:val="24"/>
        </w:rPr>
        <w:t>3</w:t>
      </w:r>
      <w:r w:rsidRPr="005B55C6">
        <w:rPr>
          <w:rFonts w:ascii="Arial" w:hAnsi="Arial" w:cs="Arial"/>
          <w:color w:val="000000"/>
          <w:szCs w:val="24"/>
        </w:rPr>
        <w:t>%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דתיים</w:t>
      </w:r>
    </w:p>
    <w:p w:rsidR="009D15C8" w:rsidRPr="005B55C6" w:rsidRDefault="009D15C8" w:rsidP="00D56CE6">
      <w:pPr>
        <w:pStyle w:val="3"/>
        <w:ind w:left="720"/>
        <w:rPr>
          <w:snapToGrid/>
          <w:color w:val="000000"/>
          <w:rtl/>
        </w:rPr>
      </w:pPr>
      <w:r w:rsidRPr="005B55C6">
        <w:rPr>
          <w:snapToGrid/>
          <w:color w:val="000000"/>
        </w:rPr>
        <w:t>10.</w:t>
      </w:r>
      <w:r w:rsidR="00D56CE6" w:rsidRPr="005B55C6">
        <w:rPr>
          <w:snapToGrid/>
          <w:color w:val="000000"/>
        </w:rPr>
        <w:t>1</w:t>
      </w:r>
      <w:r w:rsidRPr="005B55C6">
        <w:rPr>
          <w:snapToGrid/>
          <w:color w:val="000000"/>
        </w:rPr>
        <w:t>%</w:t>
      </w:r>
      <w:r w:rsidRPr="005B55C6">
        <w:rPr>
          <w:snapToGrid/>
          <w:color w:val="000000"/>
          <w:rtl/>
        </w:rPr>
        <w:t xml:space="preserve"> </w:t>
      </w:r>
      <w:r w:rsidRPr="005B55C6">
        <w:rPr>
          <w:b w:val="0"/>
          <w:bCs w:val="0"/>
          <w:snapToGrid/>
          <w:color w:val="000000"/>
          <w:rtl/>
        </w:rPr>
        <w:t>חרדים</w:t>
      </w:r>
    </w:p>
    <w:p w:rsidR="009D15C8" w:rsidRPr="005B55C6" w:rsidRDefault="009D15C8" w:rsidP="009D15C8">
      <w:pPr>
        <w:pStyle w:val="3"/>
        <w:rPr>
          <w:snapToGrid/>
          <w:rtl/>
        </w:rPr>
      </w:pPr>
      <w:r w:rsidRPr="005B55C6">
        <w:rPr>
          <w:snapToGrid/>
          <w:rtl/>
        </w:rPr>
        <w:t>עלייה והגירה בין-לאומית</w:t>
      </w:r>
    </w:p>
    <w:p w:rsidR="009D15C8" w:rsidRPr="005B55C6" w:rsidRDefault="009D15C8" w:rsidP="00C81819">
      <w:pPr>
        <w:pStyle w:val="4"/>
        <w:rPr>
          <w:rtl/>
        </w:rPr>
      </w:pPr>
      <w:r w:rsidRPr="005B55C6">
        <w:rPr>
          <w:rtl/>
        </w:rPr>
        <w:t xml:space="preserve">עלייה 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עולים מקום המדינה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3.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 xml:space="preserve">3 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>מיליון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>עולים בשנת 201</w:t>
      </w:r>
      <w:r w:rsidR="00221C96" w:rsidRPr="005B55C6">
        <w:rPr>
          <w:rStyle w:val="Hyperlink"/>
          <w:rFonts w:ascii="Arial" w:hAnsi="Arial" w:cs="Arial" w:hint="cs"/>
          <w:b w:val="0"/>
          <w:bCs w:val="0"/>
          <w:color w:val="auto"/>
          <w:szCs w:val="24"/>
          <w:u w:val="none"/>
          <w:rtl/>
        </w:rPr>
        <w:t>8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28.0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אלף</w:t>
      </w:r>
    </w:p>
    <w:p w:rsidR="009D15C8" w:rsidRPr="005B55C6" w:rsidRDefault="009D15C8" w:rsidP="00221C96">
      <w:pPr>
        <w:pStyle w:val="4"/>
        <w:rPr>
          <w:rtl/>
        </w:rPr>
      </w:pPr>
      <w:r w:rsidRPr="005B55C6">
        <w:rPr>
          <w:rtl/>
        </w:rPr>
        <w:t>הגירה של ישראלים לחו"ל (201</w:t>
      </w:r>
      <w:r w:rsidR="00221C96" w:rsidRPr="005B55C6">
        <w:rPr>
          <w:rFonts w:hint="cs"/>
          <w:rtl/>
        </w:rPr>
        <w:t>7</w:t>
      </w:r>
      <w:r w:rsidRPr="005B55C6">
        <w:rPr>
          <w:rtl/>
        </w:rPr>
        <w:t>)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יצאו מישראל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1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4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.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3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אלף 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חזרו לישראל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8.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4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אלף </w:t>
      </w:r>
    </w:p>
    <w:p w:rsidR="009D15C8" w:rsidRPr="005B55C6" w:rsidRDefault="009D15C8" w:rsidP="009D15C8">
      <w:pPr>
        <w:pStyle w:val="3"/>
        <w:rPr>
          <w:snapToGrid/>
          <w:rtl/>
        </w:rPr>
      </w:pPr>
      <w:r w:rsidRPr="005B55C6">
        <w:rPr>
          <w:snapToGrid/>
          <w:rtl/>
        </w:rPr>
        <w:t>עובדים מחו"ל בעלי אשרת עבודה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נכנסו לישראל 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65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.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8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אלף</w:t>
      </w:r>
    </w:p>
    <w:p w:rsidR="009D15C8" w:rsidRPr="005B55C6" w:rsidRDefault="009D15C8" w:rsidP="00221C96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יצאו מישראל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5</w:t>
      </w:r>
      <w:r w:rsidR="00221C96"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7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.4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אלף</w:t>
      </w:r>
    </w:p>
    <w:p w:rsidR="009D15C8" w:rsidRPr="005B55C6" w:rsidRDefault="009D15C8" w:rsidP="009D15C8">
      <w:pPr>
        <w:pStyle w:val="3"/>
        <w:rPr>
          <w:snapToGrid/>
          <w:rtl/>
        </w:rPr>
      </w:pPr>
      <w:r w:rsidRPr="005B55C6">
        <w:rPr>
          <w:snapToGrid/>
          <w:rtl/>
        </w:rPr>
        <w:t>משפחה</w:t>
      </w:r>
    </w:p>
    <w:p w:rsidR="009D15C8" w:rsidRPr="005B55C6" w:rsidRDefault="009D15C8" w:rsidP="003103B3">
      <w:pPr>
        <w:pStyle w:val="4"/>
        <w:rPr>
          <w:rtl/>
        </w:rPr>
      </w:pPr>
      <w:r w:rsidRPr="005B55C6">
        <w:rPr>
          <w:rtl/>
        </w:rPr>
        <w:t>נישואין וגירושין (201</w:t>
      </w:r>
      <w:r w:rsidR="003103B3" w:rsidRPr="005B55C6">
        <w:rPr>
          <w:rFonts w:hint="cs"/>
          <w:rtl/>
        </w:rPr>
        <w:t>7</w:t>
      </w:r>
      <w:r w:rsidRPr="005B55C6">
        <w:rPr>
          <w:rtl/>
        </w:rPr>
        <w:t>)</w:t>
      </w:r>
    </w:p>
    <w:p w:rsidR="003103B3" w:rsidRPr="005B55C6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זוגות שנישאו 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50,029</w:t>
      </w:r>
    </w:p>
    <w:p w:rsidR="003103B3" w:rsidRPr="005B55C6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זוגות שהתגרשו 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14,741</w:t>
      </w:r>
    </w:p>
    <w:p w:rsidR="009D15C8" w:rsidRPr="005B55C6" w:rsidRDefault="009D15C8" w:rsidP="00D63244">
      <w:pPr>
        <w:pStyle w:val="4"/>
        <w:rPr>
          <w:rtl/>
        </w:rPr>
      </w:pPr>
      <w:r w:rsidRPr="005B55C6">
        <w:rPr>
          <w:rtl/>
        </w:rPr>
        <w:t>לידות חי ופריון</w:t>
      </w:r>
    </w:p>
    <w:p w:rsidR="003103B3" w:rsidRPr="005B55C6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יילודים חיים 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184,370</w:t>
      </w:r>
    </w:p>
    <w:p w:rsidR="003103B3" w:rsidRPr="00091ECE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שיעור פריון כולל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3.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09</w:t>
      </w: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 ילדים בממוצע לאישה</w:t>
      </w:r>
    </w:p>
    <w:p w:rsidR="00A56527" w:rsidRDefault="00A56527">
      <w:pPr>
        <w:bidi w:val="0"/>
        <w:rPr>
          <w:rFonts w:ascii="Arial" w:hAnsi="Arial" w:cs="Arial"/>
          <w:color w:val="215868"/>
          <w:szCs w:val="24"/>
          <w:rtl/>
        </w:rPr>
      </w:pPr>
      <w:r>
        <w:rPr>
          <w:rtl/>
        </w:rPr>
        <w:br w:type="page"/>
      </w:r>
    </w:p>
    <w:p w:rsidR="009D15C8" w:rsidRPr="005B55C6" w:rsidRDefault="009D15C8" w:rsidP="00221C96">
      <w:pPr>
        <w:pStyle w:val="3"/>
        <w:rPr>
          <w:snapToGrid/>
          <w:rtl/>
        </w:rPr>
      </w:pPr>
      <w:r w:rsidRPr="005B55C6">
        <w:rPr>
          <w:snapToGrid/>
          <w:rtl/>
        </w:rPr>
        <w:lastRenderedPageBreak/>
        <w:t>הפסקות הריון (201</w:t>
      </w:r>
      <w:r w:rsidR="00221C96" w:rsidRPr="005B55C6">
        <w:rPr>
          <w:rFonts w:hint="cs"/>
          <w:snapToGrid/>
          <w:rtl/>
        </w:rPr>
        <w:t>7</w:t>
      </w:r>
      <w:r w:rsidRPr="005B55C6">
        <w:rPr>
          <w:snapToGrid/>
          <w:rtl/>
        </w:rPr>
        <w:t>)</w:t>
      </w:r>
    </w:p>
    <w:p w:rsidR="00221C96" w:rsidRPr="00152D49" w:rsidRDefault="00221C96" w:rsidP="00152D49">
      <w:pPr>
        <w:spacing w:line="360" w:lineRule="auto"/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</w:pPr>
      <w:r w:rsidRPr="00152D49"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  <w:t xml:space="preserve">פניות של נשים לוועדות לאישור הפסקת היריון </w:t>
      </w:r>
      <w:r w:rsidRPr="00152D49">
        <w:rPr>
          <w:rStyle w:val="Hyperlink"/>
          <w:rFonts w:asciiTheme="minorBidi" w:hAnsiTheme="minorBidi" w:cstheme="minorBidi"/>
          <w:color w:val="auto"/>
          <w:szCs w:val="24"/>
          <w:u w:val="none"/>
          <w:rtl/>
        </w:rPr>
        <w:t>17,924</w:t>
      </w:r>
    </w:p>
    <w:p w:rsidR="00221C96" w:rsidRPr="00152D49" w:rsidRDefault="00221C96" w:rsidP="00152D49">
      <w:pPr>
        <w:spacing w:line="360" w:lineRule="auto"/>
        <w:rPr>
          <w:rFonts w:asciiTheme="minorBidi" w:hAnsiTheme="minorBidi" w:cstheme="minorBidi"/>
          <w:szCs w:val="24"/>
          <w:rtl/>
        </w:rPr>
      </w:pPr>
      <w:r w:rsidRPr="00152D49"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  <w:t xml:space="preserve">שיעור הפניות לוועדות להפסקת היריון </w:t>
      </w:r>
      <w:r w:rsidR="003E73AF" w:rsidRPr="00152D49"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  <w:t>–</w:t>
      </w:r>
      <w:r w:rsidRPr="00152D49"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  <w:t xml:space="preserve"> </w:t>
      </w:r>
      <w:r w:rsidRPr="00152D49">
        <w:rPr>
          <w:rStyle w:val="Hyperlink"/>
          <w:rFonts w:asciiTheme="minorBidi" w:hAnsiTheme="minorBidi" w:cstheme="minorBidi"/>
          <w:color w:val="auto"/>
          <w:szCs w:val="24"/>
          <w:u w:val="none"/>
          <w:rtl/>
        </w:rPr>
        <w:t>8.8</w:t>
      </w:r>
      <w:r w:rsidRPr="00152D49">
        <w:rPr>
          <w:rStyle w:val="Hyperlink"/>
          <w:rFonts w:asciiTheme="minorBidi" w:hAnsiTheme="minorBidi" w:cstheme="minorBidi"/>
          <w:b w:val="0"/>
          <w:bCs w:val="0"/>
          <w:color w:val="auto"/>
          <w:szCs w:val="24"/>
          <w:u w:val="none"/>
          <w:rtl/>
        </w:rPr>
        <w:t xml:space="preserve">  ל-1,000 נשים בגילים 49-15</w:t>
      </w:r>
    </w:p>
    <w:p w:rsidR="003103B3" w:rsidRPr="005B55C6" w:rsidRDefault="003103B3" w:rsidP="00221C96">
      <w:pPr>
        <w:pStyle w:val="3"/>
        <w:rPr>
          <w:snapToGrid/>
          <w:rtl/>
        </w:rPr>
      </w:pPr>
      <w:r w:rsidRPr="005B55C6">
        <w:rPr>
          <w:snapToGrid/>
          <w:rtl/>
        </w:rPr>
        <w:t>משקי בית ומשפחות</w:t>
      </w:r>
    </w:p>
    <w:p w:rsidR="003103B3" w:rsidRPr="005B55C6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משקי בית פרטיים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2,5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87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,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1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00</w:t>
      </w:r>
    </w:p>
    <w:p w:rsidR="003103B3" w:rsidRPr="005B55C6" w:rsidRDefault="003103B3" w:rsidP="003103B3">
      <w:pPr>
        <w:spacing w:line="360" w:lineRule="auto"/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מספר נפשות ממוצע למשק בית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3.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28</w:t>
      </w:r>
    </w:p>
    <w:p w:rsidR="009D15C8" w:rsidRPr="00BA2E0E" w:rsidRDefault="003103B3" w:rsidP="00613B19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b w:val="0"/>
          <w:bCs w:val="0"/>
          <w:color w:val="000000"/>
          <w:sz w:val="22"/>
          <w:szCs w:val="24"/>
          <w:rtl/>
        </w:rPr>
      </w:pPr>
      <w:r w:rsidRPr="005B55C6">
        <w:rPr>
          <w:rStyle w:val="Hyperlink"/>
          <w:rFonts w:ascii="Arial" w:hAnsi="Arial" w:cs="Arial"/>
          <w:b w:val="0"/>
          <w:bCs w:val="0"/>
          <w:color w:val="auto"/>
          <w:szCs w:val="24"/>
          <w:u w:val="none"/>
          <w:rtl/>
        </w:rPr>
        <w:t xml:space="preserve">משפחות גרעיניות 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2,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101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,</w:t>
      </w:r>
      <w:r w:rsidRPr="005B55C6">
        <w:rPr>
          <w:rStyle w:val="Hyperlink"/>
          <w:rFonts w:ascii="Arial" w:hAnsi="Arial" w:cs="Arial" w:hint="cs"/>
          <w:color w:val="auto"/>
          <w:szCs w:val="24"/>
          <w:u w:val="none"/>
          <w:rtl/>
        </w:rPr>
        <w:t>9</w:t>
      </w:r>
      <w:r w:rsidRPr="005B55C6">
        <w:rPr>
          <w:rStyle w:val="Hyperlink"/>
          <w:rFonts w:ascii="Arial" w:hAnsi="Arial" w:cs="Arial"/>
          <w:color w:val="auto"/>
          <w:szCs w:val="24"/>
          <w:u w:val="none"/>
          <w:rtl/>
        </w:rPr>
        <w:t>00</w:t>
      </w:r>
    </w:p>
    <w:p w:rsidR="003252E1" w:rsidRPr="005F3EF2" w:rsidRDefault="004D17A5" w:rsidP="00C53A2A">
      <w:pPr>
        <w:pStyle w:val="2"/>
        <w:rPr>
          <w:rtl/>
        </w:rPr>
      </w:pPr>
      <w:bookmarkStart w:id="5" w:name="בריאות"/>
      <w:r w:rsidRPr="005F3EF2">
        <w:rPr>
          <w:rtl/>
        </w:rPr>
        <w:t>בריאות</w:t>
      </w:r>
    </w:p>
    <w:bookmarkEnd w:id="5"/>
    <w:p w:rsidR="004D17A5" w:rsidRPr="005F3EF2" w:rsidRDefault="004D17A5" w:rsidP="005D1775">
      <w:pPr>
        <w:spacing w:line="360" w:lineRule="auto"/>
        <w:rPr>
          <w:rStyle w:val="Hyperlink"/>
          <w:rFonts w:ascii="Arial" w:hAnsi="Arial" w:cs="Arial"/>
          <w:szCs w:val="24"/>
          <w:rtl/>
        </w:rPr>
      </w:pPr>
      <w:r w:rsidRPr="005F3EF2">
        <w:rPr>
          <w:rFonts w:ascii="Arial" w:hAnsi="Arial" w:cs="Arial"/>
          <w:color w:val="31849B"/>
          <w:szCs w:val="24"/>
          <w:rtl/>
        </w:rPr>
        <w:fldChar w:fldCharType="begin"/>
      </w:r>
      <w:r w:rsidR="00DC0A53">
        <w:rPr>
          <w:rFonts w:ascii="Arial" w:hAnsi="Arial" w:cs="Arial"/>
          <w:color w:val="31849B"/>
          <w:szCs w:val="24"/>
        </w:rPr>
        <w:instrText>HYPERLINK</w:instrText>
      </w:r>
      <w:r w:rsidR="00DC0A53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DC0A53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http://www.cbs.gov.il/reader/?MIval=shnaton%2Fshnatonh_new.htm&amp;CYear=2018&amp;Vol=69&amp;CSubject=6</w:instrText>
      </w:r>
      <w:r w:rsidR="00DC0A53">
        <w:rPr>
          <w:rFonts w:ascii="Arial" w:hAnsi="Arial" w:cs="Arial"/>
          <w:color w:val="31849B"/>
          <w:szCs w:val="24"/>
          <w:rtl/>
        </w:rPr>
        <w:instrText>"</w:instrText>
      </w:r>
      <w:r w:rsidRPr="005F3EF2">
        <w:rPr>
          <w:rFonts w:ascii="Arial" w:hAnsi="Arial" w:cs="Arial"/>
          <w:color w:val="31849B"/>
          <w:szCs w:val="24"/>
          <w:rtl/>
        </w:rPr>
        <w:fldChar w:fldCharType="separate"/>
      </w:r>
      <w:r w:rsidRPr="005F3EF2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3</w:t>
      </w:r>
      <w:r w:rsidRPr="005F3EF2">
        <w:rPr>
          <w:rFonts w:ascii="Arial" w:hAnsi="Arial" w:cs="Arial"/>
          <w:color w:val="31849B"/>
          <w:szCs w:val="24"/>
          <w:rtl/>
        </w:rPr>
        <w:fldChar w:fldCharType="end"/>
      </w:r>
    </w:p>
    <w:p w:rsidR="007941DD" w:rsidRPr="005B55C6" w:rsidRDefault="007941DD" w:rsidP="007941D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הוצאה לאומית לבריאות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101.2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מיליארד ש"ח (</w:t>
      </w:r>
      <w:r w:rsidRPr="005B55C6">
        <w:rPr>
          <w:rFonts w:ascii="Arial" w:hAnsi="Arial" w:cs="Arial" w:hint="cs"/>
          <w:szCs w:val="24"/>
          <w:rtl/>
        </w:rPr>
        <w:t>7.6%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5B55C6">
        <w:rPr>
          <w:rFonts w:ascii="Arial" w:hAnsi="Arial" w:cs="Arial" w:hint="cs"/>
          <w:b w:val="0"/>
          <w:bCs w:val="0"/>
          <w:szCs w:val="24"/>
          <w:rtl/>
        </w:rPr>
        <w:t>מהתמ"ג</w:t>
      </w:r>
      <w:proofErr w:type="spellEnd"/>
      <w:r w:rsidRPr="005B55C6">
        <w:rPr>
          <w:rFonts w:ascii="Arial" w:hAnsi="Arial" w:cs="Arial" w:hint="cs"/>
          <w:b w:val="0"/>
          <w:bCs w:val="0"/>
          <w:szCs w:val="24"/>
          <w:rtl/>
        </w:rPr>
        <w:t>)</w:t>
      </w:r>
    </w:p>
    <w:p w:rsidR="004E355D" w:rsidRPr="005B55C6" w:rsidRDefault="004E355D" w:rsidP="00375E32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תוחלת חיים</w:t>
      </w:r>
      <w:r w:rsidR="00375E32"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375E32" w:rsidRPr="005B55C6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="00375E32"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גברים </w:t>
      </w:r>
      <w:r w:rsidRPr="005B55C6">
        <w:rPr>
          <w:rFonts w:ascii="Arial" w:hAnsi="Arial" w:cs="Arial" w:hint="cs"/>
          <w:szCs w:val="24"/>
          <w:rtl/>
        </w:rPr>
        <w:t>80.9</w:t>
      </w:r>
    </w:p>
    <w:p w:rsidR="004E355D" w:rsidRPr="005B55C6" w:rsidRDefault="004E355D" w:rsidP="00375E32">
      <w:pPr>
        <w:spacing w:line="360" w:lineRule="auto"/>
        <w:ind w:left="1360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נשים </w:t>
      </w:r>
      <w:r w:rsidRPr="005B55C6">
        <w:rPr>
          <w:rFonts w:ascii="Arial" w:hAnsi="Arial" w:cs="Arial" w:hint="cs"/>
          <w:szCs w:val="24"/>
          <w:rtl/>
        </w:rPr>
        <w:t>84.8</w:t>
      </w:r>
    </w:p>
    <w:p w:rsidR="004E355D" w:rsidRPr="005B55C6" w:rsidRDefault="004E355D" w:rsidP="00785188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תמותת תינוקות – שיעור ל-1,000 לידות חי </w:t>
      </w:r>
      <w:r w:rsidRPr="005B55C6">
        <w:rPr>
          <w:rFonts w:ascii="Arial" w:hAnsi="Arial" w:cs="Arial" w:hint="cs"/>
          <w:szCs w:val="24"/>
          <w:rtl/>
        </w:rPr>
        <w:t>3.0</w:t>
      </w:r>
    </w:p>
    <w:p w:rsidR="004E355D" w:rsidRPr="005B55C6" w:rsidRDefault="004E355D" w:rsidP="00194B45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52D49">
        <w:rPr>
          <w:rStyle w:val="30"/>
          <w:rFonts w:hint="cs"/>
          <w:rtl/>
        </w:rPr>
        <w:t>סיבות</w:t>
      </w:r>
      <w:r w:rsidRPr="00152D49">
        <w:rPr>
          <w:rStyle w:val="30"/>
          <w:rtl/>
        </w:rPr>
        <w:t xml:space="preserve"> </w:t>
      </w:r>
      <w:r w:rsidRPr="00152D49">
        <w:rPr>
          <w:rStyle w:val="30"/>
          <w:rFonts w:hint="cs"/>
          <w:rtl/>
        </w:rPr>
        <w:t>מוות</w:t>
      </w:r>
      <w:r w:rsidRPr="00152D49">
        <w:rPr>
          <w:rStyle w:val="30"/>
          <w:rtl/>
        </w:rPr>
        <w:t xml:space="preserve"> (201</w:t>
      </w:r>
      <w:r w:rsidR="00194B45" w:rsidRPr="00152D49">
        <w:rPr>
          <w:rStyle w:val="30"/>
          <w:rFonts w:hint="cs"/>
          <w:rtl/>
        </w:rPr>
        <w:t>7</w:t>
      </w:r>
      <w:r w:rsidRPr="00152D49">
        <w:rPr>
          <w:rStyle w:val="30"/>
          <w:rtl/>
        </w:rPr>
        <w:t>)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כרבע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(</w:t>
      </w:r>
      <w:r w:rsidRPr="005B55C6">
        <w:rPr>
          <w:rFonts w:ascii="Arial" w:hAnsi="Arial" w:cs="Arial" w:hint="cs"/>
          <w:szCs w:val="24"/>
          <w:rtl/>
        </w:rPr>
        <w:t>25.2%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) מהפטירות היו </w:t>
      </w:r>
      <w:proofErr w:type="spellStart"/>
      <w:r w:rsidRPr="005B55C6">
        <w:rPr>
          <w:rFonts w:ascii="Arial" w:hAnsi="Arial" w:cs="Arial" w:hint="cs"/>
          <w:b w:val="0"/>
          <w:bCs w:val="0"/>
          <w:szCs w:val="24"/>
          <w:rtl/>
        </w:rPr>
        <w:t>משאתות</w:t>
      </w:r>
      <w:proofErr w:type="spellEnd"/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ממאירות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(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סרטן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)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ו</w:t>
      </w:r>
      <w:r w:rsidRPr="005B55C6">
        <w:rPr>
          <w:rFonts w:ascii="Arial" w:hAnsi="Arial" w:cs="Arial"/>
          <w:b w:val="0"/>
          <w:bCs w:val="0"/>
          <w:szCs w:val="24"/>
          <w:rtl/>
        </w:rPr>
        <w:t>-</w:t>
      </w:r>
      <w:r w:rsidRPr="005B55C6">
        <w:rPr>
          <w:rFonts w:ascii="Arial" w:hAnsi="Arial" w:cs="Arial"/>
          <w:szCs w:val="24"/>
          <w:rtl/>
        </w:rPr>
        <w:t>14</w:t>
      </w:r>
      <w:r w:rsidRPr="005B55C6">
        <w:rPr>
          <w:rFonts w:ascii="Arial" w:hAnsi="Arial" w:cs="Arial" w:hint="cs"/>
          <w:szCs w:val="24"/>
          <w:rtl/>
        </w:rPr>
        <w:t>.8</w:t>
      </w:r>
      <w:r w:rsidRPr="005B55C6">
        <w:rPr>
          <w:rFonts w:ascii="Arial" w:hAnsi="Arial" w:cs="Arial"/>
          <w:szCs w:val="24"/>
          <w:rtl/>
        </w:rPr>
        <w:t>%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היו</w:t>
      </w:r>
      <w:r w:rsidRPr="005B55C6">
        <w:rPr>
          <w:rFonts w:ascii="Arial" w:hAnsi="Arial" w:cs="Arial" w:hint="eastAsia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ממחלות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לב</w:t>
      </w:r>
    </w:p>
    <w:p w:rsidR="004E355D" w:rsidRPr="005B55C6" w:rsidRDefault="004E355D" w:rsidP="00785188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מקרים חדשים של </w:t>
      </w:r>
      <w:proofErr w:type="spellStart"/>
      <w:r w:rsidRPr="005B55C6">
        <w:rPr>
          <w:rFonts w:ascii="Arial" w:hAnsi="Arial" w:cs="Arial" w:hint="cs"/>
          <w:b w:val="0"/>
          <w:bCs w:val="0"/>
          <w:szCs w:val="24"/>
          <w:rtl/>
        </w:rPr>
        <w:t>שאתות</w:t>
      </w:r>
      <w:proofErr w:type="spellEnd"/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ממאירות (סרטן) (2016)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שיעור ל-100 אלף נפש </w:t>
      </w:r>
      <w:r w:rsidRPr="005B55C6">
        <w:rPr>
          <w:rFonts w:ascii="Arial" w:hAnsi="Arial" w:cs="Arial" w:hint="cs"/>
          <w:szCs w:val="24"/>
          <w:rtl/>
        </w:rPr>
        <w:t>361</w:t>
      </w:r>
    </w:p>
    <w:p w:rsidR="004E355D" w:rsidRPr="005B55C6" w:rsidRDefault="004E355D" w:rsidP="00241380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הערכה עצמית של מצב הבריאות </w:t>
      </w:r>
      <w:r w:rsidR="00241380" w:rsidRPr="005B55C6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84.0%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מבני 20 ומעלה דיווחו שמצב בריאותם טוב מאוד או טוב </w:t>
      </w:r>
    </w:p>
    <w:p w:rsidR="00877600" w:rsidRPr="005B55C6" w:rsidRDefault="00877600" w:rsidP="00877600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אנשים עם מוגבלות – ל-</w:t>
      </w:r>
      <w:r w:rsidRPr="005B55C6">
        <w:rPr>
          <w:rFonts w:ascii="Arial" w:hAnsi="Arial" w:cs="Arial" w:hint="cs"/>
          <w:szCs w:val="24"/>
          <w:rtl/>
        </w:rPr>
        <w:t xml:space="preserve">14.1%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מבני 20 ומעלה יש מוגבלות תפקודית חמורה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עישון (2017)</w:t>
      </w:r>
      <w:r w:rsidR="00B444B1" w:rsidRPr="005B55C6">
        <w:rPr>
          <w:rFonts w:ascii="Arial" w:hAnsi="Arial" w:cs="Arial" w:hint="cs"/>
          <w:b w:val="0"/>
          <w:bCs w:val="0"/>
          <w:szCs w:val="24"/>
          <w:rtl/>
        </w:rPr>
        <w:t xml:space="preserve"> – </w:t>
      </w:r>
      <w:r w:rsidRPr="005B55C6">
        <w:rPr>
          <w:rFonts w:ascii="Arial" w:hAnsi="Arial" w:cs="Arial" w:hint="cs"/>
          <w:szCs w:val="24"/>
          <w:rtl/>
        </w:rPr>
        <w:t>22.1%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מבני 20 ומעלה עישנו לפחות סיגריה אחת ביום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השמנה (2017)</w:t>
      </w:r>
      <w:r w:rsidR="00B444B1" w:rsidRPr="005B55C6">
        <w:rPr>
          <w:rFonts w:ascii="Arial" w:hAnsi="Arial" w:cs="Arial" w:hint="cs"/>
          <w:b w:val="0"/>
          <w:bCs w:val="0"/>
          <w:szCs w:val="24"/>
          <w:rtl/>
        </w:rPr>
        <w:t xml:space="preserve"> – </w:t>
      </w:r>
      <w:r w:rsidRPr="005B55C6">
        <w:rPr>
          <w:rFonts w:ascii="Arial" w:hAnsi="Arial" w:cs="Arial" w:hint="cs"/>
          <w:szCs w:val="24"/>
          <w:rtl/>
        </w:rPr>
        <w:t>15.6%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מבני 20 ומעלה היו בעלי השמנת יתר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פעילות גופנית (2017)</w:t>
      </w:r>
      <w:r w:rsidR="00B444B1" w:rsidRPr="005B55C6">
        <w:rPr>
          <w:rFonts w:ascii="Arial" w:hAnsi="Arial" w:cs="Arial" w:hint="cs"/>
          <w:b w:val="0"/>
          <w:bCs w:val="0"/>
          <w:szCs w:val="24"/>
          <w:rtl/>
        </w:rPr>
        <w:t xml:space="preserve"> – </w:t>
      </w:r>
      <w:r w:rsidRPr="005B55C6">
        <w:rPr>
          <w:rFonts w:ascii="Arial" w:hAnsi="Arial" w:cs="Arial" w:hint="cs"/>
          <w:szCs w:val="24"/>
          <w:rtl/>
        </w:rPr>
        <w:t>31.8%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מבני 20 ומעלה ביצעו פעילות גופנית בהתאם להמלצות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מיטות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לאשפוז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כללי שיעור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ל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-1,000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תושבים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/>
          <w:szCs w:val="24"/>
          <w:rtl/>
        </w:rPr>
        <w:t>1.8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רופאים מועסקים בשירותי בריאות (2017) שיעור ל-1,000 תושבים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3.1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4E355D" w:rsidRPr="005B55C6" w:rsidRDefault="004E355D" w:rsidP="004E355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אחיות מועסקות בשירותי בריאות שיעור ל-1,000 תושבים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 xml:space="preserve"> 4.6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785188" w:rsidRPr="00947357" w:rsidRDefault="00785188" w:rsidP="00613B19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b w:val="0"/>
          <w:bCs w:val="0"/>
          <w:color w:val="000000"/>
          <w:sz w:val="20"/>
          <w:szCs w:val="22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>ביטוח בריאות משלים (2017) ל-</w:t>
      </w:r>
      <w:r w:rsidRPr="005B55C6">
        <w:rPr>
          <w:rFonts w:ascii="Arial" w:hAnsi="Arial" w:cs="Arial" w:hint="cs"/>
          <w:szCs w:val="24"/>
          <w:rtl/>
        </w:rPr>
        <w:t>82.9%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ממשקי הבית הייתה הוצאה על ביטוח בריאות משלים</w:t>
      </w:r>
    </w:p>
    <w:p w:rsidR="000805B2" w:rsidRPr="00425510" w:rsidRDefault="000805B2" w:rsidP="00C53A2A">
      <w:pPr>
        <w:pStyle w:val="2"/>
        <w:rPr>
          <w:color w:val="5F497A"/>
          <w:rtl/>
        </w:rPr>
      </w:pPr>
      <w:bookmarkStart w:id="6" w:name="חינוךוהשכלה"/>
      <w:r w:rsidRPr="00425510">
        <w:rPr>
          <w:rtl/>
        </w:rPr>
        <w:t>חינוך והשכלה</w:t>
      </w:r>
      <w:bookmarkEnd w:id="6"/>
    </w:p>
    <w:p w:rsidR="000805B2" w:rsidRPr="00B82B34" w:rsidRDefault="00393A81" w:rsidP="005D1775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hyperlink r:id="rId14" w:history="1">
        <w:r w:rsidR="000805B2" w:rsidRPr="00B82B34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B82B34">
          <w:rPr>
            <w:rStyle w:val="Hyperlink"/>
            <w:rFonts w:asciiTheme="minorBidi" w:hAnsiTheme="minorBidi" w:cstheme="minorBidi"/>
            <w:szCs w:val="24"/>
            <w:rtl/>
          </w:rPr>
          <w:t>4</w:t>
        </w:r>
      </w:hyperlink>
    </w:p>
    <w:p w:rsidR="008F4FA2" w:rsidRPr="005B55C6" w:rsidRDefault="008F4FA2" w:rsidP="008F4FA2">
      <w:pPr>
        <w:pStyle w:val="3"/>
        <w:rPr>
          <w:rtl/>
        </w:rPr>
      </w:pPr>
      <w:r w:rsidRPr="005B55C6">
        <w:rPr>
          <w:rFonts w:hint="cs"/>
          <w:rtl/>
        </w:rPr>
        <w:t>הוצאה לאומית</w:t>
      </w:r>
      <w:r w:rsidRPr="005B55C6">
        <w:rPr>
          <w:rtl/>
        </w:rPr>
        <w:t xml:space="preserve"> </w:t>
      </w:r>
      <w:r w:rsidRPr="005B55C6">
        <w:rPr>
          <w:rFonts w:hint="cs"/>
          <w:rtl/>
        </w:rPr>
        <w:t>ל</w:t>
      </w:r>
      <w:r w:rsidRPr="005B55C6">
        <w:rPr>
          <w:rtl/>
        </w:rPr>
        <w:t>חינוך</w:t>
      </w:r>
    </w:p>
    <w:p w:rsidR="00484B85" w:rsidRPr="005B55C6" w:rsidRDefault="00484B85" w:rsidP="00484B85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110.3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3E73AF">
        <w:rPr>
          <w:rFonts w:ascii="Arial" w:hAnsi="Arial" w:cs="Arial"/>
          <w:szCs w:val="24"/>
          <w:rtl/>
        </w:rPr>
        <w:t>מיליארד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ש"ח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(</w:t>
      </w:r>
      <w:r w:rsidRPr="005B55C6">
        <w:rPr>
          <w:rFonts w:ascii="Arial" w:hAnsi="Arial" w:cs="Arial" w:hint="cs"/>
          <w:szCs w:val="24"/>
          <w:rtl/>
        </w:rPr>
        <w:t>8.3%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5B55C6">
        <w:rPr>
          <w:rFonts w:ascii="Arial" w:hAnsi="Arial" w:cs="Arial"/>
          <w:b w:val="0"/>
          <w:bCs w:val="0"/>
          <w:szCs w:val="24"/>
          <w:rtl/>
        </w:rPr>
        <w:t>מהתמ"ג</w:t>
      </w:r>
      <w:proofErr w:type="spellEnd"/>
      <w:r w:rsidRPr="005B55C6">
        <w:rPr>
          <w:rFonts w:ascii="Arial" w:hAnsi="Arial" w:cs="Arial" w:hint="cs"/>
          <w:b w:val="0"/>
          <w:bCs w:val="0"/>
          <w:szCs w:val="24"/>
          <w:rtl/>
        </w:rPr>
        <w:t>)</w:t>
      </w:r>
    </w:p>
    <w:p w:rsidR="008F4FA2" w:rsidRPr="005B55C6" w:rsidRDefault="008F4FA2" w:rsidP="008F4FA2">
      <w:pPr>
        <w:pStyle w:val="3"/>
      </w:pPr>
      <w:r w:rsidRPr="005B55C6">
        <w:rPr>
          <w:rtl/>
        </w:rPr>
        <w:t>עובדי הוראה במערכת החינוך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 xml:space="preserve">בשנת הלימודים תשע"ט (2018/19) היו </w:t>
      </w:r>
      <w:r w:rsidRPr="003E73AF">
        <w:rPr>
          <w:rFonts w:ascii="Arial" w:hAnsi="Arial" w:cs="Arial"/>
          <w:b w:val="0"/>
          <w:bCs w:val="0"/>
          <w:szCs w:val="24"/>
          <w:rtl/>
        </w:rPr>
        <w:t>כ-</w:t>
      </w:r>
      <w:r w:rsidRPr="005B55C6">
        <w:rPr>
          <w:rFonts w:ascii="Arial" w:hAnsi="Arial" w:cs="Arial"/>
        </w:rPr>
        <w:t>179</w:t>
      </w:r>
      <w:r w:rsidRPr="005B55C6">
        <w:rPr>
          <w:rFonts w:ascii="Arial" w:hAnsi="Arial" w:cs="Arial"/>
          <w:szCs w:val="24"/>
          <w:rtl/>
        </w:rPr>
        <w:t> אלף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עובדי ההוראה בכלל המערכת לעומת כ-</w:t>
      </w:r>
      <w:r w:rsidRPr="003E73AF">
        <w:rPr>
          <w:rFonts w:ascii="Arial" w:hAnsi="Arial" w:cs="Arial"/>
          <w:szCs w:val="24"/>
          <w:rtl/>
        </w:rPr>
        <w:t>175 אלף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בשנת הלימודים תשע"ח (גידול של </w:t>
      </w:r>
      <w:r w:rsidRPr="005B55C6">
        <w:rPr>
          <w:rFonts w:ascii="Arial" w:hAnsi="Arial" w:cs="Arial"/>
          <w:b w:val="0"/>
          <w:bCs w:val="0"/>
        </w:rPr>
        <w:t>(2.3%</w:t>
      </w:r>
      <w:r w:rsidRPr="005B55C6">
        <w:rPr>
          <w:rFonts w:ascii="Arial" w:hAnsi="Arial" w:cs="Arial"/>
          <w:b w:val="0"/>
          <w:bCs w:val="0"/>
          <w:szCs w:val="24"/>
          <w:rtl/>
        </w:rPr>
        <w:t>.</w:t>
      </w:r>
      <w:r w:rsidRPr="005B55C6">
        <w:rPr>
          <w:rFonts w:ascii="Arial" w:hAnsi="Arial" w:cs="Arial"/>
          <w:color w:val="1F497D"/>
          <w:rtl/>
        </w:rPr>
        <w:t xml:space="preserve"> 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szCs w:val="24"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lastRenderedPageBreak/>
        <w:t xml:space="preserve">מספר שעות העבודה השבועיות </w:t>
      </w:r>
      <w:proofErr w:type="spellStart"/>
      <w:r w:rsidRPr="005B55C6">
        <w:rPr>
          <w:rFonts w:ascii="Arial" w:hAnsi="Arial" w:cs="Arial"/>
          <w:b w:val="0"/>
          <w:bCs w:val="0"/>
          <w:szCs w:val="24"/>
          <w:rtl/>
        </w:rPr>
        <w:t>בתשע"ט</w:t>
      </w:r>
      <w:proofErr w:type="spellEnd"/>
      <w:r w:rsidRPr="005B55C6">
        <w:rPr>
          <w:rFonts w:ascii="Arial" w:hAnsi="Arial" w:cs="Arial"/>
          <w:b w:val="0"/>
          <w:bCs w:val="0"/>
          <w:szCs w:val="24"/>
          <w:rtl/>
        </w:rPr>
        <w:t xml:space="preserve"> היה</w:t>
      </w:r>
      <w:r w:rsidRPr="005B55C6">
        <w:rPr>
          <w:rFonts w:ascii="Arial" w:hAnsi="Arial" w:cs="Arial"/>
          <w:szCs w:val="24"/>
          <w:rtl/>
        </w:rPr>
        <w:t xml:space="preserve"> כ-5.4 מיליון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, לעומת כ-5.2 מיליון שעות </w:t>
      </w:r>
      <w:proofErr w:type="spellStart"/>
      <w:r w:rsidRPr="005B55C6">
        <w:rPr>
          <w:rFonts w:ascii="Arial" w:hAnsi="Arial" w:cs="Arial"/>
          <w:b w:val="0"/>
          <w:bCs w:val="0"/>
          <w:szCs w:val="24"/>
          <w:rtl/>
        </w:rPr>
        <w:t>בתשע"ח</w:t>
      </w:r>
      <w:proofErr w:type="spellEnd"/>
      <w:r w:rsidRPr="005B55C6">
        <w:rPr>
          <w:rFonts w:ascii="Arial" w:hAnsi="Arial" w:cs="Arial"/>
          <w:b w:val="0"/>
          <w:bCs w:val="0"/>
          <w:szCs w:val="24"/>
          <w:rtl/>
        </w:rPr>
        <w:t xml:space="preserve"> (גידול של 4.3%).</w:t>
      </w:r>
    </w:p>
    <w:p w:rsidR="00991381" w:rsidRPr="005B55C6" w:rsidRDefault="0099138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 xml:space="preserve">במהלך השנים תשע"א-תשע"ט, חל גידול מואץ בהיקף ההוראה בכלל המערכת והתווספו </w:t>
      </w:r>
      <w:r w:rsidRPr="005B55C6">
        <w:rPr>
          <w:rFonts w:ascii="Arial" w:hAnsi="Arial" w:cs="Arial"/>
          <w:szCs w:val="24"/>
          <w:rtl/>
        </w:rPr>
        <w:t>כ-40,000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עובדי הוראה וכ-</w:t>
      </w:r>
      <w:r w:rsidRPr="005B55C6">
        <w:rPr>
          <w:rFonts w:ascii="Arial" w:hAnsi="Arial" w:cs="Arial"/>
          <w:szCs w:val="24"/>
          <w:rtl/>
        </w:rPr>
        <w:t xml:space="preserve">1.9 מיליון </w:t>
      </w:r>
      <w:r w:rsidRPr="005B55C6">
        <w:rPr>
          <w:rFonts w:ascii="Arial" w:hAnsi="Arial" w:cs="Arial"/>
          <w:b w:val="0"/>
          <w:bCs w:val="0"/>
          <w:szCs w:val="24"/>
          <w:rtl/>
        </w:rPr>
        <w:t>שעות עבודה שבועיות.</w:t>
      </w:r>
    </w:p>
    <w:p w:rsidR="00991381" w:rsidRPr="005B55C6" w:rsidRDefault="00991381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קצב הגיוס של עובדי הוראה חדשים למערכת החינוך נמצא במגמת עלייה, מכ-</w:t>
      </w:r>
      <w:r w:rsidRPr="005B55C6">
        <w:rPr>
          <w:rFonts w:ascii="Arial" w:hAnsi="Arial" w:cs="Arial"/>
          <w:szCs w:val="24"/>
          <w:rtl/>
        </w:rPr>
        <w:t>7,500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בממוצע בשנים 2010-2008 לכ-</w:t>
      </w:r>
      <w:r w:rsidRPr="005B55C6">
        <w:rPr>
          <w:rFonts w:ascii="Arial" w:hAnsi="Arial" w:cs="Arial"/>
          <w:szCs w:val="24"/>
          <w:rtl/>
        </w:rPr>
        <w:t>11,500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בממוצע בשנים 2019-2017.</w:t>
      </w:r>
    </w:p>
    <w:p w:rsidR="00991381" w:rsidRPr="005B55C6" w:rsidRDefault="00991381" w:rsidP="00B82B34">
      <w:pPr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5B55C6">
        <w:rPr>
          <w:rFonts w:ascii="Arial" w:hAnsi="Arial" w:cs="Arial"/>
          <w:szCs w:val="24"/>
          <w:rtl/>
        </w:rPr>
        <w:t>7,050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עובדי הוראה עזבו את מערכת החינוך בשנת 2016, לעומת </w:t>
      </w:r>
      <w:r w:rsidRPr="005B55C6">
        <w:rPr>
          <w:rFonts w:ascii="Arial" w:hAnsi="Arial" w:cs="Arial"/>
          <w:szCs w:val="24"/>
          <w:rtl/>
        </w:rPr>
        <w:t>6,064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בשנת 2015 (גידול של כ-16.3%).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השכר החודשי הממוצע בקרב עובדי הוראה היה כ-</w:t>
      </w:r>
      <w:r w:rsidRPr="003E73AF">
        <w:rPr>
          <w:rFonts w:ascii="Arial" w:hAnsi="Arial" w:cs="Arial"/>
          <w:szCs w:val="24"/>
          <w:rtl/>
        </w:rPr>
        <w:t>11,612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ש"ח בשנת 2017 לעומת כ-</w:t>
      </w:r>
      <w:r w:rsidRPr="003E73AF">
        <w:rPr>
          <w:rFonts w:ascii="Arial" w:hAnsi="Arial" w:cs="Arial"/>
          <w:szCs w:val="24"/>
          <w:rtl/>
        </w:rPr>
        <w:t>6,859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ש"ח בשנת 2005 (גידול של כ-</w:t>
      </w:r>
      <w:r w:rsidRPr="003E73AF">
        <w:rPr>
          <w:rFonts w:ascii="Arial" w:hAnsi="Arial" w:cs="Arial"/>
          <w:szCs w:val="24"/>
          <w:rtl/>
        </w:rPr>
        <w:t>69%</w:t>
      </w:r>
      <w:r w:rsidRPr="005B55C6">
        <w:rPr>
          <w:rFonts w:ascii="Arial" w:hAnsi="Arial" w:cs="Arial"/>
          <w:b w:val="0"/>
          <w:bCs w:val="0"/>
          <w:szCs w:val="24"/>
          <w:rtl/>
        </w:rPr>
        <w:t>).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ממוצע התלמידים למורה בכלל המערכת נמצא במגמת ירידה במהלך השנים תשנ"ז-תשע"ט (2018/19-1996/97) מ-</w:t>
      </w:r>
      <w:r w:rsidRPr="005B55C6">
        <w:rPr>
          <w:rFonts w:ascii="Arial" w:hAnsi="Arial" w:cs="Arial"/>
          <w:szCs w:val="24"/>
          <w:rtl/>
        </w:rPr>
        <w:t>12.</w:t>
      </w:r>
      <w:r w:rsidRPr="005B55C6">
        <w:rPr>
          <w:rFonts w:ascii="Arial" w:hAnsi="Arial" w:cs="Arial"/>
          <w:b w:val="0"/>
          <w:bCs w:val="0"/>
          <w:szCs w:val="24"/>
          <w:rtl/>
        </w:rPr>
        <w:t>6 תלמידים למורה ל-</w:t>
      </w:r>
      <w:r w:rsidRPr="005B55C6">
        <w:rPr>
          <w:rFonts w:ascii="Arial" w:hAnsi="Arial" w:cs="Arial"/>
          <w:szCs w:val="24"/>
          <w:rtl/>
        </w:rPr>
        <w:t>10.8</w:t>
      </w:r>
      <w:r w:rsidRPr="005B55C6">
        <w:rPr>
          <w:rFonts w:ascii="Arial" w:hAnsi="Arial" w:cs="Arial"/>
          <w:b w:val="0"/>
          <w:bCs w:val="0"/>
          <w:szCs w:val="24"/>
          <w:rtl/>
        </w:rPr>
        <w:t xml:space="preserve"> תלמידים למורה.</w:t>
      </w:r>
    </w:p>
    <w:p w:rsidR="00B03DC8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בחינוך הערבי היסודי מגמת הירידה בולטת במיוחד מ-</w:t>
      </w:r>
      <w:r w:rsidRPr="005B55C6">
        <w:rPr>
          <w:rFonts w:ascii="Arial" w:hAnsi="Arial" w:cs="Arial"/>
          <w:szCs w:val="24"/>
          <w:rtl/>
        </w:rPr>
        <w:t>18.</w:t>
      </w:r>
      <w:r w:rsidRPr="005B55C6">
        <w:rPr>
          <w:rFonts w:ascii="Arial" w:hAnsi="Arial" w:cs="Arial"/>
          <w:b w:val="0"/>
          <w:bCs w:val="0"/>
          <w:szCs w:val="24"/>
          <w:rtl/>
        </w:rPr>
        <w:t>3 ל-</w:t>
      </w:r>
      <w:r w:rsidRPr="005B55C6">
        <w:rPr>
          <w:rFonts w:ascii="Arial" w:hAnsi="Arial" w:cs="Arial"/>
          <w:szCs w:val="24"/>
          <w:rtl/>
        </w:rPr>
        <w:t xml:space="preserve">11.7 </w:t>
      </w:r>
      <w:r w:rsidRPr="005B55C6">
        <w:rPr>
          <w:rFonts w:ascii="Arial" w:hAnsi="Arial" w:cs="Arial"/>
          <w:b w:val="0"/>
          <w:bCs w:val="0"/>
          <w:szCs w:val="24"/>
          <w:rtl/>
        </w:rPr>
        <w:t>תלמידים למורה, בהתאמה</w:t>
      </w:r>
    </w:p>
    <w:p w:rsidR="00CA1B55" w:rsidRPr="005B55C6" w:rsidRDefault="00CA1B55" w:rsidP="00B82B34">
      <w:pPr>
        <w:spacing w:line="360" w:lineRule="auto"/>
        <w:rPr>
          <w:rFonts w:ascii="Arial" w:hAnsi="Arial" w:cs="Arial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 xml:space="preserve">בחינוך הערבי 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 xml:space="preserve">עלייה בשיעור הנשים מ-69.0% בשנת תש"ע (2009/10) ל-73.9% בשנת תשע"ט. 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 xml:space="preserve">ירידה ניכרת בשיעורם של עובדי הוראה בעלי דרגות שכר לא אקדמיות מ-15.7% ל-3.3%, בהתאמה. 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szCs w:val="24"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עלייה ניכרת בשיעורם של עובדי הוראה בעלי דרגת שכר תואר שני ומעלה מ-13.7% ל-31.6%, בהתאמה.</w:t>
      </w:r>
    </w:p>
    <w:p w:rsidR="00CA1B55" w:rsidRPr="005B55C6" w:rsidRDefault="00CA1B55" w:rsidP="00B82B34">
      <w:pPr>
        <w:spacing w:line="360" w:lineRule="auto"/>
        <w:rPr>
          <w:rFonts w:ascii="Arial" w:hAnsi="Arial" w:cs="Arial"/>
          <w:szCs w:val="24"/>
        </w:rPr>
      </w:pPr>
      <w:r w:rsidRPr="005B55C6">
        <w:rPr>
          <w:rFonts w:ascii="Arial" w:hAnsi="Arial" w:cs="Arial" w:hint="cs"/>
          <w:szCs w:val="24"/>
          <w:rtl/>
        </w:rPr>
        <w:t xml:space="preserve">בחינוך העברי </w:t>
      </w:r>
    </w:p>
    <w:p w:rsidR="008F444E" w:rsidRPr="005B55C6" w:rsidRDefault="008F444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 xml:space="preserve">עלייה ניכרת בשיעורם של עובדי הוראה שלהם עד 10 שנות ותק מ-29.0% בשנת תש"ע לכ-39.7% בשנת תשע"ט. ירידה ניכרת בשיעורם של עובדי הוראה בעלי דרגות שכר לא אקדמיות מ-19.3% ל-7.2%, בהתאמה. </w:t>
      </w:r>
    </w:p>
    <w:p w:rsidR="008F444E" w:rsidRDefault="008F444E" w:rsidP="00B82B34">
      <w:pPr>
        <w:spacing w:line="360" w:lineRule="auto"/>
        <w:rPr>
          <w:rFonts w:ascii="Arial" w:hAnsi="Arial" w:cs="Arial"/>
        </w:rPr>
      </w:pPr>
      <w:r w:rsidRPr="005B55C6">
        <w:rPr>
          <w:rFonts w:ascii="Arial" w:hAnsi="Arial" w:cs="Arial"/>
          <w:b w:val="0"/>
          <w:bCs w:val="0"/>
          <w:szCs w:val="24"/>
          <w:rtl/>
        </w:rPr>
        <w:t>עלייה ניכרת בשיעורם של עובדי הוראה בעלי דרגת שכר תואר שני ומעלה מ-26.9% ל-36.0%, בהתאמה.</w:t>
      </w:r>
    </w:p>
    <w:p w:rsidR="008F4FA2" w:rsidRPr="008F4FA2" w:rsidRDefault="008F4FA2" w:rsidP="00B82B34">
      <w:pPr>
        <w:pStyle w:val="3"/>
        <w:rPr>
          <w:rtl/>
        </w:rPr>
      </w:pPr>
      <w:r w:rsidRPr="008F4FA2">
        <w:rPr>
          <w:rtl/>
        </w:rPr>
        <w:t>מערכת החינוך</w:t>
      </w:r>
    </w:p>
    <w:p w:rsidR="008F4FA2" w:rsidRPr="008F4FA2" w:rsidRDefault="008F4FA2" w:rsidP="00B82B34">
      <w:pPr>
        <w:pStyle w:val="3"/>
        <w:rPr>
          <w:rtl/>
        </w:rPr>
      </w:pPr>
      <w:r w:rsidRPr="008F4FA2">
        <w:rPr>
          <w:rFonts w:hint="cs"/>
          <w:rtl/>
        </w:rPr>
        <w:t>בתי ספר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תלמידים </w:t>
      </w:r>
      <w:r w:rsidRPr="00091ECE">
        <w:rPr>
          <w:rFonts w:ascii="Arial" w:hAnsi="Arial" w:cs="Arial" w:hint="cs"/>
          <w:szCs w:val="24"/>
          <w:rtl/>
        </w:rPr>
        <w:t>1.7</w:t>
      </w:r>
      <w:r w:rsidR="00AF1C1D" w:rsidRPr="00091ECE">
        <w:rPr>
          <w:rFonts w:ascii="Arial" w:hAnsi="Arial" w:cs="Arial" w:hint="cs"/>
          <w:szCs w:val="24"/>
          <w:rtl/>
        </w:rPr>
        <w:t>63</w:t>
      </w:r>
      <w:r w:rsidRPr="00091ECE">
        <w:rPr>
          <w:rFonts w:ascii="Arial" w:hAnsi="Arial" w:cs="Arial" w:hint="cs"/>
          <w:szCs w:val="24"/>
          <w:rtl/>
        </w:rPr>
        <w:t xml:space="preserve"> </w:t>
      </w:r>
      <w:r w:rsidRPr="00091ECE">
        <w:rPr>
          <w:rFonts w:ascii="Arial" w:hAnsi="Arial" w:cs="Arial"/>
          <w:b w:val="0"/>
          <w:bCs w:val="0"/>
          <w:szCs w:val="24"/>
          <w:rtl/>
        </w:rPr>
        <w:t>מיליון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/>
          <w:b w:val="0"/>
          <w:bCs w:val="0"/>
          <w:szCs w:val="24"/>
          <w:rtl/>
        </w:rPr>
        <w:t>בחינוך היסודי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091ECE">
        <w:rPr>
          <w:rFonts w:ascii="Arial" w:hAnsi="Arial" w:cs="Arial" w:hint="cs"/>
          <w:szCs w:val="24"/>
          <w:rtl/>
        </w:rPr>
        <w:t>1.0</w:t>
      </w:r>
      <w:r w:rsidR="00AF1C1D" w:rsidRPr="00091ECE">
        <w:rPr>
          <w:rFonts w:ascii="Arial" w:hAnsi="Arial" w:cs="Arial" w:hint="cs"/>
          <w:szCs w:val="24"/>
          <w:rtl/>
        </w:rPr>
        <w:t>2</w:t>
      </w:r>
      <w:r w:rsidRPr="00091ECE">
        <w:rPr>
          <w:rFonts w:ascii="Arial" w:hAnsi="Arial" w:cs="Arial" w:hint="cs"/>
          <w:szCs w:val="24"/>
          <w:rtl/>
        </w:rPr>
        <w:t>9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מיליון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/>
          <w:b w:val="0"/>
          <w:bCs w:val="0"/>
          <w:szCs w:val="24"/>
          <w:rtl/>
        </w:rPr>
        <w:t>בחינוך העל-יסודי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091ECE">
        <w:rPr>
          <w:rFonts w:ascii="Arial" w:hAnsi="Arial" w:cs="Arial" w:hint="cs"/>
          <w:szCs w:val="24"/>
          <w:rtl/>
        </w:rPr>
        <w:t>7</w:t>
      </w:r>
      <w:r w:rsidR="00AF1C1D" w:rsidRPr="00091ECE">
        <w:rPr>
          <w:rFonts w:ascii="Arial" w:hAnsi="Arial" w:cs="Arial" w:hint="cs"/>
          <w:szCs w:val="24"/>
          <w:rtl/>
        </w:rPr>
        <w:t>34</w:t>
      </w:r>
      <w:r w:rsidRPr="00091ECE">
        <w:rPr>
          <w:rFonts w:ascii="Arial" w:hAnsi="Arial" w:cs="Arial" w:hint="cs"/>
          <w:szCs w:val="24"/>
          <w:rtl/>
        </w:rPr>
        <w:t>.</w:t>
      </w:r>
      <w:r w:rsidR="00AF1C1D" w:rsidRPr="00091ECE">
        <w:rPr>
          <w:rFonts w:ascii="Arial" w:hAnsi="Arial" w:cs="Arial" w:hint="cs"/>
          <w:szCs w:val="24"/>
          <w:rtl/>
        </w:rPr>
        <w:t>2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091ECE">
        <w:rPr>
          <w:rFonts w:ascii="Arial" w:hAnsi="Arial" w:cs="Arial"/>
          <w:b w:val="0"/>
          <w:bCs w:val="0"/>
          <w:szCs w:val="24"/>
          <w:rtl/>
        </w:rPr>
        <w:t>אלף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A7264A">
        <w:rPr>
          <w:rFonts w:ascii="Arial" w:hAnsi="Arial" w:cs="Arial" w:hint="cs"/>
          <w:b w:val="0"/>
          <w:bCs w:val="0"/>
          <w:szCs w:val="24"/>
          <w:rtl/>
        </w:rPr>
        <w:t xml:space="preserve">עובדי הוראה </w:t>
      </w:r>
      <w:r w:rsidRPr="00A7264A">
        <w:rPr>
          <w:rFonts w:ascii="Arial" w:hAnsi="Arial" w:cs="Arial" w:hint="cs"/>
          <w:szCs w:val="24"/>
          <w:rtl/>
        </w:rPr>
        <w:t>15</w:t>
      </w:r>
      <w:r w:rsidR="00AF1C1D" w:rsidRPr="00A7264A">
        <w:rPr>
          <w:rFonts w:ascii="Arial" w:hAnsi="Arial" w:cs="Arial" w:hint="cs"/>
          <w:szCs w:val="24"/>
          <w:rtl/>
        </w:rPr>
        <w:t>8</w:t>
      </w:r>
      <w:r w:rsidRPr="00A7264A">
        <w:rPr>
          <w:rFonts w:ascii="Arial" w:hAnsi="Arial" w:cs="Arial" w:hint="cs"/>
          <w:szCs w:val="24"/>
          <w:rtl/>
        </w:rPr>
        <w:t>.</w:t>
      </w:r>
      <w:r w:rsidR="00AF1C1D" w:rsidRPr="00A7264A">
        <w:rPr>
          <w:rFonts w:ascii="Arial" w:hAnsi="Arial" w:cs="Arial" w:hint="cs"/>
          <w:szCs w:val="24"/>
          <w:rtl/>
        </w:rPr>
        <w:t>1</w:t>
      </w:r>
      <w:r w:rsidRPr="00A7264A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8F4FA2" w:rsidRPr="00091ECE" w:rsidRDefault="008F4FA2" w:rsidP="00B82B34">
      <w:pPr>
        <w:pStyle w:val="3"/>
        <w:rPr>
          <w:rtl/>
        </w:rPr>
      </w:pPr>
      <w:r w:rsidRPr="00091ECE">
        <w:rPr>
          <w:rFonts w:hint="cs"/>
          <w:rtl/>
        </w:rPr>
        <w:t xml:space="preserve">מעונות יום וחינוך קדם-יסודי 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 w:hint="cs"/>
          <w:b w:val="0"/>
          <w:bCs w:val="0"/>
          <w:szCs w:val="24"/>
          <w:rtl/>
        </w:rPr>
        <w:t>ילדים בני 0</w:t>
      </w:r>
      <w:r w:rsidRPr="00091ECE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7 </w:t>
      </w:r>
      <w:r w:rsidRPr="00091ECE">
        <w:rPr>
          <w:rFonts w:ascii="Arial" w:hAnsi="Arial" w:cs="Arial" w:hint="cs"/>
          <w:szCs w:val="24"/>
          <w:rtl/>
        </w:rPr>
        <w:t>8</w:t>
      </w:r>
      <w:r w:rsidR="00AF1C1D" w:rsidRPr="00091ECE">
        <w:rPr>
          <w:rFonts w:ascii="Arial" w:hAnsi="Arial" w:cs="Arial" w:hint="cs"/>
          <w:szCs w:val="24"/>
          <w:rtl/>
        </w:rPr>
        <w:t>56</w:t>
      </w:r>
      <w:r w:rsidRPr="00091ECE">
        <w:rPr>
          <w:rFonts w:ascii="Arial" w:hAnsi="Arial" w:cs="Arial" w:hint="cs"/>
          <w:szCs w:val="24"/>
          <w:rtl/>
        </w:rPr>
        <w:t>.3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091ECE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A7264A">
        <w:rPr>
          <w:rFonts w:ascii="Arial" w:hAnsi="Arial" w:cs="Arial" w:hint="cs"/>
          <w:b w:val="0"/>
          <w:bCs w:val="0"/>
          <w:szCs w:val="24"/>
          <w:rtl/>
        </w:rPr>
        <w:t xml:space="preserve">גננות בגנים </w:t>
      </w:r>
      <w:r w:rsidR="00AF1C1D" w:rsidRPr="00A7264A">
        <w:rPr>
          <w:rFonts w:ascii="Arial" w:hAnsi="Arial" w:cs="Arial" w:hint="cs"/>
          <w:szCs w:val="24"/>
          <w:rtl/>
        </w:rPr>
        <w:t>18.0</w:t>
      </w:r>
      <w:r w:rsidRPr="00A7264A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091ECE" w:rsidRDefault="008F4FA2" w:rsidP="00B82B34">
      <w:pPr>
        <w:pStyle w:val="3"/>
        <w:rPr>
          <w:rtl/>
        </w:rPr>
      </w:pPr>
      <w:r w:rsidRPr="00091ECE">
        <w:rPr>
          <w:rtl/>
        </w:rPr>
        <w:t>נבחנים</w:t>
      </w:r>
      <w:r w:rsidR="00703BD4" w:rsidRPr="00091ECE">
        <w:rPr>
          <w:rFonts w:hint="cs"/>
          <w:rtl/>
        </w:rPr>
        <w:t xml:space="preserve"> בבחינות הבגרות</w:t>
      </w:r>
    </w:p>
    <w:p w:rsidR="008F4FA2" w:rsidRDefault="008F4FA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 w:hint="cs"/>
          <w:szCs w:val="24"/>
          <w:rtl/>
        </w:rPr>
        <w:t>7</w:t>
      </w:r>
      <w:r w:rsidR="00AF1C1D" w:rsidRPr="00091ECE">
        <w:rPr>
          <w:rFonts w:ascii="Arial" w:hAnsi="Arial" w:cs="Arial" w:hint="cs"/>
          <w:szCs w:val="24"/>
          <w:rtl/>
        </w:rPr>
        <w:t>6</w:t>
      </w:r>
      <w:r w:rsidRPr="00091ECE">
        <w:rPr>
          <w:rFonts w:ascii="Arial" w:hAnsi="Arial" w:cs="Arial"/>
          <w:szCs w:val="24"/>
          <w:rtl/>
        </w:rPr>
        <w:t>.</w:t>
      </w:r>
      <w:r w:rsidR="00AF1C1D" w:rsidRPr="00091ECE">
        <w:rPr>
          <w:rFonts w:ascii="Arial" w:hAnsi="Arial" w:cs="Arial" w:hint="cs"/>
          <w:szCs w:val="24"/>
          <w:rtl/>
        </w:rPr>
        <w:t>1</w:t>
      </w:r>
      <w:r w:rsidRPr="00091ECE">
        <w:rPr>
          <w:rFonts w:ascii="Arial" w:hAnsi="Arial" w:cs="Arial"/>
          <w:szCs w:val="24"/>
          <w:rtl/>
        </w:rPr>
        <w:t>%</w:t>
      </w:r>
      <w:r w:rsidRPr="00091ECE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>מהנבחנים היו זכאים לתעודת בגרות</w:t>
      </w:r>
      <w:r w:rsidRPr="008F4FA2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8F4FA2" w:rsidRPr="005B55C6" w:rsidRDefault="008F4FA2" w:rsidP="00B82B34">
      <w:pPr>
        <w:pStyle w:val="3"/>
        <w:rPr>
          <w:rtl/>
        </w:rPr>
      </w:pPr>
      <w:r w:rsidRPr="005B55C6">
        <w:rPr>
          <w:rtl/>
        </w:rPr>
        <w:t>תחזית תלמידים</w:t>
      </w:r>
    </w:p>
    <w:p w:rsidR="00F768A8" w:rsidRPr="00B82B34" w:rsidRDefault="00F768A8" w:rsidP="00B82B34">
      <w:pPr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>ב-2024 מספר התלמידים במערכת החינוך צפוי להגיע לכ-</w:t>
      </w:r>
      <w:r w:rsidRPr="00B82B34">
        <w:rPr>
          <w:rFonts w:asciiTheme="minorBidi" w:hAnsiTheme="minorBidi" w:cstheme="minorBidi"/>
          <w:sz w:val="22"/>
          <w:szCs w:val="24"/>
          <w:rtl/>
        </w:rPr>
        <w:t>1.968 מיליון</w:t>
      </w:r>
      <w:r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>, תוספת של כ-</w:t>
      </w:r>
      <w:r w:rsidRPr="00B82B34">
        <w:rPr>
          <w:rFonts w:asciiTheme="minorBidi" w:hAnsiTheme="minorBidi" w:cstheme="minorBidi"/>
          <w:sz w:val="22"/>
          <w:szCs w:val="24"/>
          <w:rtl/>
        </w:rPr>
        <w:t>178 אלף</w:t>
      </w:r>
      <w:r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 xml:space="preserve"> תלמידים לעומת שנת 2019 (גידול של כ-</w:t>
      </w:r>
      <w:r w:rsidRPr="00B82B34">
        <w:rPr>
          <w:rFonts w:asciiTheme="minorBidi" w:hAnsiTheme="minorBidi" w:cstheme="minorBidi"/>
          <w:sz w:val="22"/>
          <w:szCs w:val="24"/>
          <w:rtl/>
        </w:rPr>
        <w:t>9.4%</w:t>
      </w:r>
      <w:r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>).</w:t>
      </w:r>
    </w:p>
    <w:p w:rsidR="005B55C6" w:rsidRDefault="005B55C6">
      <w:pPr>
        <w:bidi w:val="0"/>
        <w:rPr>
          <w:rFonts w:ascii="Arial" w:hAnsi="Arial" w:cs="Arial"/>
          <w:snapToGrid w:val="0"/>
          <w:color w:val="215868"/>
          <w:szCs w:val="24"/>
          <w:rtl/>
        </w:rPr>
      </w:pPr>
      <w:r>
        <w:rPr>
          <w:rtl/>
        </w:rPr>
        <w:br w:type="page"/>
      </w:r>
    </w:p>
    <w:p w:rsidR="008F4FA2" w:rsidRPr="008F4FA2" w:rsidRDefault="008F4FA2" w:rsidP="008F4FA2">
      <w:pPr>
        <w:pStyle w:val="3"/>
        <w:rPr>
          <w:rtl/>
        </w:rPr>
      </w:pPr>
      <w:r w:rsidRPr="008F4FA2">
        <w:rPr>
          <w:rFonts w:hint="cs"/>
          <w:rtl/>
        </w:rPr>
        <w:lastRenderedPageBreak/>
        <w:t>נשירה ממערכת החינוך</w:t>
      </w:r>
    </w:p>
    <w:p w:rsidR="008F4FA2" w:rsidRPr="00091ECE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 w:hint="cs"/>
          <w:szCs w:val="24"/>
          <w:rtl/>
        </w:rPr>
        <w:t>13.</w:t>
      </w:r>
      <w:r w:rsidR="00AF1C1D" w:rsidRPr="00091ECE">
        <w:rPr>
          <w:rFonts w:ascii="Arial" w:hAnsi="Arial" w:cs="Arial" w:hint="cs"/>
          <w:szCs w:val="24"/>
          <w:rtl/>
        </w:rPr>
        <w:t>3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אלף מתלמידי כיתות ז</w:t>
      </w:r>
      <w:r w:rsidRPr="00091ECE">
        <w:rPr>
          <w:rFonts w:ascii="Arial" w:hAnsi="Arial" w:cs="Arial" w:hint="eastAsia"/>
          <w:b w:val="0"/>
          <w:bCs w:val="0"/>
          <w:szCs w:val="24"/>
          <w:rtl/>
        </w:rPr>
        <w:t>–</w:t>
      </w:r>
      <w:proofErr w:type="spellStart"/>
      <w:r w:rsidRPr="00091ECE">
        <w:rPr>
          <w:rFonts w:ascii="Arial" w:hAnsi="Arial" w:cs="Arial" w:hint="cs"/>
          <w:b w:val="0"/>
          <w:bCs w:val="0"/>
          <w:szCs w:val="24"/>
          <w:rtl/>
        </w:rPr>
        <w:t>יב</w:t>
      </w:r>
      <w:proofErr w:type="spellEnd"/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נשרו מהמערכת ולא עברו למסגרת חלופית </w:t>
      </w:r>
    </w:p>
    <w:p w:rsidR="008F4FA2" w:rsidRPr="005B55C6" w:rsidRDefault="008F4FA2" w:rsidP="008F4FA2">
      <w:pPr>
        <w:pStyle w:val="3"/>
        <w:rPr>
          <w:rtl/>
        </w:rPr>
      </w:pPr>
      <w:r w:rsidRPr="005B55C6">
        <w:rPr>
          <w:rtl/>
        </w:rPr>
        <w:t>השכלה גבוהה</w:t>
      </w:r>
      <w:r w:rsidRPr="005B55C6">
        <w:rPr>
          <w:rFonts w:hint="cs"/>
          <w:rtl/>
        </w:rPr>
        <w:t xml:space="preserve"> והכשרה מקצועית</w:t>
      </w:r>
    </w:p>
    <w:p w:rsidR="008F4FA2" w:rsidRPr="005B55C6" w:rsidRDefault="008D4B40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26</w:t>
      </w:r>
      <w:r w:rsidR="00AF1C1D" w:rsidRPr="005B55C6">
        <w:rPr>
          <w:rFonts w:ascii="Arial" w:hAnsi="Arial" w:cs="Arial" w:hint="cs"/>
          <w:szCs w:val="24"/>
          <w:rtl/>
        </w:rPr>
        <w:t>6</w:t>
      </w:r>
      <w:r w:rsidRPr="005B55C6">
        <w:rPr>
          <w:rFonts w:ascii="Arial" w:hAnsi="Arial" w:cs="Arial" w:hint="cs"/>
          <w:szCs w:val="24"/>
          <w:rtl/>
        </w:rPr>
        <w:t>.</w:t>
      </w:r>
      <w:r w:rsidR="00AF1C1D" w:rsidRPr="005B55C6">
        <w:rPr>
          <w:rFonts w:ascii="Arial" w:hAnsi="Arial" w:cs="Arial" w:hint="cs"/>
          <w:szCs w:val="24"/>
          <w:rtl/>
        </w:rPr>
        <w:t>8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 </w:t>
      </w:r>
      <w:r w:rsidR="008F4FA2" w:rsidRPr="005B55C6">
        <w:rPr>
          <w:rFonts w:ascii="Arial" w:hAnsi="Arial" w:cs="Arial" w:hint="cs"/>
          <w:snapToGrid w:val="0"/>
          <w:szCs w:val="24"/>
          <w:rtl/>
        </w:rPr>
        <w:t>סטודנטים באוניברסיטאות, במכללות האקדמיות ובמכללות האקדמיות לחינוך</w:t>
      </w:r>
      <w:r w:rsidR="008F4FA2" w:rsidRPr="005B55C6">
        <w:rPr>
          <w:rFonts w:ascii="Arial" w:hAnsi="Arial" w:cs="Arial" w:hint="cs"/>
          <w:b w:val="0"/>
          <w:bCs w:val="0"/>
          <w:szCs w:val="24"/>
          <w:rtl/>
        </w:rPr>
        <w:t xml:space="preserve"> מהם: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לתואר ראשון </w:t>
      </w:r>
      <w:r w:rsidRPr="005B55C6">
        <w:rPr>
          <w:rFonts w:ascii="Arial" w:hAnsi="Arial" w:cs="Arial" w:hint="cs"/>
          <w:szCs w:val="24"/>
          <w:rtl/>
        </w:rPr>
        <w:t>19</w:t>
      </w:r>
      <w:r w:rsidR="00AF1C1D" w:rsidRPr="005B55C6">
        <w:rPr>
          <w:rFonts w:ascii="Arial" w:hAnsi="Arial" w:cs="Arial" w:hint="cs"/>
          <w:szCs w:val="24"/>
          <w:rtl/>
        </w:rPr>
        <w:t>3</w:t>
      </w:r>
      <w:r w:rsidRPr="005B55C6">
        <w:rPr>
          <w:rFonts w:ascii="Arial" w:hAnsi="Arial" w:cs="Arial" w:hint="cs"/>
          <w:szCs w:val="24"/>
          <w:rtl/>
        </w:rPr>
        <w:t>.</w:t>
      </w:r>
      <w:r w:rsidR="00AF1C1D" w:rsidRPr="005B55C6">
        <w:rPr>
          <w:rFonts w:ascii="Arial" w:hAnsi="Arial" w:cs="Arial" w:hint="cs"/>
          <w:szCs w:val="24"/>
          <w:rtl/>
        </w:rPr>
        <w:t>4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לתואר שני </w:t>
      </w:r>
      <w:r w:rsidRPr="005B55C6">
        <w:rPr>
          <w:rFonts w:ascii="Arial" w:hAnsi="Arial" w:cs="Arial" w:hint="cs"/>
          <w:szCs w:val="24"/>
          <w:rtl/>
        </w:rPr>
        <w:t>60.</w:t>
      </w:r>
      <w:r w:rsidR="00AF1C1D" w:rsidRPr="005B55C6">
        <w:rPr>
          <w:rFonts w:ascii="Arial" w:hAnsi="Arial" w:cs="Arial" w:hint="cs"/>
          <w:szCs w:val="24"/>
          <w:rtl/>
        </w:rPr>
        <w:t>4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לתואר שלישי </w:t>
      </w:r>
      <w:r w:rsidRPr="005B55C6">
        <w:rPr>
          <w:rFonts w:ascii="Arial" w:hAnsi="Arial" w:cs="Arial" w:hint="cs"/>
          <w:szCs w:val="24"/>
          <w:rtl/>
        </w:rPr>
        <w:t>11.</w:t>
      </w:r>
      <w:r w:rsidR="00AF1C1D" w:rsidRPr="005B55C6">
        <w:rPr>
          <w:rFonts w:ascii="Arial" w:hAnsi="Arial" w:cs="Arial" w:hint="cs"/>
          <w:szCs w:val="24"/>
          <w:rtl/>
        </w:rPr>
        <w:t>6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סטודנטים באוניברסיטה הפתוחה 4</w:t>
      </w:r>
      <w:r w:rsidR="00AF1C1D" w:rsidRPr="005B55C6">
        <w:rPr>
          <w:rFonts w:ascii="Arial" w:hAnsi="Arial" w:cs="Arial" w:hint="cs"/>
          <w:szCs w:val="24"/>
          <w:rtl/>
        </w:rPr>
        <w:t>7</w:t>
      </w:r>
      <w:r w:rsidRPr="005B55C6">
        <w:rPr>
          <w:rFonts w:ascii="Arial" w:hAnsi="Arial" w:cs="Arial" w:hint="cs"/>
          <w:szCs w:val="24"/>
          <w:rtl/>
        </w:rPr>
        <w:t>.7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 מהם: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לתואר ראשון </w:t>
      </w:r>
      <w:r w:rsidRPr="005B55C6">
        <w:rPr>
          <w:rFonts w:ascii="Arial" w:hAnsi="Arial" w:cs="Arial" w:hint="cs"/>
          <w:szCs w:val="24"/>
          <w:rtl/>
        </w:rPr>
        <w:t>4</w:t>
      </w:r>
      <w:r w:rsidR="00AF1C1D" w:rsidRPr="005B55C6">
        <w:rPr>
          <w:rFonts w:ascii="Arial" w:hAnsi="Arial" w:cs="Arial" w:hint="cs"/>
          <w:szCs w:val="24"/>
          <w:rtl/>
        </w:rPr>
        <w:t>4</w:t>
      </w:r>
      <w:r w:rsidRPr="005B55C6">
        <w:rPr>
          <w:rFonts w:ascii="Arial" w:hAnsi="Arial" w:cs="Arial" w:hint="cs"/>
          <w:szCs w:val="24"/>
          <w:rtl/>
        </w:rPr>
        <w:t>.</w:t>
      </w:r>
      <w:r w:rsidR="00AF1C1D" w:rsidRPr="005B55C6">
        <w:rPr>
          <w:rFonts w:ascii="Arial" w:hAnsi="Arial" w:cs="Arial" w:hint="cs"/>
          <w:szCs w:val="24"/>
          <w:rtl/>
        </w:rPr>
        <w:t>6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לתואר שני </w:t>
      </w:r>
      <w:r w:rsidRPr="005B55C6">
        <w:rPr>
          <w:rFonts w:ascii="Arial" w:hAnsi="Arial" w:cs="Arial" w:hint="cs"/>
          <w:szCs w:val="24"/>
          <w:rtl/>
        </w:rPr>
        <w:t>2.</w:t>
      </w:r>
      <w:r w:rsidR="00AF1C1D" w:rsidRPr="005B55C6">
        <w:rPr>
          <w:rFonts w:ascii="Arial" w:hAnsi="Arial" w:cs="Arial" w:hint="cs"/>
          <w:szCs w:val="24"/>
          <w:rtl/>
        </w:rPr>
        <w:t>5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מקבלי תארים מכל המוסדות להשכלה גבוהה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AF1C1D" w:rsidRPr="005B55C6">
        <w:rPr>
          <w:rFonts w:ascii="Arial" w:hAnsi="Arial" w:cs="Arial" w:hint="cs"/>
          <w:szCs w:val="24"/>
          <w:rtl/>
        </w:rPr>
        <w:t>83</w:t>
      </w:r>
      <w:r w:rsidRPr="005B55C6">
        <w:rPr>
          <w:rFonts w:ascii="Arial" w:hAnsi="Arial" w:cs="Arial" w:hint="cs"/>
          <w:szCs w:val="24"/>
          <w:rtl/>
        </w:rPr>
        <w:t>.1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 מהם: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תואר ראשון </w:t>
      </w:r>
      <w:r w:rsidRPr="005B55C6">
        <w:rPr>
          <w:rFonts w:ascii="Arial" w:hAnsi="Arial" w:cs="Arial" w:hint="cs"/>
          <w:szCs w:val="24"/>
          <w:rtl/>
        </w:rPr>
        <w:t>51.</w:t>
      </w:r>
      <w:r w:rsidR="00AF1C1D" w:rsidRPr="005B55C6">
        <w:rPr>
          <w:rFonts w:ascii="Arial" w:hAnsi="Arial" w:cs="Arial" w:hint="cs"/>
          <w:szCs w:val="24"/>
          <w:rtl/>
        </w:rPr>
        <w:t>3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5B55C6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תואר שני  </w:t>
      </w:r>
      <w:r w:rsidRPr="005B55C6">
        <w:rPr>
          <w:rFonts w:ascii="Arial" w:hAnsi="Arial" w:cs="Arial" w:hint="cs"/>
          <w:szCs w:val="24"/>
          <w:rtl/>
        </w:rPr>
        <w:t>2</w:t>
      </w:r>
      <w:r w:rsidR="00AF1C1D" w:rsidRPr="005B55C6">
        <w:rPr>
          <w:rFonts w:ascii="Arial" w:hAnsi="Arial" w:cs="Arial" w:hint="cs"/>
          <w:szCs w:val="24"/>
          <w:rtl/>
        </w:rPr>
        <w:t>5</w:t>
      </w:r>
      <w:r w:rsidRPr="005B55C6">
        <w:rPr>
          <w:rFonts w:ascii="Arial" w:hAnsi="Arial" w:cs="Arial" w:hint="cs"/>
          <w:szCs w:val="24"/>
          <w:rtl/>
        </w:rPr>
        <w:t>.</w:t>
      </w:r>
      <w:r w:rsidR="00AF1C1D" w:rsidRPr="005B55C6">
        <w:rPr>
          <w:rFonts w:ascii="Arial" w:hAnsi="Arial" w:cs="Arial" w:hint="cs"/>
          <w:szCs w:val="24"/>
          <w:rtl/>
        </w:rPr>
        <w:t>3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091ECE" w:rsidRDefault="008F4FA2" w:rsidP="008F4FA2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תואר שלישי  </w:t>
      </w:r>
      <w:r w:rsidRPr="005B55C6">
        <w:rPr>
          <w:rFonts w:ascii="Arial" w:hAnsi="Arial" w:cs="Arial" w:hint="cs"/>
          <w:szCs w:val="24"/>
          <w:rtl/>
        </w:rPr>
        <w:t>1.6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8F4FA2" w:rsidRPr="00091ECE" w:rsidRDefault="008F4FA2" w:rsidP="008F4FA2">
      <w:pPr>
        <w:pStyle w:val="3"/>
        <w:rPr>
          <w:rtl/>
        </w:rPr>
      </w:pPr>
      <w:r w:rsidRPr="00091ECE">
        <w:rPr>
          <w:rFonts w:hint="cs"/>
          <w:rtl/>
        </w:rPr>
        <w:t>תלמידים בחינוך על-תיכון (לא-אקדמי)</w:t>
      </w:r>
    </w:p>
    <w:p w:rsidR="008F4FA2" w:rsidRPr="00091ECE" w:rsidRDefault="00AF1C1D" w:rsidP="008F4FA2">
      <w:pPr>
        <w:pStyle w:val="3"/>
        <w:rPr>
          <w:b w:val="0"/>
          <w:bCs w:val="0"/>
          <w:rtl/>
        </w:rPr>
      </w:pPr>
      <w:r w:rsidRPr="00091ECE">
        <w:rPr>
          <w:rFonts w:hint="cs"/>
          <w:color w:val="auto"/>
          <w:rtl/>
        </w:rPr>
        <w:t>59.1</w:t>
      </w:r>
      <w:r w:rsidR="008F4FA2" w:rsidRPr="00091ECE">
        <w:rPr>
          <w:rFonts w:hint="cs"/>
          <w:b w:val="0"/>
          <w:bCs w:val="0"/>
          <w:color w:val="auto"/>
          <w:rtl/>
        </w:rPr>
        <w:t xml:space="preserve"> אלף</w:t>
      </w:r>
    </w:p>
    <w:p w:rsidR="00FA7EFF" w:rsidRPr="00091ECE" w:rsidRDefault="008F4FA2" w:rsidP="00AF1C1D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Style w:val="30"/>
          <w:rFonts w:hint="cs"/>
          <w:b/>
          <w:bCs/>
          <w:rtl/>
        </w:rPr>
        <w:t>תלמידים בקורסים להכשרה ולהשתלמות מקצועית בפיקוח משרד העבודה, הרווחה והשירותים החברתיים</w:t>
      </w:r>
      <w:r w:rsidRPr="00091ECE">
        <w:rPr>
          <w:rFonts w:ascii="Arial" w:hAnsi="Arial" w:cs="Arial" w:hint="cs"/>
          <w:szCs w:val="24"/>
          <w:rtl/>
        </w:rPr>
        <w:t xml:space="preserve"> </w:t>
      </w:r>
      <w:r w:rsidRPr="00091ECE">
        <w:rPr>
          <w:rFonts w:ascii="Arial" w:hAnsi="Arial" w:cs="Arial" w:hint="cs"/>
          <w:snapToGrid w:val="0"/>
          <w:color w:val="215868"/>
          <w:szCs w:val="24"/>
          <w:rtl/>
        </w:rPr>
        <w:t>(201</w:t>
      </w:r>
      <w:r w:rsidR="00AF1C1D" w:rsidRPr="00091ECE">
        <w:rPr>
          <w:rFonts w:ascii="Arial" w:hAnsi="Arial" w:cs="Arial" w:hint="cs"/>
          <w:snapToGrid w:val="0"/>
          <w:color w:val="215868"/>
          <w:szCs w:val="24"/>
          <w:rtl/>
        </w:rPr>
        <w:t>7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) </w:t>
      </w:r>
    </w:p>
    <w:p w:rsidR="00C97B69" w:rsidRPr="00091ECE" w:rsidRDefault="00FA7EFF" w:rsidP="00AF1C1D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 w:val="22"/>
          <w:szCs w:val="24"/>
          <w:rtl/>
        </w:rPr>
      </w:pP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לומדים </w:t>
      </w:r>
      <w:r w:rsidR="00AF1C1D" w:rsidRPr="00091ECE">
        <w:rPr>
          <w:rFonts w:ascii="Arial" w:hAnsi="Arial" w:cs="Arial" w:hint="cs"/>
          <w:szCs w:val="24"/>
          <w:rtl/>
        </w:rPr>
        <w:t>50.5</w:t>
      </w:r>
      <w:r w:rsidR="008F4FA2" w:rsidRPr="00091ECE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  <w:r w:rsidR="005764AF" w:rsidRPr="00091ECE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A56527" w:rsidRPr="00947357" w:rsidRDefault="00A56527" w:rsidP="00A56527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b w:val="0"/>
          <w:bCs w:val="0"/>
          <w:color w:val="000000"/>
          <w:sz w:val="20"/>
          <w:szCs w:val="22"/>
          <w:rtl/>
        </w:rPr>
      </w:pPr>
      <w:r w:rsidRPr="00091ECE">
        <w:rPr>
          <w:rFonts w:ascii="Arial" w:hAnsi="Arial" w:cs="Arial"/>
          <w:b w:val="0"/>
          <w:bCs w:val="0"/>
          <w:szCs w:val="24"/>
          <w:rtl/>
        </w:rPr>
        <w:t>מ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>הם</w:t>
      </w:r>
      <w:r w:rsidRPr="00091ECE">
        <w:rPr>
          <w:rFonts w:ascii="Arial" w:hAnsi="Arial" w:cs="Arial"/>
          <w:b w:val="0"/>
          <w:bCs w:val="0"/>
          <w:szCs w:val="24"/>
          <w:rtl/>
        </w:rPr>
        <w:t xml:space="preserve"> זכאים לתעודה: </w:t>
      </w:r>
      <w:r w:rsidRPr="00091ECE">
        <w:rPr>
          <w:rFonts w:ascii="Arial" w:hAnsi="Arial" w:cs="Arial" w:hint="cs"/>
          <w:rtl/>
        </w:rPr>
        <w:t>31.0</w:t>
      </w:r>
      <w:r w:rsidRPr="00091ECE">
        <w:rPr>
          <w:rFonts w:ascii="Arial" w:hAnsi="Arial" w:cs="Arial" w:hint="cs"/>
          <w:b w:val="0"/>
          <w:bCs w:val="0"/>
          <w:szCs w:val="24"/>
          <w:rtl/>
        </w:rPr>
        <w:t xml:space="preserve"> אלף</w:t>
      </w:r>
    </w:p>
    <w:p w:rsidR="000805B2" w:rsidRPr="00A763E6" w:rsidRDefault="000805B2" w:rsidP="00C53A2A">
      <w:pPr>
        <w:pStyle w:val="2"/>
        <w:rPr>
          <w:rtl/>
        </w:rPr>
      </w:pPr>
      <w:bookmarkStart w:id="7" w:name="תרבות"/>
      <w:r w:rsidRPr="00A763E6">
        <w:rPr>
          <w:rtl/>
        </w:rPr>
        <w:t>תרבות, בידור וספורט</w:t>
      </w:r>
      <w:bookmarkEnd w:id="7"/>
    </w:p>
    <w:p w:rsidR="000805B2" w:rsidRPr="00B82B34" w:rsidRDefault="00393A81" w:rsidP="005D1775">
      <w:pPr>
        <w:spacing w:line="360" w:lineRule="auto"/>
        <w:rPr>
          <w:rFonts w:asciiTheme="minorBidi" w:hAnsiTheme="minorBidi" w:cstheme="minorBidi"/>
          <w:color w:val="5F497A"/>
          <w:szCs w:val="24"/>
          <w:rtl/>
        </w:rPr>
      </w:pPr>
      <w:hyperlink r:id="rId15" w:history="1">
        <w:r w:rsidR="000805B2" w:rsidRPr="00B82B34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B82B34">
          <w:rPr>
            <w:rStyle w:val="Hyperlink"/>
            <w:rFonts w:asciiTheme="minorBidi" w:hAnsiTheme="minorBidi" w:cstheme="minorBidi"/>
            <w:szCs w:val="24"/>
            <w:rtl/>
          </w:rPr>
          <w:t>5</w:t>
        </w:r>
      </w:hyperlink>
    </w:p>
    <w:p w:rsidR="00FC46F6" w:rsidRPr="005B55C6" w:rsidRDefault="006E3F1A" w:rsidP="00FC46F6">
      <w:pPr>
        <w:pStyle w:val="3"/>
        <w:rPr>
          <w:rtl/>
        </w:rPr>
      </w:pPr>
      <w:r w:rsidRPr="005B55C6">
        <w:rPr>
          <w:rFonts w:hint="cs"/>
          <w:rtl/>
        </w:rPr>
        <w:t>הוצאה לאומית לתרבות, לבידור ולספורט</w:t>
      </w:r>
    </w:p>
    <w:p w:rsidR="006E3F1A" w:rsidRPr="005B55C6" w:rsidRDefault="006E3F1A" w:rsidP="006E3F1A">
      <w:pPr>
        <w:spacing w:line="360" w:lineRule="auto"/>
        <w:rPr>
          <w:rFonts w:ascii="Arial" w:hAnsi="Arial" w:cs="Arial"/>
          <w:b w:val="0"/>
          <w:bCs w:val="0"/>
          <w:szCs w:val="24"/>
          <w:u w:val="single"/>
          <w:rtl/>
        </w:rPr>
      </w:pPr>
      <w:r w:rsidRPr="005B55C6">
        <w:rPr>
          <w:rFonts w:ascii="Arial" w:hAnsi="Arial" w:cs="Arial" w:hint="cs"/>
          <w:szCs w:val="24"/>
          <w:rtl/>
        </w:rPr>
        <w:t>61.4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מיליארד ש"ח (</w:t>
      </w:r>
      <w:r w:rsidRPr="005B55C6">
        <w:rPr>
          <w:rFonts w:ascii="Arial" w:hAnsi="Arial" w:cs="Arial" w:hint="cs"/>
          <w:szCs w:val="24"/>
          <w:rtl/>
        </w:rPr>
        <w:t>4.6%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5B55C6">
        <w:rPr>
          <w:rFonts w:ascii="Arial" w:hAnsi="Arial" w:cs="Arial" w:hint="cs"/>
          <w:b w:val="0"/>
          <w:bCs w:val="0"/>
          <w:szCs w:val="24"/>
          <w:rtl/>
        </w:rPr>
        <w:t>מהתמ"ג</w:t>
      </w:r>
      <w:proofErr w:type="spellEnd"/>
      <w:r w:rsidRPr="005B55C6">
        <w:rPr>
          <w:rFonts w:ascii="Arial" w:hAnsi="Arial" w:cs="Arial" w:hint="cs"/>
          <w:b w:val="0"/>
          <w:bCs w:val="0"/>
          <w:szCs w:val="24"/>
          <w:rtl/>
        </w:rPr>
        <w:t>)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 xml:space="preserve">סטודנטים הלומדים מקצועות בתחומי התרבות </w:t>
      </w:r>
    </w:p>
    <w:p w:rsidR="000D75E6" w:rsidRPr="005B55C6" w:rsidRDefault="000D75E6" w:rsidP="000D75E6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16</w:t>
      </w:r>
      <w:r w:rsidRPr="005B55C6">
        <w:rPr>
          <w:rFonts w:ascii="Arial" w:hAnsi="Arial" w:cs="Arial"/>
          <w:szCs w:val="24"/>
          <w:rtl/>
        </w:rPr>
        <w:t>.</w:t>
      </w:r>
      <w:r w:rsidRPr="005B55C6">
        <w:rPr>
          <w:rFonts w:ascii="Arial" w:hAnsi="Arial" w:cs="Arial" w:hint="cs"/>
          <w:szCs w:val="24"/>
          <w:rtl/>
        </w:rPr>
        <w:t>4%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מכלל הסטודנטים באוניברסיטאות</w:t>
      </w:r>
    </w:p>
    <w:p w:rsidR="000D75E6" w:rsidRPr="005B55C6" w:rsidRDefault="000D75E6" w:rsidP="000D75E6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40.9%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מכלל הסטודנטים במכללות האקדמיות לחינוך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>מוציאים לאור וכותרים (201</w:t>
      </w:r>
      <w:r w:rsidR="000D75E6" w:rsidRPr="005B55C6">
        <w:rPr>
          <w:rFonts w:hint="cs"/>
          <w:rtl/>
        </w:rPr>
        <w:t>7</w:t>
      </w:r>
      <w:r w:rsidRPr="005B55C6">
        <w:rPr>
          <w:rFonts w:hint="cs"/>
          <w:rtl/>
        </w:rPr>
        <w:t>)</w:t>
      </w:r>
    </w:p>
    <w:p w:rsidR="000D75E6" w:rsidRPr="005B55C6" w:rsidRDefault="000D75E6" w:rsidP="000D75E6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מוציאים לאור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1,596</w:t>
      </w:r>
    </w:p>
    <w:p w:rsidR="000D75E6" w:rsidRPr="005B55C6" w:rsidRDefault="000D75E6" w:rsidP="000D75E6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כותרים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8,462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>עיתונים</w:t>
      </w:r>
      <w:r w:rsidRPr="005B55C6">
        <w:t xml:space="preserve"> </w:t>
      </w:r>
      <w:r w:rsidRPr="005B55C6">
        <w:rPr>
          <w:rFonts w:hint="cs"/>
          <w:rtl/>
        </w:rPr>
        <w:t>(201</w:t>
      </w:r>
      <w:r w:rsidR="00D556A2" w:rsidRPr="005B55C6">
        <w:rPr>
          <w:rFonts w:hint="cs"/>
          <w:rtl/>
        </w:rPr>
        <w:t>7</w:t>
      </w:r>
      <w:r w:rsidRPr="005B55C6">
        <w:rPr>
          <w:rFonts w:hint="cs"/>
          <w:rtl/>
        </w:rPr>
        <w:t>)</w:t>
      </w:r>
    </w:p>
    <w:p w:rsidR="00D556A2" w:rsidRPr="005B55C6" w:rsidRDefault="00D556A2" w:rsidP="00D556A2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משקי בית שרכשו עיתון יומי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5.8%</w:t>
      </w:r>
    </w:p>
    <w:p w:rsidR="005B55C6" w:rsidRDefault="005B55C6">
      <w:pPr>
        <w:bidi w:val="0"/>
        <w:rPr>
          <w:rFonts w:ascii="Arial" w:hAnsi="Arial" w:cs="Arial"/>
          <w:snapToGrid w:val="0"/>
          <w:color w:val="215868"/>
          <w:szCs w:val="24"/>
          <w:rtl/>
        </w:rPr>
      </w:pPr>
      <w:r>
        <w:rPr>
          <w:rtl/>
        </w:rPr>
        <w:br w:type="page"/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lastRenderedPageBreak/>
        <w:t>מוזאונים (201</w:t>
      </w:r>
      <w:r w:rsidR="00C553CC" w:rsidRPr="005B55C6">
        <w:rPr>
          <w:rFonts w:hint="cs"/>
          <w:rtl/>
        </w:rPr>
        <w:t>6</w:t>
      </w:r>
      <w:r w:rsidRPr="005B55C6">
        <w:rPr>
          <w:rFonts w:hint="cs"/>
          <w:rtl/>
        </w:rPr>
        <w:t>)</w:t>
      </w:r>
    </w:p>
    <w:p w:rsidR="00C553CC" w:rsidRPr="005B55C6" w:rsidRDefault="00C553CC" w:rsidP="00C553CC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מוזאונים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color w:val="FF000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163</w:t>
      </w:r>
    </w:p>
    <w:p w:rsidR="00C553CC" w:rsidRPr="005B55C6" w:rsidRDefault="00C553CC" w:rsidP="00C553CC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ביקורים במוזאונים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7.1</w:t>
      </w:r>
      <w:r w:rsidRPr="005B55C6">
        <w:rPr>
          <w:rFonts w:ascii="Arial" w:hAnsi="Arial" w:cs="Arial" w:hint="cs"/>
          <w:color w:val="FF000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מיליון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 xml:space="preserve">שימוש במחשב ובאינטרנט </w:t>
      </w:r>
      <w:r w:rsidRPr="005B55C6">
        <w:rPr>
          <w:rFonts w:hint="cs"/>
          <w:b w:val="0"/>
          <w:bCs w:val="0"/>
          <w:rtl/>
        </w:rPr>
        <w:t>(בני 20 ומעלה)</w:t>
      </w:r>
    </w:p>
    <w:p w:rsidR="00BE71DC" w:rsidRPr="005B55C6" w:rsidRDefault="00BE71DC" w:rsidP="00BE71DC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השתמשו במחשב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 </w:t>
      </w:r>
      <w:r w:rsidRPr="005B55C6">
        <w:rPr>
          <w:rFonts w:ascii="Arial" w:hAnsi="Arial" w:cs="Arial" w:hint="cs"/>
          <w:szCs w:val="24"/>
          <w:rtl/>
        </w:rPr>
        <w:t>72.5%</w:t>
      </w:r>
    </w:p>
    <w:p w:rsidR="00BE71DC" w:rsidRPr="005B55C6" w:rsidRDefault="00BE71DC" w:rsidP="00BE71DC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השתמשו באינטרנט </w:t>
      </w:r>
      <w:r w:rsidRPr="005B55C6">
        <w:rPr>
          <w:rFonts w:ascii="Arial" w:hAnsi="Arial" w:cs="Arial" w:hint="eastAsia"/>
          <w:b w:val="0"/>
          <w:bCs w:val="0"/>
          <w:szCs w:val="24"/>
          <w:rtl/>
        </w:rPr>
        <w:t xml:space="preserve">– </w:t>
      </w:r>
      <w:r w:rsidRPr="005B55C6">
        <w:rPr>
          <w:rFonts w:ascii="Arial" w:hAnsi="Arial" w:cs="Arial" w:hint="cs"/>
          <w:szCs w:val="24"/>
          <w:rtl/>
        </w:rPr>
        <w:t>83.7%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 xml:space="preserve">מינוי לטלוויזיה בכבלים או בלוויין </w:t>
      </w:r>
      <w:r w:rsidRPr="005B55C6">
        <w:rPr>
          <w:rFonts w:hint="cs"/>
          <w:b w:val="0"/>
          <w:bCs w:val="0"/>
          <w:rtl/>
        </w:rPr>
        <w:t>(201</w:t>
      </w:r>
      <w:r w:rsidR="00BE71DC" w:rsidRPr="005B55C6">
        <w:rPr>
          <w:rFonts w:hint="cs"/>
          <w:b w:val="0"/>
          <w:bCs w:val="0"/>
          <w:rtl/>
        </w:rPr>
        <w:t>7</w:t>
      </w:r>
      <w:r w:rsidRPr="005B55C6">
        <w:rPr>
          <w:rFonts w:hint="cs"/>
          <w:b w:val="0"/>
          <w:bCs w:val="0"/>
          <w:rtl/>
        </w:rPr>
        <w:t>)</w:t>
      </w:r>
    </w:p>
    <w:p w:rsidR="00BE71DC" w:rsidRPr="005B55C6" w:rsidRDefault="00BE71DC" w:rsidP="00BE71DC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משקי בית שיש להם מינוי לטלוויזיה בכבלים או בלוויין </w:t>
      </w:r>
      <w:r w:rsidRPr="005B55C6">
        <w:rPr>
          <w:rFonts w:ascii="Arial" w:hAnsi="Arial" w:cs="Arial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 </w:t>
      </w:r>
      <w:r w:rsidRPr="005B55C6">
        <w:rPr>
          <w:rFonts w:ascii="Arial" w:hAnsi="Arial" w:cs="Arial" w:hint="cs"/>
          <w:szCs w:val="24"/>
          <w:rtl/>
        </w:rPr>
        <w:t>59.1%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>קולנוע</w:t>
      </w:r>
    </w:p>
    <w:p w:rsidR="00B8672E" w:rsidRPr="005B55C6" w:rsidRDefault="00B8672E" w:rsidP="003E7BE3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כרטיסי קולנוע שנמכרו </w:t>
      </w:r>
      <w:r w:rsidR="003E7BE3" w:rsidRPr="005B55C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17.1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מיליון</w:t>
      </w:r>
    </w:p>
    <w:p w:rsidR="00B8672E" w:rsidRPr="005B55C6" w:rsidRDefault="00B8672E" w:rsidP="003E7BE3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בתי קולנוע </w:t>
      </w:r>
      <w:r w:rsidR="003E7BE3" w:rsidRPr="005B55C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53</w:t>
      </w:r>
    </w:p>
    <w:p w:rsidR="00B8672E" w:rsidRPr="005B55C6" w:rsidRDefault="00B8672E" w:rsidP="003E7BE3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מסכים </w:t>
      </w:r>
      <w:r w:rsidR="003E7BE3" w:rsidRPr="005B55C6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391</w:t>
      </w:r>
    </w:p>
    <w:p w:rsidR="00B8672E" w:rsidRPr="005B55C6" w:rsidRDefault="00B8672E" w:rsidP="003E7BE3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מושבים </w:t>
      </w:r>
      <w:r w:rsidR="003E7BE3" w:rsidRPr="005B55C6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5B55C6">
        <w:rPr>
          <w:rFonts w:ascii="Arial" w:hAnsi="Arial" w:cs="Arial" w:hint="cs"/>
          <w:szCs w:val="24"/>
          <w:rtl/>
        </w:rPr>
        <w:t>59,933</w:t>
      </w:r>
    </w:p>
    <w:p w:rsidR="00C97B69" w:rsidRPr="005B55C6" w:rsidRDefault="00C97B69" w:rsidP="001F7471">
      <w:pPr>
        <w:pStyle w:val="3"/>
        <w:rPr>
          <w:rtl/>
        </w:rPr>
      </w:pPr>
      <w:r w:rsidRPr="005B55C6">
        <w:rPr>
          <w:rFonts w:hint="cs"/>
          <w:rtl/>
        </w:rPr>
        <w:t xml:space="preserve">ספורטאים פעילים </w:t>
      </w:r>
    </w:p>
    <w:p w:rsidR="00B8672E" w:rsidRPr="005B55C6" w:rsidRDefault="00B8672E" w:rsidP="00B8672E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 xml:space="preserve">114,593 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>סך הכל</w:t>
      </w:r>
    </w:p>
    <w:p w:rsidR="00B8672E" w:rsidRPr="005B55C6" w:rsidRDefault="00B8672E" w:rsidP="00B8672E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B55C6">
        <w:rPr>
          <w:rFonts w:ascii="Arial" w:hAnsi="Arial" w:cs="Arial" w:hint="cs"/>
          <w:szCs w:val="24"/>
          <w:rtl/>
        </w:rPr>
        <w:t>42,208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בענפים אישיים</w:t>
      </w:r>
    </w:p>
    <w:p w:rsidR="00C97B69" w:rsidRPr="00E13F37" w:rsidRDefault="00A54BA1" w:rsidP="00C97B69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rtl/>
        </w:rPr>
      </w:pPr>
      <w:r w:rsidRPr="005B55C6">
        <w:rPr>
          <w:rFonts w:ascii="Arial" w:hAnsi="Arial" w:cs="Arial" w:hint="cs"/>
          <w:szCs w:val="24"/>
          <w:rtl/>
        </w:rPr>
        <w:t>72,385</w:t>
      </w:r>
      <w:r w:rsidRPr="005B55C6">
        <w:rPr>
          <w:rFonts w:ascii="Arial" w:hAnsi="Arial" w:cs="Arial" w:hint="cs"/>
          <w:b w:val="0"/>
          <w:bCs w:val="0"/>
          <w:szCs w:val="24"/>
          <w:rtl/>
        </w:rPr>
        <w:t xml:space="preserve"> בענפים קבוצתיים</w:t>
      </w:r>
    </w:p>
    <w:p w:rsidR="009F33CB" w:rsidRDefault="000805B2" w:rsidP="00B82B34">
      <w:pPr>
        <w:pStyle w:val="2"/>
        <w:rPr>
          <w:rtl/>
        </w:rPr>
      </w:pPr>
      <w:bookmarkStart w:id="8" w:name="רווחה"/>
      <w:r w:rsidRPr="00331936">
        <w:rPr>
          <w:rtl/>
        </w:rPr>
        <w:t>רווחה</w:t>
      </w:r>
      <w:r w:rsidR="00BB56CE">
        <w:rPr>
          <w:rFonts w:hint="cs"/>
          <w:rtl/>
        </w:rPr>
        <w:t xml:space="preserve"> </w:t>
      </w:r>
      <w:bookmarkEnd w:id="8"/>
    </w:p>
    <w:p w:rsidR="000805B2" w:rsidRPr="00B82B34" w:rsidRDefault="00393A81" w:rsidP="00B82B34">
      <w:pPr>
        <w:spacing w:line="360" w:lineRule="auto"/>
        <w:rPr>
          <w:rStyle w:val="Hyperlink"/>
          <w:rFonts w:asciiTheme="minorBidi" w:hAnsiTheme="minorBidi" w:cstheme="minorBidi"/>
          <w:szCs w:val="24"/>
          <w:rtl/>
        </w:rPr>
      </w:pPr>
      <w:hyperlink r:id="rId16" w:history="1">
        <w:r w:rsidR="000805B2" w:rsidRPr="00B82B34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B82B34">
          <w:rPr>
            <w:rStyle w:val="Hyperlink"/>
            <w:rFonts w:asciiTheme="minorBidi" w:hAnsiTheme="minorBidi" w:cstheme="minorBidi"/>
            <w:szCs w:val="24"/>
            <w:rtl/>
          </w:rPr>
          <w:t>6</w:t>
        </w:r>
      </w:hyperlink>
    </w:p>
    <w:p w:rsidR="000805B2" w:rsidRPr="005126C7" w:rsidRDefault="000805B2" w:rsidP="00B82B34">
      <w:pPr>
        <w:pStyle w:val="3"/>
        <w:rPr>
          <w:rFonts w:asciiTheme="minorBidi" w:hAnsiTheme="minorBidi" w:cstheme="minorBidi"/>
          <w:rtl/>
        </w:rPr>
      </w:pPr>
      <w:r w:rsidRPr="005126C7">
        <w:rPr>
          <w:rFonts w:asciiTheme="minorBidi" w:hAnsiTheme="minorBidi" w:cstheme="minorBidi"/>
          <w:rtl/>
        </w:rPr>
        <w:t xml:space="preserve">הוצאות המגזר הממשלתי לרווחה </w:t>
      </w:r>
    </w:p>
    <w:p w:rsidR="006C25CA" w:rsidRPr="005126C7" w:rsidRDefault="006C25CA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126C7">
        <w:rPr>
          <w:rFonts w:ascii="Arial" w:hAnsi="Arial" w:cs="Arial"/>
          <w:szCs w:val="24"/>
          <w:rtl/>
        </w:rPr>
        <w:t>כ-14</w:t>
      </w:r>
      <w:r w:rsidRPr="005126C7">
        <w:rPr>
          <w:rFonts w:ascii="Arial" w:hAnsi="Arial" w:cs="Arial" w:hint="cs"/>
          <w:szCs w:val="24"/>
          <w:rtl/>
        </w:rPr>
        <w:t>8</w:t>
      </w:r>
      <w:r w:rsidRPr="005126C7">
        <w:rPr>
          <w:rFonts w:ascii="Arial" w:hAnsi="Arial" w:cs="Arial"/>
          <w:szCs w:val="24"/>
          <w:rtl/>
        </w:rPr>
        <w:t>.</w:t>
      </w:r>
      <w:r w:rsidRPr="005126C7">
        <w:rPr>
          <w:rFonts w:ascii="Arial" w:hAnsi="Arial" w:cs="Arial" w:hint="cs"/>
          <w:szCs w:val="24"/>
          <w:rtl/>
        </w:rPr>
        <w:t>2</w:t>
      </w:r>
      <w:r w:rsidRPr="005126C7">
        <w:rPr>
          <w:rFonts w:ascii="Arial" w:hAnsi="Arial" w:cs="Arial"/>
          <w:b w:val="0"/>
          <w:bCs w:val="0"/>
          <w:szCs w:val="24"/>
          <w:rtl/>
        </w:rPr>
        <w:t xml:space="preserve"> מיליארד ש"ח (</w:t>
      </w:r>
      <w:r w:rsidRPr="005126C7">
        <w:rPr>
          <w:rFonts w:ascii="Arial" w:hAnsi="Arial" w:cs="Arial" w:hint="cs"/>
          <w:szCs w:val="24"/>
          <w:rtl/>
        </w:rPr>
        <w:t>27.6</w:t>
      </w:r>
      <w:r w:rsidRPr="005126C7">
        <w:rPr>
          <w:rFonts w:ascii="Arial" w:hAnsi="Arial" w:cs="Arial"/>
          <w:szCs w:val="24"/>
          <w:rtl/>
        </w:rPr>
        <w:t>%</w:t>
      </w:r>
      <w:r w:rsidRPr="005126C7">
        <w:rPr>
          <w:rFonts w:ascii="Arial" w:hAnsi="Arial" w:cs="Arial"/>
          <w:b w:val="0"/>
          <w:bCs w:val="0"/>
          <w:szCs w:val="24"/>
          <w:rtl/>
        </w:rPr>
        <w:t xml:space="preserve"> מכלל הוצאות המגזר)</w:t>
      </w:r>
    </w:p>
    <w:p w:rsidR="000805B2" w:rsidRPr="005126C7" w:rsidRDefault="000805B2" w:rsidP="00B82B34">
      <w:pPr>
        <w:pStyle w:val="3"/>
        <w:rPr>
          <w:rFonts w:asciiTheme="minorBidi" w:hAnsiTheme="minorBidi" w:cstheme="minorBidi"/>
          <w:rtl/>
        </w:rPr>
      </w:pPr>
      <w:r w:rsidRPr="005126C7">
        <w:rPr>
          <w:rFonts w:asciiTheme="minorBidi" w:hAnsiTheme="minorBidi" w:cstheme="minorBidi"/>
          <w:rtl/>
        </w:rPr>
        <w:t>מקבלי שירותי רווחה</w:t>
      </w:r>
    </w:p>
    <w:p w:rsidR="000805B2" w:rsidRPr="005126C7" w:rsidRDefault="000805B2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szCs w:val="24"/>
          <w:rtl/>
        </w:rPr>
        <w:t>כ-1.2</w:t>
      </w:r>
      <w:r w:rsidRPr="005126C7">
        <w:rPr>
          <w:rFonts w:asciiTheme="minorBidi" w:hAnsiTheme="minorBidi" w:cstheme="minorBidi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מיליון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נפש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רשומים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במחלקות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לשירותים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חברתיים, שיעור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של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כ-13</w:t>
      </w:r>
      <w:r w:rsidR="00781DE8" w:rsidRPr="005126C7">
        <w:rPr>
          <w:rFonts w:asciiTheme="minorBidi" w:hAnsiTheme="minorBidi" w:cstheme="minorBidi" w:hint="cs"/>
          <w:szCs w:val="24"/>
          <w:rtl/>
        </w:rPr>
        <w:t>5</w:t>
      </w:r>
      <w:r w:rsidRPr="005126C7">
        <w:rPr>
          <w:rFonts w:asciiTheme="minorBidi" w:hAnsiTheme="minorBidi" w:cstheme="minorBidi"/>
          <w:szCs w:val="24"/>
          <w:rtl/>
        </w:rPr>
        <w:t xml:space="preserve"> רשומים</w:t>
      </w:r>
      <w:r w:rsidRPr="005126C7">
        <w:rPr>
          <w:rFonts w:asciiTheme="minorBidi" w:hAnsiTheme="minorBidi" w:cstheme="minorBidi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לאלף</w:t>
      </w:r>
      <w:r w:rsidRPr="005126C7">
        <w:rPr>
          <w:rFonts w:asciiTheme="minorBidi" w:hAnsiTheme="minorBidi" w:cstheme="minorBidi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נפש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.</w:t>
      </w:r>
    </w:p>
    <w:p w:rsidR="009F33CB" w:rsidRPr="005126C7" w:rsidRDefault="009F33CB" w:rsidP="00B82B34">
      <w:pPr>
        <w:pStyle w:val="3"/>
        <w:rPr>
          <w:rFonts w:asciiTheme="minorBidi" w:hAnsiTheme="minorBidi" w:cstheme="minorBidi"/>
          <w:rtl/>
        </w:rPr>
      </w:pPr>
      <w:r w:rsidRPr="005126C7">
        <w:rPr>
          <w:rFonts w:asciiTheme="minorBidi" w:hAnsiTheme="minorBidi" w:cstheme="minorBidi"/>
          <w:rtl/>
        </w:rPr>
        <w:t>בעלי נזקקות במחלקות לשירותים חברתיים</w:t>
      </w:r>
    </w:p>
    <w:p w:rsidR="000805B2" w:rsidRPr="005126C7" w:rsidRDefault="000805B2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szCs w:val="24"/>
          <w:rtl/>
        </w:rPr>
        <w:t>לכ-8</w:t>
      </w:r>
      <w:r w:rsidR="00781DE8" w:rsidRPr="005126C7">
        <w:rPr>
          <w:rFonts w:asciiTheme="minorBidi" w:hAnsiTheme="minorBidi" w:cstheme="minorBidi" w:hint="cs"/>
          <w:szCs w:val="24"/>
          <w:rtl/>
        </w:rPr>
        <w:t>52</w:t>
      </w:r>
      <w:r w:rsidRPr="005126C7">
        <w:rPr>
          <w:rFonts w:asciiTheme="minorBidi" w:hAnsiTheme="minorBidi" w:cstheme="minorBidi"/>
          <w:szCs w:val="24"/>
          <w:rtl/>
        </w:rPr>
        <w:t xml:space="preserve"> אלף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מכלל הרשומים הוגדרה נזקקות, שיעור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של</w:t>
      </w:r>
      <w:r w:rsidRPr="005126C7">
        <w:rPr>
          <w:rFonts w:asciiTheme="minorBidi" w:hAnsiTheme="minorBidi" w:cstheme="minorBidi"/>
          <w:b w:val="0"/>
          <w:bCs w:val="0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כ-</w:t>
      </w:r>
      <w:r w:rsidR="00781DE8" w:rsidRPr="005126C7">
        <w:rPr>
          <w:rFonts w:asciiTheme="minorBidi" w:hAnsiTheme="minorBidi" w:cstheme="minorBidi" w:hint="cs"/>
          <w:szCs w:val="24"/>
          <w:rtl/>
        </w:rPr>
        <w:t>95</w:t>
      </w:r>
      <w:r w:rsidRPr="005126C7">
        <w:rPr>
          <w:rFonts w:asciiTheme="minorBidi" w:hAnsiTheme="minorBidi" w:cstheme="minorBidi"/>
          <w:szCs w:val="24"/>
          <w:rtl/>
        </w:rPr>
        <w:t xml:space="preserve"> בעלי</w:t>
      </w:r>
      <w:r w:rsidRPr="005126C7">
        <w:rPr>
          <w:rFonts w:asciiTheme="minorBidi" w:hAnsiTheme="minorBidi" w:cstheme="minorBidi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נזקקות</w:t>
      </w:r>
      <w:r w:rsidRPr="005126C7">
        <w:rPr>
          <w:rFonts w:asciiTheme="minorBidi" w:hAnsiTheme="minorBidi" w:cstheme="minorBidi"/>
          <w:szCs w:val="24"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ל-</w:t>
      </w:r>
      <w:r w:rsidRPr="005126C7">
        <w:rPr>
          <w:rFonts w:asciiTheme="minorBidi" w:hAnsiTheme="minorBidi" w:cstheme="minorBidi"/>
          <w:szCs w:val="24"/>
        </w:rPr>
        <w:t xml:space="preserve"> 1,000 </w:t>
      </w:r>
      <w:r w:rsidRPr="005126C7">
        <w:rPr>
          <w:rFonts w:asciiTheme="minorBidi" w:hAnsiTheme="minorBidi" w:cstheme="minorBidi"/>
          <w:szCs w:val="24"/>
          <w:rtl/>
        </w:rPr>
        <w:t>נפש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.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השיעור בקרב יהודים ואחרים כ-</w:t>
      </w:r>
      <w:r w:rsidRPr="005126C7">
        <w:rPr>
          <w:rFonts w:asciiTheme="minorBidi" w:hAnsiTheme="minorBidi" w:cstheme="minorBidi"/>
          <w:szCs w:val="24"/>
          <w:rtl/>
        </w:rPr>
        <w:t>8</w:t>
      </w:r>
      <w:r w:rsidR="00781DE8" w:rsidRPr="005126C7">
        <w:rPr>
          <w:rFonts w:asciiTheme="minorBidi" w:hAnsiTheme="minorBidi" w:cstheme="minorBidi" w:hint="cs"/>
          <w:szCs w:val="24"/>
          <w:rtl/>
        </w:rPr>
        <w:t>4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ל-1,000 נפש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השיעור בקרב ערבים כ-</w:t>
      </w:r>
      <w:r w:rsidRPr="005126C7">
        <w:rPr>
          <w:rFonts w:asciiTheme="minorBidi" w:hAnsiTheme="minorBidi" w:cstheme="minorBidi"/>
          <w:szCs w:val="24"/>
          <w:rtl/>
        </w:rPr>
        <w:t>13</w:t>
      </w:r>
      <w:r w:rsidR="00781DE8" w:rsidRPr="005126C7">
        <w:rPr>
          <w:rFonts w:asciiTheme="minorBidi" w:hAnsiTheme="minorBidi" w:cstheme="minorBidi" w:hint="cs"/>
          <w:szCs w:val="24"/>
          <w:rtl/>
        </w:rPr>
        <w:t>5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ל-1,000 נפש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השיעור הגבוה ביותר של מקבלי שירותי רווחה נמצא באשכול החברתי-כלכלי </w:t>
      </w:r>
      <w:r w:rsidR="00781DE8" w:rsidRPr="005126C7">
        <w:rPr>
          <w:rFonts w:asciiTheme="minorBidi" w:hAnsiTheme="minorBidi" w:cstheme="minorBidi" w:hint="cs"/>
          <w:b w:val="0"/>
          <w:bCs w:val="0"/>
          <w:szCs w:val="24"/>
          <w:rtl/>
        </w:rPr>
        <w:t>4-3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: 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כ-</w:t>
      </w:r>
      <w:r w:rsidR="00781DE8" w:rsidRPr="005126C7">
        <w:rPr>
          <w:rFonts w:asciiTheme="minorBidi" w:hAnsiTheme="minorBidi" w:cstheme="minorBidi" w:hint="cs"/>
          <w:szCs w:val="24"/>
          <w:rtl/>
        </w:rPr>
        <w:t>170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רשומים וכ-</w:t>
      </w:r>
      <w:r w:rsidRPr="005126C7">
        <w:rPr>
          <w:rFonts w:asciiTheme="minorBidi" w:hAnsiTheme="minorBidi" w:cstheme="minorBidi"/>
          <w:szCs w:val="24"/>
          <w:rtl/>
        </w:rPr>
        <w:t>127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בעלי נזקקות ל-1,000 נפש</w:t>
      </w:r>
    </w:p>
    <w:p w:rsidR="009F33CB" w:rsidRPr="005126C7" w:rsidRDefault="009F33CB" w:rsidP="00B82B34">
      <w:pPr>
        <w:pStyle w:val="3"/>
        <w:rPr>
          <w:rFonts w:asciiTheme="minorBidi" w:hAnsiTheme="minorBidi" w:cstheme="minorBidi"/>
          <w:rtl/>
        </w:rPr>
      </w:pPr>
      <w:r w:rsidRPr="005126C7">
        <w:rPr>
          <w:rFonts w:asciiTheme="minorBidi" w:hAnsiTheme="minorBidi" w:cstheme="minorBidi"/>
          <w:rtl/>
        </w:rPr>
        <w:t>מושמים במסגרות רווחה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מושמים במסגרות רווחה כ-</w:t>
      </w:r>
      <w:r w:rsidRPr="005126C7">
        <w:rPr>
          <w:rFonts w:asciiTheme="minorBidi" w:hAnsiTheme="minorBidi" w:cstheme="minorBidi"/>
          <w:szCs w:val="24"/>
          <w:rtl/>
        </w:rPr>
        <w:t>2</w:t>
      </w:r>
      <w:r w:rsidR="00781DE8" w:rsidRPr="005126C7">
        <w:rPr>
          <w:rFonts w:asciiTheme="minorBidi" w:hAnsiTheme="minorBidi" w:cstheme="minorBidi" w:hint="cs"/>
          <w:szCs w:val="24"/>
          <w:rtl/>
        </w:rPr>
        <w:t>59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אלף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שיעור המושמים כ-</w:t>
      </w:r>
      <w:r w:rsidRPr="005126C7">
        <w:rPr>
          <w:rFonts w:asciiTheme="minorBidi" w:hAnsiTheme="minorBidi" w:cstheme="minorBidi"/>
          <w:szCs w:val="24"/>
          <w:rtl/>
        </w:rPr>
        <w:t>2</w:t>
      </w:r>
      <w:r w:rsidR="00781DE8" w:rsidRPr="005126C7">
        <w:rPr>
          <w:rFonts w:asciiTheme="minorBidi" w:hAnsiTheme="minorBidi" w:cstheme="minorBidi" w:hint="cs"/>
          <w:szCs w:val="24"/>
          <w:rtl/>
        </w:rPr>
        <w:t>9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ל-1,000 נפש</w:t>
      </w:r>
    </w:p>
    <w:p w:rsidR="009F33CB" w:rsidRPr="005126C7" w:rsidRDefault="009F33CB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שיעור המושמים במסגרות בקהילה כ-</w:t>
      </w:r>
      <w:r w:rsidRPr="005126C7">
        <w:rPr>
          <w:rFonts w:asciiTheme="minorBidi" w:hAnsiTheme="minorBidi" w:cstheme="minorBidi"/>
          <w:szCs w:val="24"/>
          <w:rtl/>
        </w:rPr>
        <w:t>2</w:t>
      </w:r>
      <w:r w:rsidR="00781DE8" w:rsidRPr="005126C7">
        <w:rPr>
          <w:rFonts w:asciiTheme="minorBidi" w:hAnsiTheme="minorBidi" w:cstheme="minorBidi" w:hint="cs"/>
          <w:szCs w:val="24"/>
          <w:rtl/>
        </w:rPr>
        <w:t>4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ל-1,000 נפש</w:t>
      </w:r>
    </w:p>
    <w:p w:rsidR="009F33CB" w:rsidRPr="005126C7" w:rsidRDefault="009F33CB" w:rsidP="00F51012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lastRenderedPageBreak/>
        <w:t>שיעור המושמים במסגרות חוץ-ביתיות כ-</w:t>
      </w:r>
      <w:r w:rsidRPr="005126C7">
        <w:rPr>
          <w:rFonts w:asciiTheme="minorBidi" w:hAnsiTheme="minorBidi" w:cstheme="minorBidi"/>
          <w:szCs w:val="24"/>
          <w:rtl/>
        </w:rPr>
        <w:t>6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ל-1,000 נפש</w:t>
      </w:r>
    </w:p>
    <w:p w:rsidR="009F33CB" w:rsidRPr="005126C7" w:rsidRDefault="009F33CB" w:rsidP="009F33CB">
      <w:pPr>
        <w:pStyle w:val="3"/>
        <w:rPr>
          <w:rFonts w:asciiTheme="minorBidi" w:hAnsiTheme="minorBidi" w:cstheme="minorBidi"/>
          <w:rtl/>
        </w:rPr>
      </w:pPr>
      <w:r w:rsidRPr="005126C7">
        <w:rPr>
          <w:rFonts w:asciiTheme="minorBidi" w:hAnsiTheme="minorBidi" w:cstheme="minorBidi"/>
          <w:rtl/>
        </w:rPr>
        <w:t>אנשים עם מוגבלות</w:t>
      </w:r>
    </w:p>
    <w:p w:rsidR="009F33CB" w:rsidRPr="005126C7" w:rsidRDefault="009F33CB" w:rsidP="00781DE8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אנשים עם מוגבלות תפקודית חמורה</w:t>
      </w:r>
      <w:r w:rsidR="00A74DF2">
        <w:rPr>
          <w:rFonts w:asciiTheme="minorBidi" w:hAnsiTheme="minorBidi" w:cstheme="minorBidi" w:hint="cs"/>
          <w:b w:val="0"/>
          <w:bCs w:val="0"/>
          <w:szCs w:val="24"/>
          <w:rtl/>
        </w:rPr>
        <w:t xml:space="preserve"> –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  <w:r w:rsidRPr="005126C7">
        <w:rPr>
          <w:rFonts w:asciiTheme="minorBidi" w:hAnsiTheme="minorBidi" w:cstheme="minorBidi"/>
          <w:szCs w:val="24"/>
          <w:rtl/>
        </w:rPr>
        <w:t>14.</w:t>
      </w:r>
      <w:r w:rsidR="00781DE8" w:rsidRPr="005126C7">
        <w:rPr>
          <w:rFonts w:asciiTheme="minorBidi" w:hAnsiTheme="minorBidi" w:cstheme="minorBidi" w:hint="cs"/>
          <w:szCs w:val="24"/>
          <w:rtl/>
        </w:rPr>
        <w:t>1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% מבני 20 ומעלה</w:t>
      </w:r>
      <w:r w:rsidR="007F730E" w:rsidRPr="005126C7">
        <w:rPr>
          <w:rFonts w:asciiTheme="minorBidi" w:hAnsiTheme="minorBidi" w:cstheme="minorBidi" w:hint="cs"/>
          <w:b w:val="0"/>
          <w:bCs w:val="0"/>
          <w:szCs w:val="24"/>
          <w:rtl/>
        </w:rPr>
        <w:t xml:space="preserve"> (</w:t>
      </w:r>
      <w:r w:rsidR="005126C7">
        <w:rPr>
          <w:rFonts w:asciiTheme="minorBidi" w:hAnsiTheme="minorBidi" w:cstheme="minorBidi" w:hint="cs"/>
          <w:b w:val="0"/>
          <w:bCs w:val="0"/>
          <w:szCs w:val="24"/>
          <w:rtl/>
        </w:rPr>
        <w:t xml:space="preserve">מתוך </w:t>
      </w:r>
      <w:r w:rsidR="007F730E" w:rsidRPr="005126C7">
        <w:rPr>
          <w:rFonts w:asciiTheme="minorBidi" w:hAnsiTheme="minorBidi" w:cstheme="minorBidi" w:hint="cs"/>
          <w:b w:val="0"/>
          <w:bCs w:val="0"/>
          <w:szCs w:val="24"/>
          <w:rtl/>
        </w:rPr>
        <w:t>הסקר החברתי)</w:t>
      </w:r>
    </w:p>
    <w:p w:rsidR="00781DE8" w:rsidRPr="005126C7" w:rsidRDefault="00A74DF2" w:rsidP="00A74DF2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bookmarkStart w:id="9" w:name="רמתחיים"/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כ-</w:t>
      </w:r>
      <w:r w:rsidRPr="005126C7">
        <w:rPr>
          <w:rFonts w:asciiTheme="minorBidi" w:hAnsiTheme="minorBidi" w:cstheme="minorBidi"/>
          <w:szCs w:val="24"/>
          <w:rtl/>
        </w:rPr>
        <w:t>24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אלף </w:t>
      </w:r>
      <w:r w:rsidR="00781DE8"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נושאי תעודת עיוור/לקוי ראייה </w:t>
      </w:r>
    </w:p>
    <w:p w:rsidR="00781DE8" w:rsidRPr="00091ECE" w:rsidRDefault="00A74DF2" w:rsidP="00A74DF2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>כ-</w:t>
      </w:r>
      <w:r w:rsidRPr="00A74DF2">
        <w:rPr>
          <w:rFonts w:asciiTheme="minorBidi" w:hAnsiTheme="minorBidi" w:cstheme="minorBidi"/>
          <w:szCs w:val="24"/>
          <w:rtl/>
        </w:rPr>
        <w:t>6</w:t>
      </w:r>
      <w:r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 אלף </w:t>
      </w:r>
      <w:r w:rsidR="00781DE8" w:rsidRPr="005126C7">
        <w:rPr>
          <w:rFonts w:asciiTheme="minorBidi" w:hAnsiTheme="minorBidi" w:cstheme="minorBidi"/>
          <w:b w:val="0"/>
          <w:bCs w:val="0"/>
          <w:szCs w:val="24"/>
          <w:rtl/>
        </w:rPr>
        <w:t xml:space="preserve">לקויי שמיעה בעלי זכאות מלאה לקבלת שירותי תמיכה בתקשורת  </w:t>
      </w:r>
    </w:p>
    <w:p w:rsidR="00E45C00" w:rsidRPr="007C3273" w:rsidRDefault="004D17A5" w:rsidP="00C53A2A">
      <w:pPr>
        <w:pStyle w:val="2"/>
        <w:rPr>
          <w:rtl/>
        </w:rPr>
      </w:pPr>
      <w:r w:rsidRPr="006F304A">
        <w:rPr>
          <w:rtl/>
        </w:rPr>
        <w:t>רמת חיים</w:t>
      </w:r>
      <w:bookmarkEnd w:id="9"/>
    </w:p>
    <w:p w:rsidR="00B842AF" w:rsidRPr="006F304A" w:rsidRDefault="00393A81" w:rsidP="005D1775">
      <w:pPr>
        <w:spacing w:line="360" w:lineRule="auto"/>
        <w:rPr>
          <w:rFonts w:ascii="Arial" w:hAnsi="Arial" w:cs="Arial"/>
          <w:szCs w:val="24"/>
          <w:rtl/>
        </w:rPr>
      </w:pPr>
      <w:hyperlink r:id="rId17" w:history="1">
        <w:r w:rsidR="00B842AF" w:rsidRPr="006F304A">
          <w:rPr>
            <w:rStyle w:val="Hyperlink"/>
            <w:rFonts w:ascii="Arial" w:hAnsi="Arial" w:cs="Arial"/>
            <w:szCs w:val="24"/>
            <w:rtl/>
          </w:rPr>
          <w:t xml:space="preserve">פרק </w:t>
        </w:r>
        <w:r w:rsidR="005D1775">
          <w:rPr>
            <w:rStyle w:val="Hyperlink"/>
            <w:rFonts w:ascii="Arial" w:hAnsi="Arial" w:cs="Arial" w:hint="cs"/>
            <w:szCs w:val="24"/>
            <w:rtl/>
          </w:rPr>
          <w:t>7</w:t>
        </w:r>
      </w:hyperlink>
    </w:p>
    <w:p w:rsidR="00B842AF" w:rsidRPr="00B82B34" w:rsidRDefault="00B842AF" w:rsidP="006F304A">
      <w:pPr>
        <w:pStyle w:val="3"/>
        <w:rPr>
          <w:rtl/>
          <w:lang w:eastAsia="en-US"/>
        </w:rPr>
      </w:pPr>
      <w:r w:rsidRPr="00B82B34">
        <w:rPr>
          <w:rtl/>
        </w:rPr>
        <w:t>הכנסות של משקי בית</w:t>
      </w:r>
    </w:p>
    <w:p w:rsidR="002956A1" w:rsidRPr="00B82B34" w:rsidRDefault="002956A1" w:rsidP="009F33CB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הכנסה כספית ברוטו לחודש </w:t>
      </w:r>
      <w:r w:rsidRPr="00B82B34">
        <w:rPr>
          <w:rFonts w:ascii="Arial" w:hAnsi="Arial" w:cs="Arial"/>
          <w:b w:val="0"/>
          <w:bCs w:val="0"/>
          <w:szCs w:val="24"/>
          <w:rtl/>
        </w:rPr>
        <w:t>–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B82B34">
        <w:rPr>
          <w:rFonts w:ascii="Arial" w:hAnsi="Arial" w:cs="Arial" w:hint="cs"/>
          <w:szCs w:val="24"/>
          <w:rtl/>
        </w:rPr>
        <w:t>20</w:t>
      </w:r>
      <w:r w:rsidRPr="00B82B34">
        <w:rPr>
          <w:rFonts w:ascii="Arial" w:hAnsi="Arial" w:cs="Arial"/>
          <w:szCs w:val="24"/>
          <w:rtl/>
        </w:rPr>
        <w:t>,</w:t>
      </w:r>
      <w:r w:rsidRPr="00B82B34">
        <w:rPr>
          <w:rFonts w:ascii="Arial" w:hAnsi="Arial" w:cs="Arial" w:hint="cs"/>
          <w:szCs w:val="24"/>
          <w:rtl/>
        </w:rPr>
        <w:t>027</w:t>
      </w:r>
      <w:r w:rsidRPr="00B82B34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ש"ח </w:t>
      </w:r>
    </w:p>
    <w:p w:rsidR="002956A1" w:rsidRPr="00B82B34" w:rsidRDefault="002956A1" w:rsidP="009F33CB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הכנסה כספית נטו לחודש </w:t>
      </w:r>
      <w:r w:rsidRPr="00B82B34">
        <w:rPr>
          <w:rFonts w:ascii="Arial" w:hAnsi="Arial" w:cs="Arial"/>
          <w:b w:val="0"/>
          <w:bCs w:val="0"/>
          <w:szCs w:val="24"/>
          <w:rtl/>
        </w:rPr>
        <w:t>–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B82B34">
        <w:rPr>
          <w:rFonts w:ascii="Arial" w:hAnsi="Arial" w:cs="Arial"/>
          <w:szCs w:val="24"/>
          <w:rtl/>
        </w:rPr>
        <w:t>1</w:t>
      </w:r>
      <w:r w:rsidRPr="00B82B34">
        <w:rPr>
          <w:rFonts w:ascii="Arial" w:hAnsi="Arial" w:cs="Arial" w:hint="cs"/>
          <w:szCs w:val="24"/>
          <w:rtl/>
        </w:rPr>
        <w:t>6</w:t>
      </w:r>
      <w:r w:rsidRPr="00B82B34">
        <w:rPr>
          <w:rFonts w:ascii="Arial" w:hAnsi="Arial" w:cs="Arial"/>
          <w:szCs w:val="24"/>
          <w:rtl/>
        </w:rPr>
        <w:t>,</w:t>
      </w:r>
      <w:r w:rsidRPr="00B82B34">
        <w:rPr>
          <w:rFonts w:ascii="Arial" w:hAnsi="Arial" w:cs="Arial" w:hint="cs"/>
          <w:szCs w:val="24"/>
          <w:rtl/>
        </w:rPr>
        <w:t xml:space="preserve">518 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>ש"ח</w:t>
      </w:r>
    </w:p>
    <w:p w:rsidR="00B842AF" w:rsidRPr="00B82B34" w:rsidRDefault="00B842AF" w:rsidP="006F304A">
      <w:pPr>
        <w:pStyle w:val="3"/>
        <w:rPr>
          <w:rtl/>
          <w:lang w:eastAsia="en-US"/>
        </w:rPr>
      </w:pPr>
      <w:r w:rsidRPr="00B82B34">
        <w:rPr>
          <w:rtl/>
        </w:rPr>
        <w:t>דיור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/>
          <w:szCs w:val="24"/>
          <w:rtl/>
        </w:rPr>
        <w:t>6</w:t>
      </w:r>
      <w:r w:rsidRPr="00B82B34">
        <w:rPr>
          <w:rFonts w:ascii="Arial" w:hAnsi="Arial" w:cs="Arial" w:hint="cs"/>
          <w:szCs w:val="24"/>
          <w:rtl/>
        </w:rPr>
        <w:t>6</w:t>
      </w:r>
      <w:r w:rsidRPr="00B82B34">
        <w:rPr>
          <w:rFonts w:ascii="Arial" w:hAnsi="Arial" w:cs="Arial"/>
          <w:szCs w:val="24"/>
          <w:rtl/>
        </w:rPr>
        <w:t>.</w:t>
      </w:r>
      <w:r w:rsidRPr="00B82B34">
        <w:rPr>
          <w:rFonts w:ascii="Arial" w:hAnsi="Arial" w:cs="Arial" w:hint="cs"/>
          <w:szCs w:val="24"/>
          <w:rtl/>
        </w:rPr>
        <w:t>5%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ממשקי הבית גרו בדירה בבעלותם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szCs w:val="24"/>
          <w:rtl/>
        </w:rPr>
        <w:t>39</w:t>
      </w:r>
      <w:r w:rsidRPr="00B82B34">
        <w:rPr>
          <w:rFonts w:ascii="Arial" w:hAnsi="Arial" w:cs="Arial"/>
          <w:szCs w:val="24"/>
          <w:rtl/>
        </w:rPr>
        <w:t>.</w:t>
      </w:r>
      <w:r w:rsidRPr="00B82B34">
        <w:rPr>
          <w:rFonts w:ascii="Arial" w:hAnsi="Arial" w:cs="Arial" w:hint="cs"/>
          <w:szCs w:val="24"/>
          <w:rtl/>
        </w:rPr>
        <w:t>5%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מהגרים בדירות בבעלותם שילמו משכנתה</w:t>
      </w:r>
    </w:p>
    <w:p w:rsidR="009F33CB" w:rsidRPr="00B82B34" w:rsidRDefault="009F33CB" w:rsidP="002956A1">
      <w:pPr>
        <w:pStyle w:val="3"/>
        <w:rPr>
          <w:rtl/>
        </w:rPr>
      </w:pPr>
      <w:r w:rsidRPr="00B82B34">
        <w:rPr>
          <w:rFonts w:hint="cs"/>
          <w:rtl/>
        </w:rPr>
        <w:t>הוצאות של משקי בית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הוצאה כספית לתצרוכת לחודש – </w:t>
      </w:r>
      <w:r w:rsidRPr="00B82B34">
        <w:rPr>
          <w:rFonts w:ascii="Arial" w:hAnsi="Arial" w:cs="Arial"/>
          <w:szCs w:val="24"/>
          <w:rtl/>
        </w:rPr>
        <w:t>1</w:t>
      </w:r>
      <w:r w:rsidRPr="00B82B34">
        <w:rPr>
          <w:rFonts w:ascii="Arial" w:hAnsi="Arial" w:cs="Arial" w:hint="cs"/>
          <w:szCs w:val="24"/>
          <w:rtl/>
        </w:rPr>
        <w:t>3</w:t>
      </w:r>
      <w:r w:rsidRPr="00B82B34">
        <w:rPr>
          <w:rFonts w:ascii="Arial" w:hAnsi="Arial" w:cs="Arial"/>
          <w:szCs w:val="24"/>
          <w:rtl/>
        </w:rPr>
        <w:t>,</w:t>
      </w:r>
      <w:r w:rsidRPr="00B82B34">
        <w:rPr>
          <w:rFonts w:ascii="Arial" w:hAnsi="Arial" w:cs="Arial" w:hint="cs"/>
          <w:szCs w:val="24"/>
          <w:rtl/>
        </w:rPr>
        <w:t>114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ש"ח 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הוצאה כוללת לתצרוכת (כולל שירותי דיור) לחודש </w:t>
      </w:r>
      <w:r w:rsidRPr="00B82B34">
        <w:rPr>
          <w:rFonts w:ascii="Arial" w:hAnsi="Arial" w:cs="Arial"/>
          <w:b w:val="0"/>
          <w:bCs w:val="0"/>
          <w:szCs w:val="24"/>
          <w:rtl/>
        </w:rPr>
        <w:t>–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B82B34">
        <w:rPr>
          <w:rFonts w:ascii="Arial" w:hAnsi="Arial" w:cs="Arial"/>
          <w:szCs w:val="24"/>
          <w:rtl/>
        </w:rPr>
        <w:t>1</w:t>
      </w:r>
      <w:r w:rsidRPr="00B82B34">
        <w:rPr>
          <w:rFonts w:ascii="Arial" w:hAnsi="Arial" w:cs="Arial" w:hint="cs"/>
          <w:szCs w:val="24"/>
          <w:rtl/>
        </w:rPr>
        <w:t>6</w:t>
      </w:r>
      <w:r w:rsidRPr="00B82B34">
        <w:rPr>
          <w:rFonts w:ascii="Arial" w:hAnsi="Arial" w:cs="Arial"/>
          <w:szCs w:val="24"/>
          <w:rtl/>
        </w:rPr>
        <w:t>,</w:t>
      </w:r>
      <w:r w:rsidRPr="00B82B34">
        <w:rPr>
          <w:rFonts w:ascii="Arial" w:hAnsi="Arial" w:cs="Arial" w:hint="cs"/>
          <w:szCs w:val="24"/>
          <w:rtl/>
        </w:rPr>
        <w:t>267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ש"ח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/>
          <w:szCs w:val="24"/>
          <w:rtl/>
        </w:rPr>
        <w:t>24.</w:t>
      </w:r>
      <w:r w:rsidRPr="00B82B34">
        <w:rPr>
          <w:rFonts w:ascii="Arial" w:hAnsi="Arial" w:cs="Arial" w:hint="cs"/>
          <w:szCs w:val="24"/>
          <w:rtl/>
        </w:rPr>
        <w:t>4%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מההוצאה הכוללת הייתה לדיור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/>
          <w:szCs w:val="24"/>
          <w:rtl/>
        </w:rPr>
        <w:t>20.</w:t>
      </w:r>
      <w:r w:rsidRPr="00B82B34">
        <w:rPr>
          <w:rFonts w:ascii="Arial" w:hAnsi="Arial" w:cs="Arial" w:hint="cs"/>
          <w:szCs w:val="24"/>
          <w:rtl/>
        </w:rPr>
        <w:t xml:space="preserve">2% 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>מההוצאה הכוללת הייתה לתחבורה ותקשורת</w:t>
      </w:r>
    </w:p>
    <w:p w:rsidR="002956A1" w:rsidRPr="00B82B34" w:rsidRDefault="002956A1" w:rsidP="002956A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szCs w:val="24"/>
          <w:rtl/>
        </w:rPr>
        <w:t>16.9%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מההוצאה הכוללת הייתה למזון</w:t>
      </w:r>
    </w:p>
    <w:p w:rsidR="009F33CB" w:rsidRPr="00B82B34" w:rsidRDefault="009F33CB" w:rsidP="001E4199">
      <w:pPr>
        <w:pStyle w:val="3"/>
        <w:rPr>
          <w:rtl/>
        </w:rPr>
      </w:pPr>
      <w:r w:rsidRPr="00B82B34">
        <w:rPr>
          <w:rFonts w:hint="cs"/>
          <w:rtl/>
        </w:rPr>
        <w:t>בעלות על מוצרים בני-קיימה</w:t>
      </w:r>
    </w:p>
    <w:p w:rsidR="001E4199" w:rsidRPr="00B82B34" w:rsidRDefault="001E4199" w:rsidP="001E4199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>ל-</w:t>
      </w:r>
      <w:r w:rsidRPr="00B82B34">
        <w:rPr>
          <w:rFonts w:ascii="Arial" w:hAnsi="Arial" w:cs="Arial" w:hint="cs"/>
          <w:szCs w:val="24"/>
          <w:rtl/>
        </w:rPr>
        <w:t>97.3%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ממשקי הבית היה טלפון נייד אחד לפחות</w:t>
      </w:r>
    </w:p>
    <w:p w:rsidR="001E4199" w:rsidRPr="00B82B34" w:rsidRDefault="001E4199" w:rsidP="001E4199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>ל-</w:t>
      </w:r>
      <w:r w:rsidRPr="00B82B34">
        <w:rPr>
          <w:rFonts w:ascii="Arial" w:hAnsi="Arial" w:cs="Arial" w:hint="cs"/>
          <w:szCs w:val="24"/>
          <w:rtl/>
        </w:rPr>
        <w:t>78.0%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ממשקי הבית היה מחשב</w:t>
      </w:r>
    </w:p>
    <w:p w:rsidR="009F33CB" w:rsidRPr="00B82B34" w:rsidRDefault="009F33CB" w:rsidP="001E4199">
      <w:pPr>
        <w:pStyle w:val="3"/>
        <w:rPr>
          <w:rtl/>
        </w:rPr>
      </w:pPr>
      <w:r w:rsidRPr="00B82B34">
        <w:rPr>
          <w:rFonts w:hint="cs"/>
          <w:rtl/>
        </w:rPr>
        <w:t>הכנסות של פרטים</w:t>
      </w:r>
    </w:p>
    <w:p w:rsidR="00F102BE" w:rsidRPr="00B82B34" w:rsidRDefault="00F102BE" w:rsidP="00F102BE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B82B34">
        <w:rPr>
          <w:rFonts w:ascii="Arial" w:hAnsi="Arial" w:cs="Arial"/>
          <w:b w:val="0"/>
          <w:bCs w:val="0"/>
          <w:color w:val="000000"/>
          <w:szCs w:val="24"/>
          <w:rtl/>
        </w:rPr>
        <w:t xml:space="preserve">הכנסתה של אישה שכירה ברוטו לשעה הייתה </w:t>
      </w:r>
      <w:r w:rsidRPr="00B82B34">
        <w:rPr>
          <w:rFonts w:ascii="Arial" w:hAnsi="Arial" w:cs="Arial"/>
          <w:color w:val="000000"/>
          <w:szCs w:val="24"/>
          <w:rtl/>
        </w:rPr>
        <w:t>8</w:t>
      </w:r>
      <w:r w:rsidRPr="00B82B34">
        <w:rPr>
          <w:rFonts w:ascii="Arial" w:hAnsi="Arial" w:cs="Arial" w:hint="cs"/>
          <w:color w:val="000000"/>
          <w:szCs w:val="24"/>
          <w:rtl/>
        </w:rPr>
        <w:t>4</w:t>
      </w:r>
      <w:r w:rsidRPr="00B82B34">
        <w:rPr>
          <w:rFonts w:ascii="Arial" w:hAnsi="Arial" w:cs="Arial"/>
          <w:color w:val="000000"/>
          <w:szCs w:val="24"/>
          <w:rtl/>
        </w:rPr>
        <w:t>.</w:t>
      </w:r>
      <w:r w:rsidRPr="00B82B34">
        <w:rPr>
          <w:rFonts w:ascii="Arial" w:hAnsi="Arial" w:cs="Arial" w:hint="cs"/>
          <w:color w:val="000000"/>
          <w:szCs w:val="24"/>
          <w:rtl/>
        </w:rPr>
        <w:t>2</w:t>
      </w:r>
      <w:r w:rsidRPr="00B82B34">
        <w:rPr>
          <w:rFonts w:ascii="Arial" w:hAnsi="Arial" w:cs="Arial"/>
          <w:color w:val="000000"/>
          <w:szCs w:val="24"/>
          <w:rtl/>
        </w:rPr>
        <w:t>%</w:t>
      </w:r>
      <w:r w:rsidRPr="00B82B34">
        <w:rPr>
          <w:rFonts w:ascii="Arial" w:hAnsi="Arial" w:cs="Arial"/>
          <w:b w:val="0"/>
          <w:bCs w:val="0"/>
          <w:color w:val="000000"/>
          <w:szCs w:val="24"/>
          <w:rtl/>
        </w:rPr>
        <w:t xml:space="preserve"> מהכנסתו של גבר שכיר</w:t>
      </w:r>
    </w:p>
    <w:p w:rsidR="00F26AAB" w:rsidRPr="00B82B34" w:rsidRDefault="001E4199" w:rsidP="001E4199">
      <w:pPr>
        <w:pStyle w:val="3"/>
        <w:rPr>
          <w:rtl/>
        </w:rPr>
      </w:pPr>
      <w:r w:rsidRPr="00B82B34">
        <w:rPr>
          <w:rFonts w:hint="cs"/>
          <w:rtl/>
        </w:rPr>
        <w:t>משקי בית של</w:t>
      </w:r>
      <w:r w:rsidR="00232075" w:rsidRPr="00B82B34">
        <w:rPr>
          <w:rFonts w:hint="cs"/>
          <w:rtl/>
        </w:rPr>
        <w:t xml:space="preserve"> </w:t>
      </w:r>
      <w:r w:rsidR="00F26AAB" w:rsidRPr="00B82B34">
        <w:rPr>
          <w:rFonts w:hint="cs"/>
          <w:rtl/>
        </w:rPr>
        <w:t>בני 65 ומעלה</w:t>
      </w:r>
      <w:r w:rsidR="00A8093B" w:rsidRPr="00B82B34">
        <w:rPr>
          <w:rFonts w:hint="cs"/>
          <w:rtl/>
        </w:rPr>
        <w:t>*</w:t>
      </w:r>
    </w:p>
    <w:p w:rsidR="002956A1" w:rsidRPr="00B82B34" w:rsidRDefault="002956A1" w:rsidP="00C81819">
      <w:pPr>
        <w:pStyle w:val="4"/>
        <w:rPr>
          <w:rtl/>
        </w:rPr>
      </w:pPr>
      <w:r w:rsidRPr="00B82B34">
        <w:rPr>
          <w:rFonts w:hint="cs"/>
          <w:rtl/>
        </w:rPr>
        <w:t>משקי בית של שתי נפשות ויותר</w:t>
      </w:r>
    </w:p>
    <w:p w:rsidR="002956A1" w:rsidRPr="00B82B34" w:rsidRDefault="002956A1" w:rsidP="001E4199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הכנסה כספית ממוצעת ברוטו לחודש – </w:t>
      </w:r>
      <w:r w:rsidRPr="00B82B34">
        <w:rPr>
          <w:rFonts w:ascii="Arial" w:hAnsi="Arial" w:cs="Arial" w:hint="cs"/>
          <w:szCs w:val="24"/>
          <w:rtl/>
        </w:rPr>
        <w:t>15,639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B82B34">
        <w:rPr>
          <w:rFonts w:ascii="Arial" w:hAnsi="Arial" w:cs="Arial" w:hint="cs"/>
          <w:b w:val="0"/>
          <w:bCs w:val="0"/>
          <w:szCs w:val="24"/>
          <w:rtl/>
        </w:rPr>
        <w:t>ש''ח</w:t>
      </w:r>
      <w:proofErr w:type="spellEnd"/>
    </w:p>
    <w:p w:rsidR="000840FF" w:rsidRPr="00B82B34" w:rsidRDefault="000840FF" w:rsidP="007B52C0">
      <w:pPr>
        <w:spacing w:line="360" w:lineRule="auto"/>
        <w:rPr>
          <w:rFonts w:ascii="Arial" w:hAnsi="Arial" w:cs="Arial"/>
          <w:szCs w:val="24"/>
        </w:rPr>
      </w:pPr>
      <w:r w:rsidRPr="00B82B34">
        <w:rPr>
          <w:rFonts w:ascii="Arial" w:hAnsi="Arial" w:cs="Arial"/>
          <w:b w:val="0"/>
          <w:bCs w:val="0"/>
          <w:szCs w:val="24"/>
          <w:rtl/>
        </w:rPr>
        <w:t xml:space="preserve">הוצאה כספית </w:t>
      </w:r>
      <w:r w:rsidR="007B52C0" w:rsidRPr="00B82B34">
        <w:rPr>
          <w:rFonts w:ascii="Arial" w:hAnsi="Arial" w:cs="Arial" w:hint="cs"/>
          <w:b w:val="0"/>
          <w:bCs w:val="0"/>
          <w:szCs w:val="24"/>
          <w:rtl/>
        </w:rPr>
        <w:t>ממוצעת לחודש</w:t>
      </w:r>
      <w:r w:rsidRPr="00B82B34">
        <w:rPr>
          <w:rFonts w:ascii="Arial" w:hAnsi="Arial" w:cs="Arial"/>
          <w:b w:val="0"/>
          <w:bCs w:val="0"/>
          <w:szCs w:val="24"/>
          <w:rtl/>
        </w:rPr>
        <w:t xml:space="preserve">  – </w:t>
      </w:r>
      <w:r w:rsidRPr="00B82B34">
        <w:rPr>
          <w:rFonts w:ascii="Arial" w:hAnsi="Arial" w:cs="Arial"/>
          <w:szCs w:val="24"/>
          <w:rtl/>
        </w:rPr>
        <w:t>10,996</w:t>
      </w:r>
      <w:r w:rsidRPr="00B82B34">
        <w:rPr>
          <w:rFonts w:ascii="Arial" w:hAnsi="Arial" w:cs="Arial"/>
          <w:b w:val="0"/>
          <w:bCs w:val="0"/>
          <w:szCs w:val="24"/>
          <w:rtl/>
        </w:rPr>
        <w:t xml:space="preserve"> ש"ח</w:t>
      </w:r>
    </w:p>
    <w:p w:rsidR="002956A1" w:rsidRPr="00B82B34" w:rsidRDefault="002956A1" w:rsidP="00C81819">
      <w:pPr>
        <w:pStyle w:val="4"/>
        <w:rPr>
          <w:rtl/>
        </w:rPr>
      </w:pPr>
      <w:r w:rsidRPr="00B82B34">
        <w:rPr>
          <w:rFonts w:hint="cs"/>
          <w:rtl/>
        </w:rPr>
        <w:t>משקי בית של נפש אחת</w:t>
      </w:r>
    </w:p>
    <w:p w:rsidR="002956A1" w:rsidRPr="00B82B34" w:rsidRDefault="002956A1" w:rsidP="001E4199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הכנסה כספית ממוצעת ברוטו לחודש – </w:t>
      </w:r>
      <w:r w:rsidRPr="00B82B34">
        <w:rPr>
          <w:rFonts w:ascii="Arial" w:hAnsi="Arial" w:cs="Arial" w:hint="cs"/>
          <w:szCs w:val="24"/>
          <w:rtl/>
        </w:rPr>
        <w:t>7,310</w:t>
      </w:r>
      <w:r w:rsidRPr="00B82B34">
        <w:rPr>
          <w:rFonts w:ascii="Arial" w:hAnsi="Arial" w:cs="Arial" w:hint="cs"/>
          <w:b w:val="0"/>
          <w:bCs w:val="0"/>
          <w:szCs w:val="24"/>
          <w:rtl/>
        </w:rPr>
        <w:t xml:space="preserve"> ש"ח</w:t>
      </w:r>
    </w:p>
    <w:p w:rsidR="000840FF" w:rsidRPr="00B82B34" w:rsidRDefault="000840FF" w:rsidP="003D6370">
      <w:pPr>
        <w:autoSpaceDE w:val="0"/>
        <w:autoSpaceDN w:val="0"/>
        <w:spacing w:line="360" w:lineRule="auto"/>
        <w:rPr>
          <w:rFonts w:ascii="Arial" w:hAnsi="Arial" w:cs="Arial"/>
          <w:szCs w:val="24"/>
        </w:rPr>
      </w:pPr>
      <w:bookmarkStart w:id="10" w:name="פשיעה"/>
      <w:r w:rsidRPr="00B82B34">
        <w:rPr>
          <w:rFonts w:ascii="Arial" w:hAnsi="Arial" w:cs="Arial"/>
          <w:b w:val="0"/>
          <w:bCs w:val="0"/>
          <w:szCs w:val="24"/>
          <w:rtl/>
        </w:rPr>
        <w:t xml:space="preserve">הוצאה כספית </w:t>
      </w:r>
      <w:r w:rsidR="007B52C0" w:rsidRPr="00B82B34">
        <w:rPr>
          <w:rFonts w:ascii="Arial" w:hAnsi="Arial" w:cs="Arial" w:hint="cs"/>
          <w:b w:val="0"/>
          <w:bCs w:val="0"/>
          <w:szCs w:val="24"/>
          <w:rtl/>
        </w:rPr>
        <w:t>ממוצעת לחודש</w:t>
      </w:r>
      <w:r w:rsidR="007B52C0" w:rsidRPr="00B82B34">
        <w:rPr>
          <w:rFonts w:ascii="Arial" w:hAnsi="Arial" w:cs="Arial"/>
          <w:b w:val="0"/>
          <w:bCs w:val="0"/>
          <w:szCs w:val="24"/>
          <w:rtl/>
        </w:rPr>
        <w:t xml:space="preserve">   </w:t>
      </w:r>
      <w:r w:rsidRPr="00B82B34">
        <w:rPr>
          <w:rFonts w:ascii="Arial" w:hAnsi="Arial" w:cs="Arial"/>
          <w:b w:val="0"/>
          <w:bCs w:val="0"/>
          <w:szCs w:val="24"/>
          <w:rtl/>
        </w:rPr>
        <w:t xml:space="preserve">– </w:t>
      </w:r>
      <w:r w:rsidRPr="00B82B34">
        <w:rPr>
          <w:rFonts w:ascii="Arial" w:hAnsi="Arial" w:cs="Arial"/>
          <w:szCs w:val="24"/>
          <w:rtl/>
        </w:rPr>
        <w:t>5,675</w:t>
      </w:r>
      <w:r w:rsidRPr="00B82B34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3D6370" w:rsidRPr="00B82B34">
        <w:rPr>
          <w:rFonts w:ascii="Arial" w:hAnsi="Arial" w:cs="Arial" w:hint="cs"/>
          <w:b w:val="0"/>
          <w:bCs w:val="0"/>
          <w:szCs w:val="24"/>
          <w:rtl/>
        </w:rPr>
        <w:t>ש"ח</w:t>
      </w:r>
    </w:p>
    <w:p w:rsidR="00F102BE" w:rsidRPr="00B82B34" w:rsidRDefault="00F102BE" w:rsidP="00F102BE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B82B34">
        <w:rPr>
          <w:rFonts w:ascii="Arial" w:hAnsi="Arial" w:cs="Arial" w:hint="cs"/>
          <w:b w:val="0"/>
          <w:bCs w:val="0"/>
          <w:color w:val="000000"/>
          <w:szCs w:val="24"/>
          <w:rtl/>
        </w:rPr>
        <w:t>*משקי בית שבהם כל הפרטים במשק הבית בני 65 ומעלה</w:t>
      </w:r>
    </w:p>
    <w:p w:rsidR="005D562A" w:rsidRPr="00091ECE" w:rsidRDefault="009B0E0B" w:rsidP="00C53A2A">
      <w:pPr>
        <w:pStyle w:val="2"/>
        <w:rPr>
          <w:rtl/>
        </w:rPr>
      </w:pPr>
      <w:r w:rsidRPr="00091ECE">
        <w:rPr>
          <w:rtl/>
        </w:rPr>
        <w:lastRenderedPageBreak/>
        <w:t>פשיעה ומשפט</w:t>
      </w:r>
      <w:bookmarkEnd w:id="10"/>
    </w:p>
    <w:p w:rsidR="009B0E0B" w:rsidRPr="00091ECE" w:rsidRDefault="00393A81" w:rsidP="005D1775">
      <w:pPr>
        <w:spacing w:line="360" w:lineRule="auto"/>
        <w:rPr>
          <w:rFonts w:asciiTheme="minorBidi" w:hAnsiTheme="minorBidi" w:cstheme="minorBidi"/>
          <w:color w:val="5F497A"/>
          <w:szCs w:val="24"/>
          <w:rtl/>
        </w:rPr>
      </w:pPr>
      <w:hyperlink r:id="rId18" w:history="1">
        <w:r w:rsidR="009B0E0B" w:rsidRPr="00091ECE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091ECE">
          <w:rPr>
            <w:rStyle w:val="Hyperlink"/>
            <w:rFonts w:asciiTheme="minorBidi" w:hAnsiTheme="minorBidi" w:cstheme="minorBidi"/>
            <w:szCs w:val="24"/>
            <w:rtl/>
          </w:rPr>
          <w:t>8</w:t>
        </w:r>
      </w:hyperlink>
    </w:p>
    <w:p w:rsidR="001C1530" w:rsidRPr="00344A18" w:rsidRDefault="001C1530" w:rsidP="00791B32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הוצאות המגזר הממשלתי לשמירה על הסדר הציבורי – </w:t>
      </w:r>
      <w:r w:rsidRPr="0073218F">
        <w:rPr>
          <w:rFonts w:asciiTheme="minorBidi" w:hAnsiTheme="minorBidi" w:cstheme="minorBidi"/>
          <w:szCs w:val="24"/>
          <w:rtl/>
        </w:rPr>
        <w:t>22.2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 (</w:t>
      </w:r>
      <w:r w:rsidRPr="0073218F">
        <w:rPr>
          <w:rFonts w:asciiTheme="minorBidi" w:hAnsiTheme="minorBidi" w:cstheme="minorBidi"/>
          <w:szCs w:val="24"/>
          <w:rtl/>
        </w:rPr>
        <w:t>4.1%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מסך כל ההוצאות)</w:t>
      </w:r>
    </w:p>
    <w:p w:rsidR="00546BBA" w:rsidRPr="00344A18" w:rsidRDefault="00546BBA" w:rsidP="00FB72AD">
      <w:pPr>
        <w:pStyle w:val="3"/>
        <w:rPr>
          <w:rFonts w:asciiTheme="minorBidi" w:hAnsiTheme="minorBidi" w:cstheme="minorBidi"/>
          <w:rtl/>
        </w:rPr>
      </w:pPr>
      <w:r w:rsidRPr="00344A18">
        <w:rPr>
          <w:rFonts w:asciiTheme="minorBidi" w:hAnsiTheme="minorBidi" w:cstheme="minorBidi"/>
          <w:rtl/>
        </w:rPr>
        <w:t xml:space="preserve">כוח אדם המופקד על שמירת הסדר הציבורי </w:t>
      </w:r>
    </w:p>
    <w:p w:rsidR="00546BBA" w:rsidRPr="00344A18" w:rsidRDefault="00546BBA" w:rsidP="001719CC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עורכי דין </w:t>
      </w:r>
      <w:r w:rsidR="002F3C1F" w:rsidRPr="00344A18">
        <w:rPr>
          <w:rFonts w:asciiTheme="minorBidi" w:hAnsiTheme="minorBidi" w:cstheme="minorBidi"/>
          <w:b w:val="0"/>
          <w:bCs w:val="0"/>
          <w:szCs w:val="24"/>
          <w:rtl/>
        </w:rPr>
        <w:t>–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  <w:r w:rsidRPr="00344A18">
        <w:rPr>
          <w:rFonts w:asciiTheme="minorBidi" w:hAnsiTheme="minorBidi" w:cstheme="minorBidi"/>
          <w:szCs w:val="24"/>
          <w:rtl/>
        </w:rPr>
        <w:t>7</w:t>
      </w:r>
      <w:r w:rsidR="001719CC" w:rsidRPr="00344A18">
        <w:rPr>
          <w:rFonts w:asciiTheme="minorBidi" w:hAnsiTheme="minorBidi" w:cstheme="minorBidi" w:hint="cs"/>
          <w:szCs w:val="24"/>
          <w:rtl/>
        </w:rPr>
        <w:t>33.7</w:t>
      </w:r>
      <w:r w:rsidRPr="00344A18">
        <w:rPr>
          <w:rFonts w:asciiTheme="minorBidi" w:hAnsiTheme="minorBidi" w:cstheme="minorBidi"/>
          <w:szCs w:val="24"/>
          <w:rtl/>
        </w:rPr>
        <w:t xml:space="preserve"> 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ל-100 אלף תושבים</w:t>
      </w:r>
    </w:p>
    <w:p w:rsidR="00546BBA" w:rsidRPr="00344A18" w:rsidRDefault="004128F1" w:rsidP="001719CC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כוח אדם במשטרת ישראל</w:t>
      </w:r>
      <w:r w:rsidR="00546BBA"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  <w:r w:rsidR="00DF1D09" w:rsidRPr="00344A18">
        <w:rPr>
          <w:rFonts w:asciiTheme="minorBidi" w:hAnsiTheme="minorBidi" w:cstheme="minorBidi"/>
          <w:b w:val="0"/>
          <w:bCs w:val="0"/>
          <w:szCs w:val="24"/>
          <w:rtl/>
        </w:rPr>
        <w:t>–</w:t>
      </w:r>
      <w:r w:rsidR="00546BBA"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  <w:r w:rsidR="00546BBA" w:rsidRPr="00344A18">
        <w:rPr>
          <w:rFonts w:asciiTheme="minorBidi" w:hAnsiTheme="minorBidi" w:cstheme="minorBidi"/>
          <w:szCs w:val="24"/>
          <w:rtl/>
        </w:rPr>
        <w:t>35</w:t>
      </w:r>
      <w:r w:rsidR="001719CC" w:rsidRPr="00344A18">
        <w:rPr>
          <w:rFonts w:asciiTheme="minorBidi" w:hAnsiTheme="minorBidi" w:cstheme="minorBidi" w:hint="cs"/>
          <w:szCs w:val="24"/>
          <w:rtl/>
        </w:rPr>
        <w:t>5.3</w:t>
      </w:r>
      <w:r w:rsidR="00546BBA" w:rsidRPr="00344A18">
        <w:rPr>
          <w:rFonts w:asciiTheme="minorBidi" w:hAnsiTheme="minorBidi" w:cstheme="minorBidi"/>
          <w:szCs w:val="24"/>
          <w:rtl/>
        </w:rPr>
        <w:t xml:space="preserve"> ל-100 אלף תושבים</w:t>
      </w:r>
    </w:p>
    <w:p w:rsidR="009446EC" w:rsidRPr="00344A18" w:rsidRDefault="009446EC" w:rsidP="009446EC">
      <w:pPr>
        <w:pStyle w:val="3"/>
        <w:rPr>
          <w:rFonts w:asciiTheme="minorBidi" w:hAnsiTheme="minorBidi" w:cstheme="minorBidi"/>
          <w:rtl/>
        </w:rPr>
      </w:pPr>
      <w:r w:rsidRPr="00344A18">
        <w:rPr>
          <w:rFonts w:asciiTheme="minorBidi" w:hAnsiTheme="minorBidi" w:cstheme="minorBidi"/>
          <w:rtl/>
        </w:rPr>
        <w:t>תיקי חקירה פליליים שנפתחו במשטרה</w:t>
      </w:r>
    </w:p>
    <w:p w:rsidR="00546BBA" w:rsidRPr="00344A18" w:rsidRDefault="001719CC" w:rsidP="001719CC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 w:hint="cs"/>
          <w:szCs w:val="24"/>
          <w:rtl/>
        </w:rPr>
        <w:t>321.2</w:t>
      </w:r>
      <w:r w:rsidR="00546BBA" w:rsidRPr="00344A18">
        <w:rPr>
          <w:rFonts w:asciiTheme="minorBidi" w:hAnsiTheme="minorBidi" w:cstheme="minorBidi"/>
          <w:szCs w:val="24"/>
          <w:rtl/>
        </w:rPr>
        <w:t xml:space="preserve"> אלף</w:t>
      </w:r>
      <w:r w:rsidR="00546BBA" w:rsidRPr="00344A18">
        <w:rPr>
          <w:rFonts w:asciiTheme="minorBidi" w:hAnsiTheme="minorBidi" w:cstheme="minorBidi"/>
          <w:color w:val="215868"/>
          <w:szCs w:val="24"/>
          <w:rtl/>
        </w:rPr>
        <w:t xml:space="preserve"> </w:t>
      </w:r>
    </w:p>
    <w:p w:rsidR="009446EC" w:rsidRPr="00344A18" w:rsidRDefault="00546BBA" w:rsidP="001719CC">
      <w:pPr>
        <w:spacing w:line="360" w:lineRule="auto"/>
        <w:ind w:left="1134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מהם:</w:t>
      </w:r>
      <w:r w:rsidR="009446EC"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בגין עבירות רכוש – </w:t>
      </w:r>
      <w:r w:rsidR="001719CC" w:rsidRPr="00344A18">
        <w:rPr>
          <w:rFonts w:asciiTheme="minorBidi" w:hAnsiTheme="minorBidi" w:cstheme="minorBidi" w:hint="cs"/>
          <w:szCs w:val="24"/>
          <w:rtl/>
        </w:rPr>
        <w:t>40.6</w:t>
      </w:r>
      <w:r w:rsidR="009446EC" w:rsidRPr="00344A18">
        <w:rPr>
          <w:rFonts w:asciiTheme="minorBidi" w:hAnsiTheme="minorBidi" w:cstheme="minorBidi"/>
          <w:szCs w:val="24"/>
          <w:rtl/>
        </w:rPr>
        <w:t>%</w:t>
      </w:r>
    </w:p>
    <w:p w:rsidR="009446EC" w:rsidRPr="00344A18" w:rsidRDefault="009446EC" w:rsidP="00344A18">
      <w:pPr>
        <w:spacing w:line="360" w:lineRule="auto"/>
        <w:ind w:left="1701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בגין עבירות כלפי הסדר הציבורי – </w:t>
      </w:r>
      <w:r w:rsidR="001719CC" w:rsidRPr="00344A18">
        <w:rPr>
          <w:rFonts w:asciiTheme="minorBidi" w:hAnsiTheme="minorBidi" w:cstheme="minorBidi" w:hint="cs"/>
          <w:szCs w:val="24"/>
          <w:rtl/>
        </w:rPr>
        <w:t>37.7</w:t>
      </w:r>
      <w:r w:rsidRPr="00344A18">
        <w:rPr>
          <w:rFonts w:asciiTheme="minorBidi" w:hAnsiTheme="minorBidi" w:cstheme="minorBidi"/>
          <w:szCs w:val="24"/>
          <w:rtl/>
        </w:rPr>
        <w:t>%</w:t>
      </w:r>
    </w:p>
    <w:p w:rsidR="009446EC" w:rsidRPr="00344A18" w:rsidRDefault="009446EC" w:rsidP="00344A18">
      <w:pPr>
        <w:spacing w:line="360" w:lineRule="auto"/>
        <w:ind w:left="1701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בגין עבירות כלפי גופו של אדם – </w:t>
      </w:r>
      <w:r w:rsidR="001719CC" w:rsidRPr="00344A18">
        <w:rPr>
          <w:rFonts w:asciiTheme="minorBidi" w:hAnsiTheme="minorBidi" w:cstheme="minorBidi" w:hint="cs"/>
          <w:szCs w:val="24"/>
          <w:rtl/>
        </w:rPr>
        <w:t>18.6</w:t>
      </w:r>
      <w:r w:rsidRPr="00344A18">
        <w:rPr>
          <w:rFonts w:asciiTheme="minorBidi" w:hAnsiTheme="minorBidi" w:cstheme="minorBidi"/>
          <w:szCs w:val="24"/>
          <w:rtl/>
        </w:rPr>
        <w:t>%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</w:p>
    <w:p w:rsidR="009446EC" w:rsidRPr="00344A18" w:rsidRDefault="009446EC" w:rsidP="00344A18">
      <w:pPr>
        <w:spacing w:line="360" w:lineRule="auto"/>
        <w:ind w:left="1701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בגין עבירות מוסר – </w:t>
      </w:r>
      <w:r w:rsidRPr="00344A18">
        <w:rPr>
          <w:rFonts w:asciiTheme="minorBidi" w:hAnsiTheme="minorBidi" w:cstheme="minorBidi"/>
          <w:szCs w:val="24"/>
          <w:rtl/>
        </w:rPr>
        <w:t>11.</w:t>
      </w:r>
      <w:r w:rsidR="001719CC" w:rsidRPr="00344A18">
        <w:rPr>
          <w:rFonts w:asciiTheme="minorBidi" w:hAnsiTheme="minorBidi" w:cstheme="minorBidi" w:hint="cs"/>
          <w:szCs w:val="24"/>
          <w:rtl/>
        </w:rPr>
        <w:t>9</w:t>
      </w:r>
      <w:r w:rsidRPr="00344A18">
        <w:rPr>
          <w:rFonts w:asciiTheme="minorBidi" w:hAnsiTheme="minorBidi" w:cstheme="minorBidi"/>
          <w:szCs w:val="24"/>
          <w:rtl/>
        </w:rPr>
        <w:t>%</w:t>
      </w:r>
    </w:p>
    <w:p w:rsidR="009446EC" w:rsidRPr="00344A18" w:rsidRDefault="009446EC" w:rsidP="001719CC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szCs w:val="24"/>
          <w:rtl/>
        </w:rPr>
        <w:t>מקרי רצח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(201</w:t>
      </w:r>
      <w:r w:rsidR="001719CC" w:rsidRPr="00344A18">
        <w:rPr>
          <w:rFonts w:asciiTheme="minorBidi" w:hAnsiTheme="minorBidi" w:cstheme="minorBidi" w:hint="cs"/>
          <w:b w:val="0"/>
          <w:bCs w:val="0"/>
          <w:szCs w:val="24"/>
          <w:rtl/>
        </w:rPr>
        <w:t>6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) שיעור (מתוקנן לגיל) ל-100 אלף תושבים </w:t>
      </w:r>
      <w:r w:rsidRPr="00344A18">
        <w:rPr>
          <w:rFonts w:asciiTheme="minorBidi" w:hAnsiTheme="minorBidi" w:cstheme="minorBidi"/>
          <w:szCs w:val="24"/>
          <w:rtl/>
        </w:rPr>
        <w:t>1.</w:t>
      </w:r>
      <w:r w:rsidR="001719CC" w:rsidRPr="00344A18">
        <w:rPr>
          <w:rFonts w:asciiTheme="minorBidi" w:hAnsiTheme="minorBidi" w:cstheme="minorBidi" w:hint="cs"/>
          <w:szCs w:val="24"/>
          <w:rtl/>
        </w:rPr>
        <w:t>5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מקרים</w:t>
      </w:r>
    </w:p>
    <w:p w:rsidR="009446EC" w:rsidRPr="00344A18" w:rsidRDefault="009446EC" w:rsidP="00A60DC6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עומדים לדין במשפטים פליליים (201</w:t>
      </w:r>
      <w:r w:rsidR="00A60DC6" w:rsidRPr="00344A18">
        <w:rPr>
          <w:rFonts w:asciiTheme="minorBidi" w:hAnsiTheme="minorBidi" w:cstheme="minorBidi" w:hint="cs"/>
          <w:b w:val="0"/>
          <w:bCs w:val="0"/>
          <w:szCs w:val="24"/>
          <w:rtl/>
        </w:rPr>
        <w:t>7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) –  </w:t>
      </w:r>
      <w:r w:rsidR="00A60DC6" w:rsidRPr="00344A18">
        <w:rPr>
          <w:rFonts w:asciiTheme="minorBidi" w:hAnsiTheme="minorBidi" w:cstheme="minorBidi" w:hint="cs"/>
          <w:szCs w:val="24"/>
          <w:rtl/>
        </w:rPr>
        <w:t>37.8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אלף</w:t>
      </w:r>
    </w:p>
    <w:p w:rsidR="009446EC" w:rsidRPr="00344A18" w:rsidRDefault="009446EC" w:rsidP="00A60DC6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מורשעים בדין (201</w:t>
      </w:r>
      <w:r w:rsidR="00A60DC6" w:rsidRPr="00344A18">
        <w:rPr>
          <w:rFonts w:asciiTheme="minorBidi" w:hAnsiTheme="minorBidi" w:cstheme="minorBidi" w:hint="cs"/>
          <w:b w:val="0"/>
          <w:bCs w:val="0"/>
          <w:szCs w:val="24"/>
          <w:rtl/>
        </w:rPr>
        <w:t>7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) –</w:t>
      </w:r>
      <w:r w:rsidR="00A60DC6" w:rsidRPr="00344A18">
        <w:rPr>
          <w:rFonts w:asciiTheme="minorBidi" w:hAnsiTheme="minorBidi" w:cstheme="minorBidi" w:hint="cs"/>
          <w:szCs w:val="24"/>
          <w:rtl/>
        </w:rPr>
        <w:t>87.6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>%</w:t>
      </w:r>
    </w:p>
    <w:p w:rsidR="009446EC" w:rsidRPr="00344A18" w:rsidRDefault="009446EC" w:rsidP="009446EC">
      <w:pPr>
        <w:pStyle w:val="3"/>
        <w:rPr>
          <w:rFonts w:asciiTheme="minorBidi" w:hAnsiTheme="minorBidi" w:cstheme="minorBidi"/>
          <w:rtl/>
        </w:rPr>
      </w:pPr>
      <w:r w:rsidRPr="00344A18">
        <w:rPr>
          <w:rFonts w:asciiTheme="minorBidi" w:hAnsiTheme="minorBidi" w:cstheme="minorBidi"/>
          <w:rtl/>
        </w:rPr>
        <w:t xml:space="preserve">נפגעי עבריינות </w:t>
      </w:r>
      <w:r w:rsidRPr="00344A18">
        <w:rPr>
          <w:rFonts w:asciiTheme="minorBidi" w:hAnsiTheme="minorBidi" w:cstheme="minorBidi"/>
          <w:b w:val="0"/>
          <w:bCs w:val="0"/>
          <w:rtl/>
        </w:rPr>
        <w:t>(סקר ביטחון אישי)</w:t>
      </w:r>
    </w:p>
    <w:p w:rsidR="005C303E" w:rsidRPr="00344A18" w:rsidRDefault="005C303E" w:rsidP="005C303E">
      <w:pPr>
        <w:spacing w:line="360" w:lineRule="auto"/>
        <w:rPr>
          <w:rFonts w:ascii="Arial" w:hAnsi="Arial" w:cs="Arial"/>
          <w:szCs w:val="24"/>
        </w:rPr>
      </w:pPr>
      <w:r w:rsidRPr="00344A18">
        <w:rPr>
          <w:rFonts w:ascii="Arial" w:hAnsi="Arial" w:cs="Arial"/>
          <w:szCs w:val="24"/>
          <w:rtl/>
        </w:rPr>
        <w:t xml:space="preserve">649.4 אלף 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בני 20 ומעלה נפגעו מעבריינות, </w:t>
      </w:r>
      <w:r w:rsidRPr="00344A18">
        <w:rPr>
          <w:rFonts w:ascii="Arial" w:hAnsi="Arial" w:cs="Arial"/>
          <w:szCs w:val="24"/>
          <w:rtl/>
        </w:rPr>
        <w:t>11.7%</w:t>
      </w:r>
      <w:r w:rsidR="00A74DF2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344A18">
        <w:rPr>
          <w:rFonts w:ascii="Arial" w:hAnsi="Arial" w:cs="Arial"/>
          <w:b w:val="0"/>
          <w:bCs w:val="0"/>
          <w:szCs w:val="24"/>
          <w:rtl/>
        </w:rPr>
        <w:t>מאוכלוסיית ישראל בגילים אלו.</w:t>
      </w:r>
    </w:p>
    <w:p w:rsidR="005C303E" w:rsidRPr="00344A18" w:rsidRDefault="005C303E" w:rsidP="005C303E">
      <w:pPr>
        <w:spacing w:line="360" w:lineRule="auto"/>
        <w:ind w:left="1134"/>
        <w:rPr>
          <w:rFonts w:ascii="Arial" w:hAnsi="Arial" w:cs="Arial"/>
          <w:szCs w:val="24"/>
          <w:rtl/>
        </w:rPr>
      </w:pPr>
      <w:r w:rsidRPr="00344A18">
        <w:rPr>
          <w:rFonts w:ascii="Arial" w:hAnsi="Arial" w:cs="Arial"/>
          <w:szCs w:val="24"/>
          <w:rtl/>
        </w:rPr>
        <w:t>198.8 אלף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344A18">
        <w:rPr>
          <w:rFonts w:ascii="Arial" w:hAnsi="Arial" w:cs="Arial"/>
          <w:szCs w:val="24"/>
          <w:rtl/>
        </w:rPr>
        <w:t>(3.6%)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 נפגעו מעבירת גנבה</w:t>
      </w:r>
    </w:p>
    <w:p w:rsidR="005C303E" w:rsidRPr="00344A18" w:rsidRDefault="005C303E" w:rsidP="005C303E">
      <w:pPr>
        <w:spacing w:line="360" w:lineRule="auto"/>
        <w:ind w:left="1134"/>
        <w:rPr>
          <w:rFonts w:ascii="Arial" w:hAnsi="Arial" w:cs="Arial"/>
          <w:b w:val="0"/>
          <w:bCs w:val="0"/>
          <w:sz w:val="22"/>
          <w:szCs w:val="22"/>
          <w:rtl/>
        </w:rPr>
      </w:pPr>
      <w:r w:rsidRPr="00344A18">
        <w:rPr>
          <w:rFonts w:ascii="Arial" w:hAnsi="Arial" w:cs="Arial"/>
          <w:szCs w:val="24"/>
          <w:rtl/>
        </w:rPr>
        <w:t>195.4 אלף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 פרטים (</w:t>
      </w:r>
      <w:r w:rsidRPr="00344A18">
        <w:rPr>
          <w:rFonts w:ascii="Arial" w:hAnsi="Arial" w:cs="Arial"/>
          <w:szCs w:val="24"/>
          <w:rtl/>
        </w:rPr>
        <w:t>3.5%</w:t>
      </w:r>
      <w:r w:rsidRPr="00344A18">
        <w:rPr>
          <w:rFonts w:ascii="Arial" w:hAnsi="Arial" w:cs="Arial"/>
          <w:b w:val="0"/>
          <w:bCs w:val="0"/>
          <w:szCs w:val="24"/>
          <w:rtl/>
        </w:rPr>
        <w:t>) מבני 20 ומעלה נפגעו מעבירה מקוונת</w:t>
      </w:r>
    </w:p>
    <w:p w:rsidR="005C303E" w:rsidRPr="00344A18" w:rsidRDefault="005C303E" w:rsidP="005C303E">
      <w:pPr>
        <w:spacing w:line="360" w:lineRule="auto"/>
        <w:ind w:left="1134"/>
        <w:rPr>
          <w:rFonts w:ascii="Arial" w:hAnsi="Arial" w:cs="Arial"/>
          <w:b w:val="0"/>
          <w:bCs w:val="0"/>
          <w:szCs w:val="24"/>
        </w:rPr>
      </w:pPr>
      <w:r w:rsidRPr="00344A18">
        <w:rPr>
          <w:rFonts w:ascii="Arial" w:hAnsi="Arial" w:cs="Arial"/>
          <w:szCs w:val="24"/>
          <w:rtl/>
        </w:rPr>
        <w:t>190.9 אלף (3.4%)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 נפגעו מאלימות או איום באלימות</w:t>
      </w:r>
    </w:p>
    <w:p w:rsidR="005C303E" w:rsidRPr="00344A18" w:rsidRDefault="005C303E" w:rsidP="005C303E">
      <w:pPr>
        <w:spacing w:line="360" w:lineRule="auto"/>
        <w:ind w:left="1134"/>
        <w:rPr>
          <w:rFonts w:ascii="Arial" w:hAnsi="Arial" w:cs="Arial"/>
          <w:b w:val="0"/>
          <w:bCs w:val="0"/>
          <w:szCs w:val="24"/>
        </w:rPr>
      </w:pPr>
      <w:r w:rsidRPr="00344A18">
        <w:rPr>
          <w:rFonts w:ascii="Arial" w:hAnsi="Arial" w:cs="Arial"/>
          <w:szCs w:val="24"/>
          <w:rtl/>
        </w:rPr>
        <w:t>152.5 אלף (2.7%)</w:t>
      </w:r>
      <w:r w:rsidRPr="00344A18">
        <w:rPr>
          <w:rFonts w:ascii="Arial" w:hAnsi="Arial" w:cs="Arial"/>
          <w:b w:val="0"/>
          <w:bCs w:val="0"/>
          <w:szCs w:val="24"/>
          <w:rtl/>
        </w:rPr>
        <w:t xml:space="preserve"> נפגעו מהטרדה מינית</w:t>
      </w:r>
    </w:p>
    <w:p w:rsidR="005C303E" w:rsidRPr="00344A18" w:rsidRDefault="005C303E" w:rsidP="005C303E">
      <w:pPr>
        <w:spacing w:line="360" w:lineRule="auto"/>
        <w:ind w:left="1134"/>
        <w:rPr>
          <w:rFonts w:ascii="Calibri" w:hAnsi="Calibri" w:cs="Calibri"/>
          <w:color w:val="1F497D"/>
          <w:sz w:val="22"/>
          <w:szCs w:val="22"/>
          <w:rtl/>
        </w:rPr>
      </w:pPr>
      <w:r w:rsidRPr="00344A18">
        <w:rPr>
          <w:rFonts w:ascii="Arial" w:hAnsi="Arial" w:cs="Arial"/>
          <w:szCs w:val="24"/>
          <w:rtl/>
        </w:rPr>
        <w:t xml:space="preserve">19.2 אלף (0.3%) </w:t>
      </w:r>
      <w:r w:rsidRPr="00344A18">
        <w:rPr>
          <w:rFonts w:ascii="Arial" w:hAnsi="Arial" w:cs="Arial"/>
          <w:b w:val="0"/>
          <w:bCs w:val="0"/>
          <w:szCs w:val="24"/>
          <w:rtl/>
        </w:rPr>
        <w:t>נפגעו מעבירות מין</w:t>
      </w:r>
    </w:p>
    <w:p w:rsidR="009446EC" w:rsidRPr="00344A18" w:rsidRDefault="009446EC" w:rsidP="009446EC">
      <w:pPr>
        <w:pStyle w:val="3"/>
        <w:rPr>
          <w:rFonts w:asciiTheme="minorBidi" w:hAnsiTheme="minorBidi" w:cstheme="minorBidi"/>
          <w:b w:val="0"/>
          <w:bCs w:val="0"/>
          <w:rtl/>
        </w:rPr>
      </w:pPr>
      <w:r w:rsidRPr="00344A18">
        <w:rPr>
          <w:rFonts w:asciiTheme="minorBidi" w:hAnsiTheme="minorBidi" w:cstheme="minorBidi"/>
          <w:rtl/>
        </w:rPr>
        <w:t>תחושת ביטחון</w:t>
      </w:r>
      <w:r w:rsidRPr="00344A18">
        <w:rPr>
          <w:rFonts w:asciiTheme="minorBidi" w:hAnsiTheme="minorBidi" w:cstheme="minorBidi"/>
          <w:b w:val="0"/>
          <w:bCs w:val="0"/>
          <w:rtl/>
        </w:rPr>
        <w:t xml:space="preserve"> </w:t>
      </w:r>
      <w:r w:rsidRPr="00344A18">
        <w:rPr>
          <w:rFonts w:asciiTheme="minorBidi" w:hAnsiTheme="minorBidi" w:cstheme="minorBidi"/>
          <w:rtl/>
        </w:rPr>
        <w:t>אישי</w:t>
      </w:r>
      <w:r w:rsidRPr="00344A18">
        <w:rPr>
          <w:rFonts w:asciiTheme="minorBidi" w:hAnsiTheme="minorBidi" w:cstheme="minorBidi"/>
          <w:b w:val="0"/>
          <w:bCs w:val="0"/>
          <w:rtl/>
        </w:rPr>
        <w:t xml:space="preserve"> (סקר ביטחון אישי)</w:t>
      </w:r>
    </w:p>
    <w:p w:rsidR="009446EC" w:rsidRPr="00947357" w:rsidRDefault="009446EC" w:rsidP="00A60DC6">
      <w:pPr>
        <w:pBdr>
          <w:bottom w:val="thickThinSmallGap" w:sz="24" w:space="1" w:color="C0504D"/>
        </w:pBd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מרגישים בטוחים ללכת לבד באזור המגורים בשעות החשכה </w:t>
      </w:r>
      <w:r w:rsidR="00A60DC6" w:rsidRPr="00344A18">
        <w:rPr>
          <w:rFonts w:asciiTheme="minorBidi" w:hAnsiTheme="minorBidi" w:cstheme="minorBidi" w:hint="cs"/>
          <w:szCs w:val="24"/>
          <w:rtl/>
        </w:rPr>
        <w:t>84.4</w:t>
      </w:r>
      <w:r w:rsidRPr="00344A18">
        <w:rPr>
          <w:rFonts w:asciiTheme="minorBidi" w:hAnsiTheme="minorBidi" w:cstheme="minorBidi"/>
          <w:szCs w:val="24"/>
          <w:rtl/>
        </w:rPr>
        <w:t>%</w:t>
      </w:r>
      <w:r w:rsidRPr="00344A18">
        <w:rPr>
          <w:rFonts w:asciiTheme="minorBidi" w:hAnsiTheme="minorBidi" w:cstheme="minorBidi"/>
          <w:b w:val="0"/>
          <w:bCs w:val="0"/>
          <w:szCs w:val="24"/>
          <w:rtl/>
        </w:rPr>
        <w:t xml:space="preserve"> מבני 20 ומעלה</w:t>
      </w:r>
    </w:p>
    <w:p w:rsidR="004D3859" w:rsidRPr="005339D2" w:rsidRDefault="009B0E0B" w:rsidP="00C53A2A">
      <w:pPr>
        <w:pStyle w:val="2"/>
        <w:rPr>
          <w:color w:val="31849B"/>
          <w:rtl/>
        </w:rPr>
      </w:pPr>
      <w:bookmarkStart w:id="11" w:name="שוקהעבודה"/>
      <w:r w:rsidRPr="005339D2">
        <w:rPr>
          <w:rtl/>
        </w:rPr>
        <w:t>שוק העבודה</w:t>
      </w:r>
      <w:bookmarkEnd w:id="11"/>
    </w:p>
    <w:p w:rsidR="00022562" w:rsidRPr="00947357" w:rsidRDefault="00393A81" w:rsidP="005D1775">
      <w:pPr>
        <w:spacing w:line="360" w:lineRule="auto"/>
        <w:rPr>
          <w:rFonts w:asciiTheme="minorBidi" w:hAnsiTheme="minorBidi" w:cstheme="minorBidi"/>
          <w:color w:val="31849B"/>
          <w:szCs w:val="24"/>
          <w:rtl/>
        </w:rPr>
      </w:pPr>
      <w:hyperlink r:id="rId19" w:history="1">
        <w:r w:rsidR="009B0E0B" w:rsidRPr="00947357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947357">
          <w:rPr>
            <w:rStyle w:val="Hyperlink"/>
            <w:rFonts w:asciiTheme="minorBidi" w:hAnsiTheme="minorBidi" w:cstheme="minorBidi"/>
            <w:szCs w:val="24"/>
            <w:rtl/>
          </w:rPr>
          <w:t>9</w:t>
        </w:r>
      </w:hyperlink>
    </w:p>
    <w:p w:rsidR="005076BC" w:rsidRPr="0073218F" w:rsidRDefault="00A60DC6" w:rsidP="00B82B34">
      <w:pPr>
        <w:pStyle w:val="3"/>
        <w:rPr>
          <w:rFonts w:asciiTheme="minorBidi" w:hAnsiTheme="minorBidi" w:cstheme="minorBidi"/>
          <w:rtl/>
        </w:rPr>
      </w:pPr>
      <w:r w:rsidRPr="0073218F">
        <w:rPr>
          <w:rFonts w:asciiTheme="minorBidi" w:hAnsiTheme="minorBidi" w:cstheme="minorBidi" w:hint="cs"/>
          <w:rtl/>
        </w:rPr>
        <w:t>4.068</w:t>
      </w:r>
      <w:r w:rsidR="005076BC" w:rsidRPr="0073218F">
        <w:rPr>
          <w:rFonts w:asciiTheme="minorBidi" w:hAnsiTheme="minorBidi" w:cstheme="minorBidi"/>
          <w:rtl/>
        </w:rPr>
        <w:t xml:space="preserve"> מיליון בני 15</w:t>
      </w:r>
      <w:r w:rsidR="00A365B5" w:rsidRPr="0073218F">
        <w:rPr>
          <w:rFonts w:asciiTheme="minorBidi" w:hAnsiTheme="minorBidi" w:cstheme="minorBidi"/>
          <w:rtl/>
        </w:rPr>
        <w:t xml:space="preserve"> ומעלה</w:t>
      </w:r>
      <w:r w:rsidR="005076BC" w:rsidRPr="0073218F">
        <w:rPr>
          <w:rFonts w:asciiTheme="minorBidi" w:hAnsiTheme="minorBidi" w:cstheme="minorBidi"/>
          <w:rtl/>
        </w:rPr>
        <w:t xml:space="preserve"> משתתפים בכוח העבודה  </w:t>
      </w:r>
    </w:p>
    <w:p w:rsidR="005076BC" w:rsidRPr="0073218F" w:rsidRDefault="005076BC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sz w:val="24"/>
          <w:rtl/>
        </w:rPr>
        <w:t xml:space="preserve">מהם מועסקים: </w:t>
      </w:r>
      <w:r w:rsidR="00A365B5" w:rsidRPr="0073218F">
        <w:rPr>
          <w:rFonts w:asciiTheme="minorBidi" w:hAnsiTheme="minorBidi" w:cstheme="minorBidi"/>
          <w:b/>
          <w:bCs/>
          <w:sz w:val="24"/>
          <w:rtl/>
        </w:rPr>
        <w:t>2.0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3</w:t>
      </w:r>
      <w:r w:rsidR="00A365B5" w:rsidRPr="0073218F">
        <w:rPr>
          <w:rFonts w:asciiTheme="minorBidi" w:hAnsiTheme="minorBidi" w:cstheme="minorBidi"/>
          <w:b/>
          <w:bCs/>
          <w:sz w:val="24"/>
          <w:rtl/>
        </w:rPr>
        <w:t>9</w:t>
      </w:r>
      <w:r w:rsidRPr="0073218F">
        <w:rPr>
          <w:rFonts w:asciiTheme="minorBidi" w:hAnsiTheme="minorBidi" w:cstheme="minorBidi"/>
          <w:sz w:val="24"/>
          <w:rtl/>
        </w:rPr>
        <w:t xml:space="preserve"> </w:t>
      </w:r>
      <w:r w:rsidRPr="0073218F">
        <w:rPr>
          <w:rFonts w:asciiTheme="minorBidi" w:hAnsiTheme="minorBidi" w:cstheme="minorBidi"/>
          <w:b/>
          <w:bCs/>
          <w:sz w:val="24"/>
          <w:rtl/>
        </w:rPr>
        <w:t>מיליון</w:t>
      </w:r>
      <w:r w:rsidRPr="0073218F">
        <w:rPr>
          <w:rFonts w:asciiTheme="minorBidi" w:hAnsiTheme="minorBidi" w:cstheme="minorBidi"/>
          <w:sz w:val="24"/>
          <w:rtl/>
        </w:rPr>
        <w:t xml:space="preserve"> גברים</w:t>
      </w:r>
    </w:p>
    <w:p w:rsidR="005076BC" w:rsidRPr="0073218F" w:rsidRDefault="00A365B5" w:rsidP="00B82B34">
      <w:pPr>
        <w:pStyle w:val="22"/>
        <w:bidi/>
        <w:spacing w:after="0"/>
        <w:ind w:left="1474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b/>
          <w:bCs/>
          <w:sz w:val="24"/>
          <w:rtl/>
        </w:rPr>
        <w:t>1.8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67</w:t>
      </w:r>
      <w:r w:rsidR="005076BC" w:rsidRPr="0073218F">
        <w:rPr>
          <w:rFonts w:asciiTheme="minorBidi" w:hAnsiTheme="minorBidi" w:cstheme="minorBidi"/>
          <w:sz w:val="24"/>
          <w:rtl/>
        </w:rPr>
        <w:t xml:space="preserve"> </w:t>
      </w:r>
      <w:r w:rsidR="005076BC" w:rsidRPr="0073218F">
        <w:rPr>
          <w:rFonts w:asciiTheme="minorBidi" w:hAnsiTheme="minorBidi" w:cstheme="minorBidi"/>
          <w:b/>
          <w:bCs/>
          <w:sz w:val="24"/>
          <w:rtl/>
        </w:rPr>
        <w:t>מיליון</w:t>
      </w:r>
      <w:r w:rsidR="005076BC" w:rsidRPr="0073218F">
        <w:rPr>
          <w:rFonts w:asciiTheme="minorBidi" w:hAnsiTheme="minorBidi" w:cstheme="minorBidi"/>
          <w:sz w:val="24"/>
          <w:rtl/>
        </w:rPr>
        <w:t xml:space="preserve"> נשים</w:t>
      </w:r>
    </w:p>
    <w:p w:rsidR="00955988" w:rsidRPr="0073218F" w:rsidRDefault="00955988" w:rsidP="00B82B34">
      <w:pPr>
        <w:pStyle w:val="3"/>
        <w:rPr>
          <w:rtl/>
        </w:rPr>
      </w:pPr>
      <w:r w:rsidRPr="0073218F">
        <w:rPr>
          <w:rtl/>
        </w:rPr>
        <w:t>4.</w:t>
      </w:r>
      <w:r w:rsidR="00A60DC6" w:rsidRPr="0073218F">
        <w:rPr>
          <w:rFonts w:hint="cs"/>
          <w:rtl/>
        </w:rPr>
        <w:t>0</w:t>
      </w:r>
      <w:r w:rsidRPr="0073218F">
        <w:rPr>
          <w:rtl/>
        </w:rPr>
        <w:t xml:space="preserve">% בלתי מועסקים מכוח העבודה </w:t>
      </w:r>
    </w:p>
    <w:p w:rsidR="00C53169" w:rsidRPr="0073218F" w:rsidRDefault="00D0762C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</w:rPr>
      </w:pPr>
      <w:r w:rsidRPr="0073218F">
        <w:rPr>
          <w:rFonts w:asciiTheme="minorBidi" w:hAnsiTheme="minorBidi" w:cstheme="minorBidi" w:hint="cs"/>
          <w:b/>
          <w:bCs/>
          <w:sz w:val="24"/>
          <w:rtl/>
        </w:rPr>
        <w:t>107.2</w:t>
      </w:r>
      <w:r w:rsidR="00C53169" w:rsidRPr="0073218F">
        <w:rPr>
          <w:rFonts w:asciiTheme="minorBidi" w:hAnsiTheme="minorBidi" w:cstheme="minorBidi"/>
          <w:sz w:val="24"/>
          <w:rtl/>
        </w:rPr>
        <w:t xml:space="preserve"> אלף אימהות </w:t>
      </w:r>
      <w:r w:rsidR="00C53169"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>חד-הוריות</w:t>
      </w:r>
      <w:r w:rsidR="00C53169" w:rsidRPr="0073218F">
        <w:rPr>
          <w:rFonts w:asciiTheme="minorBidi" w:hAnsiTheme="minorBidi" w:cstheme="minorBidi"/>
          <w:sz w:val="24"/>
          <w:rtl/>
        </w:rPr>
        <w:t>,</w:t>
      </w:r>
      <w:r w:rsidR="00C53169"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 xml:space="preserve"> </w:t>
      </w:r>
      <w:r w:rsidR="00C53169" w:rsidRPr="0073218F">
        <w:rPr>
          <w:rFonts w:asciiTheme="minorBidi" w:hAnsiTheme="minorBidi" w:cstheme="minorBidi"/>
          <w:sz w:val="24"/>
          <w:rtl/>
        </w:rPr>
        <w:t> </w:t>
      </w:r>
      <w:r w:rsidR="00C53169" w:rsidRPr="0073218F">
        <w:rPr>
          <w:rFonts w:asciiTheme="minorBidi" w:hAnsiTheme="minorBidi" w:cstheme="minorBidi"/>
          <w:b/>
          <w:bCs/>
          <w:sz w:val="24"/>
          <w:rtl/>
        </w:rPr>
        <w:t>8</w:t>
      </w:r>
      <w:r w:rsidRPr="0073218F">
        <w:rPr>
          <w:rFonts w:asciiTheme="minorBidi" w:hAnsiTheme="minorBidi" w:cstheme="minorBidi" w:hint="cs"/>
          <w:b/>
          <w:bCs/>
          <w:sz w:val="24"/>
          <w:rtl/>
        </w:rPr>
        <w:t>3</w:t>
      </w:r>
      <w:r w:rsidR="00C53169" w:rsidRPr="0073218F">
        <w:rPr>
          <w:rFonts w:asciiTheme="minorBidi" w:hAnsiTheme="minorBidi" w:cstheme="minorBidi"/>
          <w:b/>
          <w:bCs/>
          <w:sz w:val="24"/>
          <w:rtl/>
        </w:rPr>
        <w:t>.</w:t>
      </w:r>
      <w:r w:rsidRPr="0073218F">
        <w:rPr>
          <w:rFonts w:asciiTheme="minorBidi" w:hAnsiTheme="minorBidi" w:cstheme="minorBidi" w:hint="cs"/>
          <w:b/>
          <w:bCs/>
          <w:sz w:val="24"/>
          <w:rtl/>
        </w:rPr>
        <w:t>6</w:t>
      </w:r>
      <w:r w:rsidR="00C53169" w:rsidRPr="0073218F">
        <w:rPr>
          <w:rFonts w:asciiTheme="minorBidi" w:hAnsiTheme="minorBidi" w:cstheme="minorBidi"/>
          <w:b/>
          <w:bCs/>
          <w:sz w:val="24"/>
          <w:rtl/>
        </w:rPr>
        <w:t>%</w:t>
      </w:r>
      <w:r w:rsidR="00C53169" w:rsidRPr="0073218F">
        <w:rPr>
          <w:rFonts w:asciiTheme="minorBidi" w:hAnsiTheme="minorBidi" w:cstheme="minorBidi"/>
          <w:sz w:val="24"/>
          <w:rtl/>
        </w:rPr>
        <w:t xml:space="preserve"> מהן השתתפו בכוח העבודה</w:t>
      </w:r>
    </w:p>
    <w:p w:rsidR="00C53169" w:rsidRPr="0073218F" w:rsidRDefault="00C53169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b/>
          <w:bCs/>
          <w:sz w:val="24"/>
          <w:rtl/>
        </w:rPr>
        <w:t>2.5</w:t>
      </w:r>
      <w:r w:rsidR="00D0762C" w:rsidRPr="0073218F">
        <w:rPr>
          <w:rFonts w:asciiTheme="minorBidi" w:hAnsiTheme="minorBidi" w:cstheme="minorBidi" w:hint="cs"/>
          <w:b/>
          <w:bCs/>
          <w:sz w:val="24"/>
          <w:rtl/>
        </w:rPr>
        <w:t>87</w:t>
      </w:r>
      <w:r w:rsidRPr="0073218F">
        <w:rPr>
          <w:rFonts w:asciiTheme="minorBidi" w:hAnsiTheme="minorBidi" w:cstheme="minorBidi"/>
          <w:b/>
          <w:bCs/>
          <w:sz w:val="24"/>
          <w:rtl/>
        </w:rPr>
        <w:t xml:space="preserve"> מיליון</w:t>
      </w:r>
      <w:r w:rsidRPr="0073218F">
        <w:rPr>
          <w:rFonts w:asciiTheme="minorBidi" w:hAnsiTheme="minorBidi" w:cstheme="minorBidi"/>
          <w:sz w:val="24"/>
          <w:rtl/>
        </w:rPr>
        <w:t xml:space="preserve"> </w:t>
      </w:r>
      <w:r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>משקי בית</w:t>
      </w:r>
      <w:r w:rsidRPr="0073218F">
        <w:rPr>
          <w:rFonts w:asciiTheme="minorBidi" w:hAnsiTheme="minorBidi" w:cstheme="minorBidi"/>
          <w:sz w:val="24"/>
          <w:rtl/>
        </w:rPr>
        <w:t>,</w:t>
      </w:r>
      <w:r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 xml:space="preserve"> </w:t>
      </w:r>
      <w:r w:rsidRPr="0073218F">
        <w:rPr>
          <w:rFonts w:asciiTheme="minorBidi" w:hAnsiTheme="minorBidi" w:cstheme="minorBidi"/>
          <w:sz w:val="24"/>
          <w:rtl/>
        </w:rPr>
        <w:t xml:space="preserve">מהם </w:t>
      </w:r>
      <w:r w:rsidRPr="0073218F">
        <w:rPr>
          <w:rFonts w:asciiTheme="minorBidi" w:hAnsiTheme="minorBidi" w:cstheme="minorBidi"/>
          <w:i/>
          <w:iCs/>
          <w:sz w:val="24"/>
          <w:rtl/>
        </w:rPr>
        <w:t> </w:t>
      </w:r>
      <w:r w:rsidRPr="0073218F">
        <w:rPr>
          <w:rFonts w:asciiTheme="minorBidi" w:hAnsiTheme="minorBidi" w:cstheme="minorBidi"/>
          <w:b/>
          <w:bCs/>
          <w:sz w:val="24"/>
          <w:rtl/>
        </w:rPr>
        <w:t>79.8%</w:t>
      </w:r>
      <w:r w:rsidRPr="0073218F">
        <w:rPr>
          <w:rFonts w:asciiTheme="minorBidi" w:hAnsiTheme="minorBidi" w:cstheme="minorBidi"/>
          <w:sz w:val="24"/>
          <w:rtl/>
        </w:rPr>
        <w:t xml:space="preserve"> משקי בית עם מועסקים</w:t>
      </w:r>
    </w:p>
    <w:p w:rsidR="00E80522" w:rsidRPr="0073218F" w:rsidRDefault="00E80522">
      <w:pPr>
        <w:bidi w:val="0"/>
        <w:rPr>
          <w:rFonts w:asciiTheme="minorBidi" w:hAnsiTheme="minorBidi" w:cstheme="minorBidi"/>
          <w:snapToGrid w:val="0"/>
          <w:color w:val="215868"/>
          <w:szCs w:val="24"/>
          <w:rtl/>
        </w:rPr>
      </w:pPr>
      <w:r w:rsidRPr="0073218F">
        <w:rPr>
          <w:rFonts w:asciiTheme="minorBidi" w:hAnsiTheme="minorBidi" w:cstheme="minorBidi"/>
          <w:rtl/>
        </w:rPr>
        <w:br w:type="page"/>
      </w:r>
    </w:p>
    <w:p w:rsidR="005076BC" w:rsidRPr="0073218F" w:rsidRDefault="005076BC" w:rsidP="00B82B34">
      <w:pPr>
        <w:pStyle w:val="3"/>
        <w:rPr>
          <w:rFonts w:asciiTheme="minorBidi" w:hAnsiTheme="minorBidi" w:cstheme="minorBidi"/>
          <w:rtl/>
        </w:rPr>
      </w:pPr>
      <w:r w:rsidRPr="0073218F">
        <w:rPr>
          <w:rFonts w:asciiTheme="minorBidi" w:hAnsiTheme="minorBidi" w:cstheme="minorBidi"/>
          <w:rtl/>
        </w:rPr>
        <w:lastRenderedPageBreak/>
        <w:t>שיעור התעסוקה (אחוז מועסקים בקרב בני 15</w:t>
      </w:r>
      <w:r w:rsidR="005861B7" w:rsidRPr="0073218F">
        <w:rPr>
          <w:rFonts w:asciiTheme="minorBidi" w:hAnsiTheme="minorBidi" w:cstheme="minorBidi"/>
          <w:rtl/>
        </w:rPr>
        <w:t xml:space="preserve"> ומעלה</w:t>
      </w:r>
      <w:r w:rsidRPr="0073218F">
        <w:rPr>
          <w:rFonts w:asciiTheme="minorBidi" w:hAnsiTheme="minorBidi" w:cstheme="minorBidi"/>
          <w:rtl/>
        </w:rPr>
        <w:t xml:space="preserve">) </w:t>
      </w:r>
      <w:r w:rsidR="00310040" w:rsidRPr="0073218F">
        <w:rPr>
          <w:rFonts w:asciiTheme="minorBidi" w:hAnsiTheme="minorBidi" w:cstheme="minorBidi"/>
          <w:rtl/>
        </w:rPr>
        <w:t>–</w:t>
      </w:r>
      <w:r w:rsidRPr="0073218F">
        <w:rPr>
          <w:rFonts w:asciiTheme="minorBidi" w:hAnsiTheme="minorBidi" w:cstheme="minorBidi"/>
          <w:rtl/>
        </w:rPr>
        <w:t xml:space="preserve"> 61.</w:t>
      </w:r>
      <w:r w:rsidR="00A60DC6" w:rsidRPr="0073218F">
        <w:rPr>
          <w:rFonts w:asciiTheme="minorBidi" w:hAnsiTheme="minorBidi" w:cstheme="minorBidi" w:hint="cs"/>
          <w:rtl/>
        </w:rPr>
        <w:t>4</w:t>
      </w:r>
      <w:r w:rsidRPr="0073218F">
        <w:rPr>
          <w:rFonts w:asciiTheme="minorBidi" w:hAnsiTheme="minorBidi" w:cstheme="minorBidi"/>
          <w:rtl/>
        </w:rPr>
        <w:t>%</w:t>
      </w:r>
    </w:p>
    <w:p w:rsidR="005076BC" w:rsidRPr="0073218F" w:rsidRDefault="00A60DC6" w:rsidP="00B82B34">
      <w:pPr>
        <w:pStyle w:val="22"/>
        <w:bidi/>
        <w:spacing w:after="0"/>
        <w:ind w:left="1643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 w:hint="cs"/>
          <w:b/>
          <w:bCs/>
          <w:sz w:val="24"/>
          <w:rtl/>
        </w:rPr>
        <w:t>65.5</w:t>
      </w:r>
      <w:r w:rsidR="005861B7" w:rsidRPr="0073218F">
        <w:rPr>
          <w:rFonts w:asciiTheme="minorBidi" w:hAnsiTheme="minorBidi" w:cstheme="minorBidi"/>
          <w:b/>
          <w:bCs/>
          <w:sz w:val="24"/>
          <w:rtl/>
        </w:rPr>
        <w:t>%</w:t>
      </w:r>
      <w:r w:rsidR="00425510" w:rsidRPr="0073218F">
        <w:rPr>
          <w:rFonts w:asciiTheme="minorBidi" w:hAnsiTheme="minorBidi" w:cstheme="minorBidi"/>
          <w:sz w:val="24"/>
          <w:rtl/>
        </w:rPr>
        <w:t xml:space="preserve"> בקרב</w:t>
      </w:r>
      <w:r w:rsidR="005076BC" w:rsidRPr="0073218F">
        <w:rPr>
          <w:rFonts w:asciiTheme="minorBidi" w:hAnsiTheme="minorBidi" w:cstheme="minorBidi"/>
          <w:sz w:val="24"/>
          <w:rtl/>
        </w:rPr>
        <w:t xml:space="preserve"> </w:t>
      </w:r>
      <w:r w:rsidR="00425510" w:rsidRPr="0073218F">
        <w:rPr>
          <w:rFonts w:asciiTheme="minorBidi" w:hAnsiTheme="minorBidi" w:cstheme="minorBidi"/>
          <w:sz w:val="24"/>
          <w:rtl/>
        </w:rPr>
        <w:t>ה</w:t>
      </w:r>
      <w:r w:rsidR="005076BC" w:rsidRPr="0073218F">
        <w:rPr>
          <w:rFonts w:asciiTheme="minorBidi" w:hAnsiTheme="minorBidi" w:cstheme="minorBidi"/>
          <w:sz w:val="24"/>
          <w:rtl/>
        </w:rPr>
        <w:t>גברים</w:t>
      </w:r>
    </w:p>
    <w:p w:rsidR="005076BC" w:rsidRPr="0073218F" w:rsidRDefault="00A60DC6" w:rsidP="00B82B34">
      <w:pPr>
        <w:pStyle w:val="22"/>
        <w:bidi/>
        <w:spacing w:after="0"/>
        <w:ind w:left="1643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 w:hint="cs"/>
          <w:b/>
          <w:bCs/>
          <w:sz w:val="24"/>
          <w:rtl/>
        </w:rPr>
        <w:t>57.4</w:t>
      </w:r>
      <w:r w:rsidR="005076BC" w:rsidRPr="0073218F">
        <w:rPr>
          <w:rFonts w:asciiTheme="minorBidi" w:hAnsiTheme="minorBidi" w:cstheme="minorBidi"/>
          <w:b/>
          <w:bCs/>
          <w:sz w:val="24"/>
          <w:rtl/>
        </w:rPr>
        <w:t xml:space="preserve">% </w:t>
      </w:r>
      <w:r w:rsidR="00425510" w:rsidRPr="0073218F">
        <w:rPr>
          <w:rFonts w:asciiTheme="minorBidi" w:hAnsiTheme="minorBidi" w:cstheme="minorBidi"/>
          <w:sz w:val="24"/>
          <w:rtl/>
        </w:rPr>
        <w:t>בקרב</w:t>
      </w:r>
      <w:r w:rsidR="00425510" w:rsidRPr="0073218F">
        <w:rPr>
          <w:rFonts w:asciiTheme="minorBidi" w:hAnsiTheme="minorBidi" w:cstheme="minorBidi"/>
          <w:b/>
          <w:bCs/>
          <w:sz w:val="24"/>
          <w:rtl/>
        </w:rPr>
        <w:t xml:space="preserve"> </w:t>
      </w:r>
      <w:r w:rsidR="00425510" w:rsidRPr="0073218F">
        <w:rPr>
          <w:rFonts w:asciiTheme="minorBidi" w:hAnsiTheme="minorBidi" w:cstheme="minorBidi"/>
          <w:sz w:val="24"/>
          <w:rtl/>
        </w:rPr>
        <w:t>ה</w:t>
      </w:r>
      <w:r w:rsidR="005076BC" w:rsidRPr="0073218F">
        <w:rPr>
          <w:rFonts w:asciiTheme="minorBidi" w:hAnsiTheme="minorBidi" w:cstheme="minorBidi"/>
          <w:sz w:val="24"/>
          <w:rtl/>
        </w:rPr>
        <w:t>נשים</w:t>
      </w:r>
    </w:p>
    <w:p w:rsidR="005076BC" w:rsidRPr="0073218F" w:rsidRDefault="005076BC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sz w:val="24"/>
          <w:rtl/>
        </w:rPr>
        <w:t xml:space="preserve">שיעור התעסוקה בקרב ערבים </w:t>
      </w:r>
      <w:r w:rsidR="00664A80" w:rsidRPr="0073218F">
        <w:rPr>
          <w:rFonts w:asciiTheme="minorBidi" w:hAnsiTheme="minorBidi" w:cstheme="minorBidi"/>
          <w:sz w:val="24"/>
          <w:rtl/>
        </w:rPr>
        <w:t>–</w:t>
      </w:r>
      <w:r w:rsidRPr="0073218F">
        <w:rPr>
          <w:rFonts w:asciiTheme="minorBidi" w:hAnsiTheme="minorBidi" w:cstheme="minorBidi"/>
          <w:sz w:val="24"/>
          <w:rtl/>
        </w:rPr>
        <w:t xml:space="preserve"> 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43.8</w:t>
      </w:r>
      <w:r w:rsidR="00664A80" w:rsidRPr="0073218F">
        <w:rPr>
          <w:rFonts w:asciiTheme="minorBidi" w:hAnsiTheme="minorBidi" w:cstheme="minorBidi"/>
          <w:b/>
          <w:bCs/>
          <w:sz w:val="24"/>
          <w:rtl/>
        </w:rPr>
        <w:t>%</w:t>
      </w:r>
    </w:p>
    <w:p w:rsidR="00664A80" w:rsidRPr="0073218F" w:rsidRDefault="00664A80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sz w:val="24"/>
          <w:rtl/>
        </w:rPr>
        <w:t xml:space="preserve">שעות עבודה בשבוע בממוצע למועסק – </w:t>
      </w:r>
      <w:r w:rsidRPr="0073218F">
        <w:rPr>
          <w:rFonts w:asciiTheme="minorBidi" w:hAnsiTheme="minorBidi" w:cstheme="minorBidi"/>
          <w:b/>
          <w:bCs/>
          <w:sz w:val="24"/>
          <w:rtl/>
        </w:rPr>
        <w:t>36.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1</w:t>
      </w:r>
    </w:p>
    <w:p w:rsidR="005076BC" w:rsidRPr="0073218F" w:rsidRDefault="005076BC" w:rsidP="00B82B34">
      <w:pPr>
        <w:pStyle w:val="3"/>
        <w:rPr>
          <w:rFonts w:asciiTheme="minorBidi" w:hAnsiTheme="minorBidi" w:cstheme="minorBidi"/>
          <w:rtl/>
        </w:rPr>
      </w:pPr>
      <w:r w:rsidRPr="0073218F">
        <w:rPr>
          <w:rFonts w:asciiTheme="minorBidi" w:hAnsiTheme="minorBidi" w:cstheme="minorBidi"/>
          <w:rtl/>
        </w:rPr>
        <w:t>מספר המועסקים הגדול ביותר</w:t>
      </w:r>
    </w:p>
    <w:p w:rsidR="00C6060A" w:rsidRPr="0073218F" w:rsidRDefault="00C6060A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>לפי ענף כלכלי:</w:t>
      </w:r>
      <w:r w:rsidRPr="0073218F">
        <w:rPr>
          <w:rFonts w:asciiTheme="minorBidi" w:hAnsiTheme="minorBidi" w:cstheme="minorBidi"/>
          <w:sz w:val="24"/>
          <w:rtl/>
        </w:rPr>
        <w:t xml:space="preserve"> חינוך – כ-</w:t>
      </w:r>
      <w:r w:rsidRPr="0073218F">
        <w:rPr>
          <w:rFonts w:asciiTheme="minorBidi" w:hAnsiTheme="minorBidi" w:cstheme="minorBidi"/>
          <w:b/>
          <w:bCs/>
          <w:sz w:val="24"/>
          <w:rtl/>
        </w:rPr>
        <w:t>4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9</w:t>
      </w:r>
      <w:r w:rsidRPr="0073218F">
        <w:rPr>
          <w:rFonts w:asciiTheme="minorBidi" w:hAnsiTheme="minorBidi" w:cstheme="minorBidi"/>
          <w:b/>
          <w:bCs/>
          <w:sz w:val="24"/>
          <w:rtl/>
        </w:rPr>
        <w:t>1 אלף</w:t>
      </w:r>
    </w:p>
    <w:p w:rsidR="00C6060A" w:rsidRPr="0073218F" w:rsidRDefault="00A60DC6" w:rsidP="00B82B34">
      <w:pPr>
        <w:pStyle w:val="22"/>
        <w:bidi/>
        <w:spacing w:after="0"/>
        <w:ind w:left="1474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="Arial"/>
          <w:sz w:val="24"/>
          <w:rtl/>
        </w:rPr>
        <w:t>תעשייה; כרייה וחציבה – כ-425 אלף</w:t>
      </w:r>
    </w:p>
    <w:p w:rsidR="00C6060A" w:rsidRPr="0073218F" w:rsidRDefault="00C6060A" w:rsidP="00B82B34">
      <w:pPr>
        <w:pStyle w:val="22"/>
        <w:bidi/>
        <w:spacing w:after="0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b/>
          <w:bCs/>
          <w:color w:val="215868"/>
          <w:sz w:val="24"/>
          <w:rtl/>
        </w:rPr>
        <w:t>לפי משלח יד:</w:t>
      </w:r>
      <w:r w:rsidRPr="0073218F">
        <w:rPr>
          <w:rFonts w:asciiTheme="minorBidi" w:hAnsiTheme="minorBidi" w:cstheme="minorBidi"/>
          <w:sz w:val="24"/>
          <w:rtl/>
        </w:rPr>
        <w:t xml:space="preserve"> בעלי משלח יד אקדמי – כ-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1,045</w:t>
      </w:r>
      <w:r w:rsidRPr="0073218F">
        <w:rPr>
          <w:rFonts w:asciiTheme="minorBidi" w:hAnsiTheme="minorBidi" w:cstheme="minorBidi"/>
          <w:b/>
          <w:bCs/>
          <w:sz w:val="24"/>
          <w:rtl/>
        </w:rPr>
        <w:t xml:space="preserve"> אלף</w:t>
      </w:r>
    </w:p>
    <w:p w:rsidR="00C6060A" w:rsidRPr="0073218F" w:rsidRDefault="00C6060A" w:rsidP="00B82B34">
      <w:pPr>
        <w:pStyle w:val="22"/>
        <w:bidi/>
        <w:spacing w:after="0"/>
        <w:ind w:left="1418"/>
        <w:jc w:val="left"/>
        <w:rPr>
          <w:rFonts w:asciiTheme="minorBidi" w:hAnsiTheme="minorBidi" w:cstheme="minorBidi"/>
          <w:sz w:val="24"/>
          <w:rtl/>
        </w:rPr>
      </w:pPr>
      <w:r w:rsidRPr="0073218F">
        <w:rPr>
          <w:rFonts w:asciiTheme="minorBidi" w:hAnsiTheme="minorBidi" w:cstheme="minorBidi"/>
          <w:sz w:val="24"/>
          <w:rtl/>
        </w:rPr>
        <w:t>עובדי מכירות ושירותי</w:t>
      </w:r>
      <w:r w:rsidR="000D70D0" w:rsidRPr="0073218F">
        <w:rPr>
          <w:rFonts w:asciiTheme="minorBidi" w:hAnsiTheme="minorBidi" w:cstheme="minorBidi"/>
          <w:sz w:val="24"/>
          <w:rtl/>
        </w:rPr>
        <w:t>ם</w:t>
      </w:r>
      <w:r w:rsidRPr="0073218F">
        <w:rPr>
          <w:rFonts w:asciiTheme="minorBidi" w:hAnsiTheme="minorBidi" w:cstheme="minorBidi"/>
          <w:sz w:val="24"/>
          <w:rtl/>
        </w:rPr>
        <w:t xml:space="preserve"> – כ-</w:t>
      </w:r>
      <w:r w:rsidR="00A60DC6" w:rsidRPr="0073218F">
        <w:rPr>
          <w:rFonts w:asciiTheme="minorBidi" w:hAnsiTheme="minorBidi" w:cstheme="minorBidi" w:hint="cs"/>
          <w:b/>
          <w:bCs/>
          <w:sz w:val="24"/>
          <w:rtl/>
        </w:rPr>
        <w:t>702</w:t>
      </w:r>
      <w:r w:rsidRPr="0073218F">
        <w:rPr>
          <w:rFonts w:asciiTheme="minorBidi" w:hAnsiTheme="minorBidi" w:cstheme="minorBidi"/>
          <w:b/>
          <w:bCs/>
          <w:sz w:val="24"/>
          <w:rtl/>
        </w:rPr>
        <w:t xml:space="preserve"> אלף</w:t>
      </w:r>
    </w:p>
    <w:p w:rsidR="00252FE5" w:rsidRPr="0073218F" w:rsidRDefault="00252FE5" w:rsidP="00B82B34">
      <w:pPr>
        <w:pStyle w:val="22"/>
        <w:bidi/>
        <w:spacing w:after="0"/>
        <w:jc w:val="left"/>
        <w:rPr>
          <w:rFonts w:ascii="Arial" w:hAnsi="Arial" w:cs="Arial"/>
          <w:sz w:val="24"/>
          <w:rtl/>
        </w:rPr>
      </w:pPr>
      <w:r w:rsidRPr="0073218F">
        <w:rPr>
          <w:rFonts w:ascii="Arial" w:hAnsi="Arial" w:cs="Arial"/>
          <w:b/>
          <w:bCs/>
          <w:sz w:val="24"/>
          <w:rtl/>
        </w:rPr>
        <w:t>3.</w:t>
      </w:r>
      <w:r w:rsidRPr="0073218F">
        <w:rPr>
          <w:rFonts w:ascii="Arial" w:hAnsi="Arial" w:cs="Arial" w:hint="cs"/>
          <w:b/>
          <w:bCs/>
          <w:sz w:val="24"/>
          <w:rtl/>
        </w:rPr>
        <w:t>675</w:t>
      </w:r>
      <w:r w:rsidRPr="0073218F">
        <w:rPr>
          <w:rFonts w:ascii="Arial" w:hAnsi="Arial" w:cs="Arial"/>
          <w:b/>
          <w:bCs/>
          <w:sz w:val="24"/>
          <w:rtl/>
        </w:rPr>
        <w:t xml:space="preserve"> מיליון</w:t>
      </w:r>
      <w:r w:rsidRPr="0073218F">
        <w:rPr>
          <w:rFonts w:ascii="Arial" w:hAnsi="Arial" w:cs="Arial"/>
          <w:sz w:val="24"/>
          <w:rtl/>
        </w:rPr>
        <w:t xml:space="preserve"> </w:t>
      </w:r>
      <w:r w:rsidRPr="0073218F">
        <w:rPr>
          <w:rFonts w:ascii="Arial" w:hAnsi="Arial" w:cs="Arial"/>
          <w:b/>
          <w:bCs/>
          <w:color w:val="215868"/>
          <w:sz w:val="24"/>
          <w:rtl/>
        </w:rPr>
        <w:t>משרות שכיר של עובדים ישראלים</w:t>
      </w:r>
      <w:r w:rsidRPr="0073218F">
        <w:rPr>
          <w:rFonts w:ascii="Arial" w:hAnsi="Arial" w:cs="Arial"/>
          <w:sz w:val="24"/>
          <w:rtl/>
        </w:rPr>
        <w:t xml:space="preserve">, </w:t>
      </w:r>
      <w:r w:rsidRPr="0073218F">
        <w:rPr>
          <w:rFonts w:ascii="Arial" w:hAnsi="Arial" w:cs="Arial"/>
          <w:b/>
          <w:bCs/>
          <w:sz w:val="24"/>
          <w:rtl/>
        </w:rPr>
        <w:t>94.</w:t>
      </w:r>
      <w:r w:rsidRPr="0073218F">
        <w:rPr>
          <w:rFonts w:ascii="Arial" w:hAnsi="Arial" w:cs="Arial" w:hint="cs"/>
          <w:b/>
          <w:bCs/>
          <w:sz w:val="24"/>
          <w:rtl/>
        </w:rPr>
        <w:t>1</w:t>
      </w:r>
      <w:r w:rsidRPr="0073218F">
        <w:rPr>
          <w:rFonts w:ascii="Arial" w:hAnsi="Arial" w:cs="Arial"/>
          <w:b/>
          <w:bCs/>
          <w:sz w:val="24"/>
          <w:rtl/>
        </w:rPr>
        <w:t>%</w:t>
      </w:r>
      <w:r w:rsidRPr="0073218F">
        <w:rPr>
          <w:rFonts w:ascii="Arial" w:hAnsi="Arial" w:cs="Arial"/>
          <w:sz w:val="24"/>
          <w:rtl/>
        </w:rPr>
        <w:t xml:space="preserve"> מכלל משרות השכיר</w:t>
      </w:r>
    </w:p>
    <w:p w:rsidR="00A60DC6" w:rsidRPr="0073218F" w:rsidRDefault="00A60DC6" w:rsidP="00B82B34">
      <w:pPr>
        <w:pStyle w:val="22"/>
        <w:bidi/>
        <w:spacing w:after="0"/>
        <w:jc w:val="left"/>
        <w:rPr>
          <w:rFonts w:ascii="Arial" w:hAnsi="Arial" w:cs="Arial"/>
          <w:b/>
          <w:bCs/>
          <w:sz w:val="24"/>
          <w:rtl/>
        </w:rPr>
      </w:pPr>
      <w:r w:rsidRPr="0073218F">
        <w:rPr>
          <w:rFonts w:ascii="Arial" w:hAnsi="Arial" w:cs="Arial" w:hint="cs"/>
          <w:b/>
          <w:bCs/>
          <w:sz w:val="24"/>
          <w:rtl/>
        </w:rPr>
        <w:t>132.8</w:t>
      </w:r>
      <w:r w:rsidRPr="0073218F">
        <w:rPr>
          <w:rFonts w:ascii="Arial" w:hAnsi="Arial" w:cs="Arial"/>
          <w:b/>
          <w:bCs/>
          <w:sz w:val="24"/>
          <w:rtl/>
        </w:rPr>
        <w:t xml:space="preserve"> אלף </w:t>
      </w:r>
      <w:r w:rsidRPr="0073218F">
        <w:rPr>
          <w:rFonts w:ascii="Arial" w:hAnsi="Arial" w:cs="Arial"/>
          <w:b/>
          <w:bCs/>
          <w:color w:val="215868"/>
          <w:sz w:val="24"/>
          <w:rtl/>
        </w:rPr>
        <w:t>משרות שכיר של עובדים מחו"ל</w:t>
      </w:r>
      <w:r w:rsidRPr="0073218F">
        <w:rPr>
          <w:rFonts w:ascii="Arial" w:hAnsi="Arial" w:cs="Arial" w:hint="cs"/>
          <w:sz w:val="24"/>
          <w:rtl/>
        </w:rPr>
        <w:t>,</w:t>
      </w:r>
      <w:r w:rsidRPr="0073218F">
        <w:rPr>
          <w:rFonts w:ascii="Arial" w:hAnsi="Arial" w:cs="Arial"/>
          <w:b/>
          <w:bCs/>
          <w:sz w:val="24"/>
          <w:rtl/>
        </w:rPr>
        <w:t xml:space="preserve"> 3.</w:t>
      </w:r>
      <w:r w:rsidRPr="0073218F">
        <w:rPr>
          <w:rFonts w:ascii="Arial" w:hAnsi="Arial" w:cs="Arial" w:hint="cs"/>
          <w:b/>
          <w:bCs/>
          <w:sz w:val="24"/>
          <w:rtl/>
        </w:rPr>
        <w:t>4</w:t>
      </w:r>
      <w:r w:rsidRPr="0073218F">
        <w:rPr>
          <w:rFonts w:ascii="Arial" w:hAnsi="Arial" w:cs="Arial"/>
          <w:b/>
          <w:bCs/>
          <w:sz w:val="24"/>
          <w:rtl/>
        </w:rPr>
        <w:t xml:space="preserve">% </w:t>
      </w:r>
      <w:r w:rsidRPr="0073218F">
        <w:rPr>
          <w:rFonts w:ascii="Arial" w:hAnsi="Arial" w:cs="Arial"/>
          <w:sz w:val="24"/>
          <w:rtl/>
        </w:rPr>
        <w:t>מכלל משרות השכיר</w:t>
      </w:r>
    </w:p>
    <w:p w:rsidR="0021625F" w:rsidRPr="0073218F" w:rsidRDefault="0021625F" w:rsidP="00B82B34">
      <w:pPr>
        <w:pStyle w:val="3"/>
        <w:rPr>
          <w:rtl/>
        </w:rPr>
      </w:pPr>
      <w:r w:rsidRPr="0073218F">
        <w:rPr>
          <w:rtl/>
        </w:rPr>
        <w:t>שכר ממוצע ברוטו לחודש למשרת שכיר</w:t>
      </w:r>
    </w:p>
    <w:p w:rsidR="0021625F" w:rsidRPr="0073218F" w:rsidRDefault="0021625F" w:rsidP="00B82B34">
      <w:pPr>
        <w:pStyle w:val="22"/>
        <w:bidi/>
        <w:spacing w:after="0"/>
        <w:jc w:val="left"/>
        <w:rPr>
          <w:rFonts w:ascii="Arial" w:hAnsi="Arial" w:cs="Arial"/>
          <w:sz w:val="24"/>
          <w:rtl/>
        </w:rPr>
      </w:pPr>
      <w:r w:rsidRPr="0073218F">
        <w:rPr>
          <w:rFonts w:ascii="Arial" w:hAnsi="Arial" w:cs="Arial"/>
          <w:b/>
          <w:bCs/>
          <w:sz w:val="24"/>
          <w:rtl/>
        </w:rPr>
        <w:t>10,</w:t>
      </w:r>
      <w:r w:rsidRPr="0073218F">
        <w:rPr>
          <w:rFonts w:ascii="Arial" w:hAnsi="Arial" w:cs="Arial" w:hint="cs"/>
          <w:b/>
          <w:bCs/>
          <w:sz w:val="24"/>
          <w:rtl/>
        </w:rPr>
        <w:t>470</w:t>
      </w:r>
      <w:r w:rsidRPr="0073218F">
        <w:rPr>
          <w:rFonts w:ascii="Arial" w:hAnsi="Arial" w:cs="Arial"/>
          <w:b/>
          <w:bCs/>
          <w:color w:val="FF0000"/>
          <w:sz w:val="24"/>
          <w:rtl/>
        </w:rPr>
        <w:t xml:space="preserve"> </w:t>
      </w:r>
      <w:r w:rsidRPr="0073218F">
        <w:rPr>
          <w:rFonts w:ascii="Arial" w:hAnsi="Arial" w:cs="Arial"/>
          <w:b/>
          <w:bCs/>
          <w:sz w:val="24"/>
          <w:rtl/>
        </w:rPr>
        <w:t>ש"ח</w:t>
      </w:r>
      <w:r w:rsidRPr="0073218F">
        <w:rPr>
          <w:rFonts w:ascii="Arial" w:hAnsi="Arial" w:cs="Arial"/>
          <w:sz w:val="24"/>
          <w:rtl/>
        </w:rPr>
        <w:t xml:space="preserve"> לעובדים ישראלים</w:t>
      </w:r>
    </w:p>
    <w:p w:rsidR="0021625F" w:rsidRPr="0073218F" w:rsidRDefault="0021625F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szCs w:val="24"/>
          <w:rtl/>
        </w:rPr>
        <w:t>6,249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/>
          <w:szCs w:val="24"/>
          <w:rtl/>
        </w:rPr>
        <w:t>ש"ח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לעובדים מחו"ל</w:t>
      </w:r>
    </w:p>
    <w:p w:rsidR="0021625F" w:rsidRPr="0073218F" w:rsidRDefault="0021625F" w:rsidP="00B82B34">
      <w:pPr>
        <w:pStyle w:val="3"/>
        <w:rPr>
          <w:rtl/>
        </w:rPr>
      </w:pPr>
      <w:r w:rsidRPr="0073218F">
        <w:rPr>
          <w:rFonts w:hint="cs"/>
          <w:rtl/>
        </w:rPr>
        <w:t>משרות שכיר ושכר חודשי ממוצע למשרת שכיר, לפי מגזר</w:t>
      </w:r>
    </w:p>
    <w:p w:rsidR="00110DFC" w:rsidRPr="00110DFC" w:rsidRDefault="00110DFC" w:rsidP="00B82B34">
      <w:pPr>
        <w:spacing w:line="360" w:lineRule="auto"/>
        <w:rPr>
          <w:rFonts w:ascii="Arial" w:eastAsiaTheme="minorHAnsi" w:hAnsi="Arial" w:cs="Arial"/>
          <w:szCs w:val="24"/>
          <w:rtl/>
        </w:rPr>
      </w:pPr>
      <w:r w:rsidRPr="00110DFC">
        <w:rPr>
          <w:rFonts w:ascii="Arial" w:hAnsi="Arial" w:cs="Arial"/>
          <w:b w:val="0"/>
          <w:bCs w:val="0"/>
          <w:szCs w:val="24"/>
          <w:rtl/>
        </w:rPr>
        <w:t>המספר הגדול ביותר של משרות שכיר היה במגזר החברות הלא-פיננסיות</w:t>
      </w:r>
    </w:p>
    <w:p w:rsidR="00110DFC" w:rsidRPr="00110DFC" w:rsidRDefault="00110DFC" w:rsidP="00B82B34">
      <w:pPr>
        <w:spacing w:line="360" w:lineRule="auto"/>
        <w:rPr>
          <w:rFonts w:ascii="Arial" w:hAnsi="Arial" w:cs="Arial"/>
          <w:szCs w:val="24"/>
        </w:rPr>
      </w:pPr>
      <w:r w:rsidRPr="00110DFC">
        <w:rPr>
          <w:rFonts w:ascii="Arial" w:hAnsi="Arial" w:cs="Arial"/>
          <w:szCs w:val="24"/>
          <w:rtl/>
        </w:rPr>
        <w:t>2.365</w:t>
      </w:r>
      <w:r w:rsidRPr="00110DFC">
        <w:rPr>
          <w:rFonts w:ascii="Arial" w:hAnsi="Arial" w:cs="Arial"/>
          <w:b w:val="0"/>
          <w:bCs w:val="0"/>
          <w:szCs w:val="24"/>
          <w:rtl/>
        </w:rPr>
        <w:t xml:space="preserve"> מיליון (שכר חודשי ממוצע למשרת שכיר – </w:t>
      </w:r>
      <w:r w:rsidRPr="00110DFC">
        <w:rPr>
          <w:rFonts w:ascii="Arial" w:hAnsi="Arial" w:cs="Arial"/>
          <w:szCs w:val="24"/>
          <w:rtl/>
        </w:rPr>
        <w:t>11,151</w:t>
      </w:r>
      <w:r w:rsidRPr="00110DFC">
        <w:rPr>
          <w:rFonts w:ascii="Arial" w:hAnsi="Arial" w:cs="Arial"/>
          <w:b w:val="0"/>
          <w:bCs w:val="0"/>
          <w:szCs w:val="24"/>
          <w:rtl/>
        </w:rPr>
        <w:t xml:space="preserve"> ש"ח)</w:t>
      </w:r>
    </w:p>
    <w:p w:rsidR="0021625F" w:rsidRPr="0073218F" w:rsidRDefault="0021625F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b w:val="0"/>
          <w:bCs w:val="0"/>
          <w:szCs w:val="24"/>
          <w:rtl/>
        </w:rPr>
        <w:t>השכר החודשי הממוצע למשרת שכיר הגבוה ביותר היה במגזר החברות הפיננסיות</w:t>
      </w:r>
    </w:p>
    <w:p w:rsidR="00955988" w:rsidRPr="004210B6" w:rsidRDefault="00770EA5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szCs w:val="24"/>
          <w:rtl/>
        </w:rPr>
        <w:t>19,260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ש"ח (משרות שכיר – </w:t>
      </w:r>
      <w:r w:rsidRPr="0073218F">
        <w:rPr>
          <w:rFonts w:ascii="Arial" w:hAnsi="Arial" w:cs="Arial" w:hint="cs"/>
          <w:szCs w:val="24"/>
          <w:rtl/>
        </w:rPr>
        <w:t xml:space="preserve">104.0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אלף)</w:t>
      </w:r>
    </w:p>
    <w:p w:rsidR="005076BC" w:rsidRDefault="009B0E0B" w:rsidP="00C53A2A">
      <w:pPr>
        <w:pStyle w:val="2"/>
        <w:rPr>
          <w:color w:val="31849B"/>
          <w:rtl/>
        </w:rPr>
      </w:pPr>
      <w:bookmarkStart w:id="12" w:name="מדדימחירים"/>
      <w:r w:rsidRPr="004E2860">
        <w:rPr>
          <w:rtl/>
        </w:rPr>
        <w:t>מדדי מחירים</w:t>
      </w:r>
      <w:bookmarkEnd w:id="12"/>
    </w:p>
    <w:p w:rsidR="004E2860" w:rsidRPr="002A5FBF" w:rsidRDefault="00393A81" w:rsidP="005D1775">
      <w:pPr>
        <w:spacing w:line="360" w:lineRule="auto"/>
        <w:rPr>
          <w:rFonts w:ascii="Arial" w:hAnsi="Arial" w:cs="Arial"/>
          <w:szCs w:val="24"/>
          <w:rtl/>
        </w:rPr>
      </w:pPr>
      <w:hyperlink r:id="rId20" w:history="1">
        <w:r w:rsidR="004E2860" w:rsidRPr="002A5FBF">
          <w:rPr>
            <w:rStyle w:val="Hyperlink"/>
            <w:rFonts w:ascii="Arial" w:hAnsi="Arial" w:cs="Arial"/>
            <w:szCs w:val="24"/>
            <w:rtl/>
          </w:rPr>
          <w:t xml:space="preserve">פרק </w:t>
        </w:r>
        <w:r w:rsidR="005D1775">
          <w:rPr>
            <w:rStyle w:val="Hyperlink"/>
            <w:rFonts w:ascii="Arial" w:hAnsi="Arial" w:cs="Arial" w:hint="cs"/>
            <w:szCs w:val="24"/>
            <w:rtl/>
          </w:rPr>
          <w:t>10</w:t>
        </w:r>
      </w:hyperlink>
    </w:p>
    <w:p w:rsidR="00171C5A" w:rsidRPr="0073218F" w:rsidRDefault="00171C5A" w:rsidP="00171C5A">
      <w:pPr>
        <w:pStyle w:val="3"/>
        <w:rPr>
          <w:rtl/>
        </w:rPr>
      </w:pPr>
      <w:r w:rsidRPr="0073218F">
        <w:rPr>
          <w:rtl/>
        </w:rPr>
        <w:t>מדד המחירים לצרכן</w:t>
      </w:r>
    </w:p>
    <w:p w:rsidR="00252FE5" w:rsidRPr="00B82B34" w:rsidRDefault="00252FE5" w:rsidP="00B82B34">
      <w:pPr>
        <w:spacing w:line="360" w:lineRule="auto"/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>בשנים 2017–2018 נצפתה מגמת עלייה באחוז השינוי השנתי במדד המחירים לצרכן (אחרי ירידה בשנים 2014–2016). בשנת 2018 עלה המדד ב-0.8%</w:t>
      </w:r>
      <w:r w:rsidR="00A8093B" w:rsidRPr="00B82B34">
        <w:rPr>
          <w:rFonts w:asciiTheme="minorBidi" w:hAnsiTheme="minorBidi" w:cstheme="minorBidi"/>
          <w:b w:val="0"/>
          <w:bCs w:val="0"/>
          <w:sz w:val="22"/>
          <w:szCs w:val="24"/>
          <w:rtl/>
        </w:rPr>
        <w:t>.</w:t>
      </w:r>
    </w:p>
    <w:p w:rsidR="00171C5A" w:rsidRPr="0073218F" w:rsidRDefault="00171C5A" w:rsidP="00171C5A">
      <w:pPr>
        <w:pStyle w:val="3"/>
        <w:rPr>
          <w:rtl/>
        </w:rPr>
      </w:pPr>
      <w:r w:rsidRPr="0073218F">
        <w:rPr>
          <w:rtl/>
        </w:rPr>
        <w:t xml:space="preserve">מדד מחירי יצרן </w:t>
      </w:r>
    </w:p>
    <w:p w:rsidR="003A3B56" w:rsidRPr="0073218F" w:rsidRDefault="003A3B56" w:rsidP="008273D0">
      <w:pPr>
        <w:spacing w:line="360" w:lineRule="auto"/>
        <w:rPr>
          <w:rFonts w:ascii="Arial" w:hAnsi="Arial" w:cs="Arial"/>
          <w:szCs w:val="24"/>
          <w:rtl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המחירים של תפוקת התעשייה ליעדים מקומיים 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עלה</w:t>
      </w:r>
      <w:r w:rsidRPr="0073218F">
        <w:rPr>
          <w:rFonts w:ascii="Arial" w:eastAsia="Calibri" w:hAnsi="Arial" w:cs="Arial"/>
          <w:szCs w:val="24"/>
          <w:rtl/>
          <w:lang w:eastAsia="en-US"/>
        </w:rPr>
        <w:t xml:space="preserve"> ב-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1</w:t>
      </w:r>
      <w:r w:rsidRPr="0073218F">
        <w:rPr>
          <w:rFonts w:ascii="Arial" w:eastAsia="Calibri" w:hAnsi="Arial" w:cs="Arial"/>
          <w:szCs w:val="24"/>
          <w:rtl/>
          <w:lang w:eastAsia="en-US"/>
        </w:rPr>
        <w:t>.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3</w:t>
      </w:r>
      <w:r w:rsidRPr="0073218F">
        <w:rPr>
          <w:rFonts w:ascii="Arial" w:eastAsia="Calibri" w:hAnsi="Arial" w:cs="Arial"/>
          <w:szCs w:val="24"/>
          <w:rtl/>
          <w:lang w:eastAsia="en-US"/>
        </w:rPr>
        <w:t>%</w:t>
      </w:r>
      <w:r w:rsidRPr="0073218F">
        <w:rPr>
          <w:rFonts w:ascii="Arial" w:hAnsi="Arial" w:cs="Arial"/>
          <w:b w:val="0"/>
          <w:bCs w:val="0"/>
          <w:szCs w:val="24"/>
          <w:rtl/>
        </w:rPr>
        <w:t>, והמדד ללא דלקים</w:t>
      </w:r>
      <w:r w:rsidRPr="0073218F">
        <w:rPr>
          <w:rFonts w:ascii="Arial" w:eastAsia="Calibri" w:hAnsi="Arial" w:cs="Arial"/>
          <w:b w:val="0"/>
          <w:bCs w:val="0"/>
          <w:szCs w:val="24"/>
          <w:rtl/>
          <w:lang w:eastAsia="en-US"/>
        </w:rPr>
        <w:t xml:space="preserve"> </w:t>
      </w:r>
      <w:r w:rsidRPr="0073218F">
        <w:rPr>
          <w:rFonts w:ascii="Arial" w:eastAsia="Calibri" w:hAnsi="Arial" w:cs="Arial"/>
          <w:szCs w:val="24"/>
          <w:rtl/>
          <w:lang w:eastAsia="en-US"/>
        </w:rPr>
        <w:t>עלה ב-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1</w:t>
      </w:r>
      <w:r w:rsidRPr="0073218F">
        <w:rPr>
          <w:rFonts w:ascii="Arial" w:eastAsia="Calibri" w:hAnsi="Arial" w:cs="Arial"/>
          <w:szCs w:val="24"/>
          <w:rtl/>
          <w:lang w:eastAsia="en-US"/>
        </w:rPr>
        <w:t>.</w:t>
      </w:r>
      <w:r w:rsidR="008273D0" w:rsidRPr="0073218F">
        <w:rPr>
          <w:rFonts w:ascii="Arial" w:eastAsia="Calibri" w:hAnsi="Arial" w:cs="Arial" w:hint="cs"/>
          <w:szCs w:val="24"/>
          <w:rtl/>
          <w:lang w:eastAsia="en-US"/>
        </w:rPr>
        <w:t>4</w:t>
      </w:r>
      <w:r w:rsidRPr="0073218F">
        <w:rPr>
          <w:rFonts w:ascii="Arial" w:eastAsia="Calibri" w:hAnsi="Arial" w:cs="Arial"/>
          <w:szCs w:val="24"/>
          <w:rtl/>
          <w:lang w:eastAsia="en-US"/>
        </w:rPr>
        <w:t>%</w:t>
      </w:r>
      <w:r w:rsidRPr="0073218F">
        <w:rPr>
          <w:rFonts w:ascii="Arial" w:hAnsi="Arial" w:cs="Arial"/>
          <w:b w:val="0"/>
          <w:bCs w:val="0"/>
          <w:szCs w:val="24"/>
          <w:rtl/>
        </w:rPr>
        <w:t>.</w:t>
      </w:r>
    </w:p>
    <w:p w:rsidR="003A3B56" w:rsidRPr="0073218F" w:rsidRDefault="003A3B56" w:rsidP="003A3B56">
      <w:pPr>
        <w:spacing w:line="360" w:lineRule="auto"/>
        <w:rPr>
          <w:rFonts w:ascii="Arial" w:hAnsi="Arial" w:cs="Arial"/>
          <w:szCs w:val="24"/>
          <w:rtl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המחירים של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כרייה וחציבה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ליעדים מקומיים</w:t>
      </w:r>
      <w:r w:rsidRPr="0073218F">
        <w:rPr>
          <w:rFonts w:ascii="Arial" w:hAnsi="Arial" w:cs="Arial" w:hint="cs"/>
          <w:szCs w:val="24"/>
          <w:rtl/>
        </w:rPr>
        <w:t xml:space="preserve"> עלה ב-8.7%</w:t>
      </w:r>
      <w:r w:rsidR="00337693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3A3B56" w:rsidRPr="00B82B34" w:rsidRDefault="003A3B56" w:rsidP="00B82B34">
      <w:pPr>
        <w:autoSpaceDE w:val="0"/>
        <w:autoSpaceDN w:val="0"/>
        <w:spacing w:line="360" w:lineRule="auto"/>
        <w:rPr>
          <w:rFonts w:ascii="Arial" w:hAnsi="Arial" w:cs="Arial"/>
          <w:szCs w:val="24"/>
          <w:rtl/>
        </w:rPr>
      </w:pP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מדד המחירים של תפוקת ענפי התעשייה, הכרייה והחציבה ליצוא </w:t>
      </w:r>
      <w:r w:rsidRPr="0073218F">
        <w:rPr>
          <w:rFonts w:ascii="Arial" w:hAnsi="Arial" w:cs="Arial" w:hint="cs"/>
          <w:szCs w:val="24"/>
          <w:rtl/>
        </w:rPr>
        <w:t>עלה ב-5.5%</w:t>
      </w:r>
      <w:r w:rsidR="00337693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3A3B56" w:rsidRPr="0073218F" w:rsidRDefault="003A3B56" w:rsidP="003A3B56">
      <w:pPr>
        <w:autoSpaceDE w:val="0"/>
        <w:autoSpaceDN w:val="0"/>
        <w:spacing w:line="360" w:lineRule="auto"/>
        <w:rPr>
          <w:rFonts w:ascii="Arial" w:hAnsi="Arial" w:cs="Arial"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המחירים לענף שירותי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ניקיון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/>
          <w:szCs w:val="24"/>
          <w:rtl/>
        </w:rPr>
        <w:t>עלה ב-</w:t>
      </w:r>
      <w:r w:rsidRPr="0073218F">
        <w:rPr>
          <w:rFonts w:ascii="Arial" w:hAnsi="Arial" w:cs="Arial" w:hint="cs"/>
          <w:szCs w:val="24"/>
          <w:rtl/>
        </w:rPr>
        <w:t>4</w:t>
      </w:r>
      <w:r w:rsidRPr="0073218F">
        <w:rPr>
          <w:rFonts w:ascii="Arial" w:hAnsi="Arial" w:cs="Arial"/>
          <w:szCs w:val="24"/>
          <w:rtl/>
        </w:rPr>
        <w:t>.</w:t>
      </w:r>
      <w:r w:rsidRPr="0073218F">
        <w:rPr>
          <w:rFonts w:ascii="Arial" w:hAnsi="Arial" w:cs="Arial" w:hint="cs"/>
          <w:szCs w:val="24"/>
          <w:rtl/>
        </w:rPr>
        <w:t>7</w:t>
      </w:r>
      <w:r w:rsidRPr="0073218F">
        <w:rPr>
          <w:rFonts w:ascii="Arial" w:hAnsi="Arial" w:cs="Arial"/>
          <w:b w:val="0"/>
          <w:bCs w:val="0"/>
          <w:szCs w:val="24"/>
          <w:rtl/>
        </w:rPr>
        <w:t>%</w:t>
      </w:r>
      <w:r w:rsidR="00337693" w:rsidRPr="0073218F">
        <w:rPr>
          <w:rFonts w:ascii="Arial" w:hAnsi="Arial" w:cs="Arial" w:hint="cs"/>
          <w:b w:val="0"/>
          <w:bCs w:val="0"/>
          <w:rtl/>
        </w:rPr>
        <w:t>.</w:t>
      </w:r>
    </w:p>
    <w:p w:rsidR="003A3B56" w:rsidRPr="0073218F" w:rsidRDefault="003A3B56" w:rsidP="00526AE7">
      <w:pPr>
        <w:autoSpaceDE w:val="0"/>
        <w:autoSpaceDN w:val="0"/>
        <w:spacing w:line="360" w:lineRule="auto"/>
        <w:rPr>
          <w:rFonts w:ascii="Arial" w:hAnsi="Arial" w:cs="Arial"/>
          <w:rtl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המחירים לענף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פרסום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 w:hint="cs"/>
          <w:szCs w:val="24"/>
          <w:rtl/>
        </w:rPr>
        <w:t>ירד</w:t>
      </w:r>
      <w:r w:rsidRPr="0073218F">
        <w:rPr>
          <w:rFonts w:ascii="Arial" w:hAnsi="Arial" w:cs="Arial"/>
          <w:szCs w:val="24"/>
          <w:rtl/>
        </w:rPr>
        <w:t xml:space="preserve"> ב-</w:t>
      </w:r>
      <w:r w:rsidR="00526AE7" w:rsidRPr="0073218F">
        <w:rPr>
          <w:rFonts w:ascii="Arial" w:hAnsi="Arial" w:cs="Arial" w:hint="cs"/>
          <w:szCs w:val="24"/>
          <w:rtl/>
        </w:rPr>
        <w:t>2.8</w:t>
      </w:r>
      <w:r w:rsidRPr="0073218F">
        <w:rPr>
          <w:rFonts w:ascii="Arial" w:hAnsi="Arial" w:cs="Arial" w:hint="cs"/>
          <w:szCs w:val="24"/>
          <w:rtl/>
        </w:rPr>
        <w:t>%</w:t>
      </w:r>
      <w:r w:rsidR="00337693" w:rsidRPr="0073218F">
        <w:rPr>
          <w:rFonts w:ascii="Arial" w:hAnsi="Arial" w:cs="Arial" w:hint="cs"/>
          <w:b w:val="0"/>
          <w:bCs w:val="0"/>
          <w:rtl/>
        </w:rPr>
        <w:t>.</w:t>
      </w:r>
    </w:p>
    <w:p w:rsidR="00171C5A" w:rsidRPr="0073218F" w:rsidRDefault="00171C5A" w:rsidP="00171C5A">
      <w:pPr>
        <w:pStyle w:val="3"/>
        <w:rPr>
          <w:rtl/>
        </w:rPr>
      </w:pPr>
      <w:r w:rsidRPr="0073218F">
        <w:rPr>
          <w:rtl/>
        </w:rPr>
        <w:t>מדדי תשומות</w:t>
      </w:r>
    </w:p>
    <w:p w:rsidR="009853BF" w:rsidRPr="0073218F" w:rsidRDefault="009853BF" w:rsidP="009853B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 w:val="0"/>
          <w:bCs w:val="0"/>
          <w:szCs w:val="24"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מחירי </w:t>
      </w:r>
      <w:r w:rsidR="007B6BD5" w:rsidRPr="0073218F">
        <w:rPr>
          <w:rFonts w:ascii="Arial" w:hAnsi="Arial" w:cs="Arial" w:hint="cs"/>
          <w:b w:val="0"/>
          <w:bCs w:val="0"/>
          <w:szCs w:val="24"/>
          <w:rtl/>
        </w:rPr>
        <w:t>ה</w:t>
      </w:r>
      <w:r w:rsidRPr="0073218F">
        <w:rPr>
          <w:rFonts w:ascii="Arial" w:hAnsi="Arial" w:cs="Arial"/>
          <w:b w:val="0"/>
          <w:bCs w:val="0"/>
          <w:szCs w:val="24"/>
          <w:rtl/>
        </w:rPr>
        <w:t>תשומה ב</w:t>
      </w:r>
      <w:r w:rsidRPr="0073218F">
        <w:rPr>
          <w:rFonts w:ascii="Arial" w:hAnsi="Arial" w:cs="Arial"/>
          <w:color w:val="215868"/>
          <w:szCs w:val="24"/>
          <w:rtl/>
        </w:rPr>
        <w:t>בנייה למגורים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/>
          <w:szCs w:val="24"/>
          <w:rtl/>
        </w:rPr>
        <w:t>עלה ב-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2.0</w:t>
      </w:r>
      <w:r w:rsidRPr="0073218F">
        <w:rPr>
          <w:rFonts w:ascii="Arial" w:eastAsia="Calibri" w:hAnsi="Arial" w:cs="Arial"/>
          <w:szCs w:val="24"/>
          <w:rtl/>
          <w:lang w:eastAsia="en-US"/>
        </w:rPr>
        <w:t>%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, 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המדד ללא שכר עבודה </w:t>
      </w:r>
      <w:r w:rsidRPr="0073218F">
        <w:rPr>
          <w:rFonts w:ascii="Arial" w:hAnsi="Arial" w:cs="Arial"/>
          <w:szCs w:val="24"/>
          <w:rtl/>
        </w:rPr>
        <w:t>עלה ב</w:t>
      </w:r>
      <w:r w:rsidRPr="0073218F">
        <w:rPr>
          <w:rFonts w:ascii="Arial" w:hAnsi="Arial" w:cs="Arial" w:hint="cs"/>
          <w:szCs w:val="24"/>
          <w:rtl/>
        </w:rPr>
        <w:t>-</w:t>
      </w:r>
      <w:r w:rsidRPr="0073218F">
        <w:rPr>
          <w:rFonts w:ascii="Arial" w:hAnsi="Arial" w:cs="Arial"/>
          <w:szCs w:val="24"/>
          <w:rtl/>
        </w:rPr>
        <w:t>1.</w:t>
      </w:r>
      <w:r w:rsidRPr="0073218F">
        <w:rPr>
          <w:rFonts w:ascii="Arial" w:hAnsi="Arial" w:cs="Arial" w:hint="cs"/>
          <w:szCs w:val="24"/>
          <w:rtl/>
        </w:rPr>
        <w:t>1</w:t>
      </w:r>
      <w:r w:rsidRPr="0073218F">
        <w:rPr>
          <w:rFonts w:ascii="Arial" w:hAnsi="Arial" w:cs="Arial"/>
          <w:szCs w:val="24"/>
          <w:rtl/>
        </w:rPr>
        <w:t>%</w:t>
      </w:r>
      <w:r w:rsidR="00827A57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9853BF" w:rsidRPr="0073218F" w:rsidRDefault="009853BF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lastRenderedPageBreak/>
        <w:t xml:space="preserve">מדד מחירי </w:t>
      </w:r>
      <w:r w:rsidR="007B6BD5" w:rsidRPr="0073218F">
        <w:rPr>
          <w:rFonts w:ascii="Arial" w:hAnsi="Arial" w:cs="Arial" w:hint="cs"/>
          <w:b w:val="0"/>
          <w:bCs w:val="0"/>
          <w:szCs w:val="24"/>
          <w:rtl/>
        </w:rPr>
        <w:t>ה</w:t>
      </w:r>
      <w:r w:rsidRPr="0073218F">
        <w:rPr>
          <w:rFonts w:ascii="Arial" w:hAnsi="Arial" w:cs="Arial"/>
          <w:b w:val="0"/>
          <w:bCs w:val="0"/>
          <w:szCs w:val="24"/>
          <w:rtl/>
        </w:rPr>
        <w:t>תשומה בבנ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י</w:t>
      </w:r>
      <w:r w:rsidRPr="0073218F">
        <w:rPr>
          <w:rFonts w:ascii="Arial" w:hAnsi="Arial" w:cs="Arial"/>
          <w:b w:val="0"/>
          <w:bCs w:val="0"/>
          <w:szCs w:val="24"/>
          <w:rtl/>
        </w:rPr>
        <w:t>יה למסחר ומשרדים עלה ב-</w:t>
      </w:r>
      <w:r w:rsidRPr="0073218F">
        <w:rPr>
          <w:rFonts w:ascii="Arial" w:hAnsi="Arial" w:cs="Arial"/>
          <w:szCs w:val="24"/>
          <w:rtl/>
        </w:rPr>
        <w:t>2.</w:t>
      </w:r>
      <w:r w:rsidRPr="0073218F">
        <w:rPr>
          <w:rFonts w:ascii="Arial" w:hAnsi="Arial" w:cs="Arial" w:hint="cs"/>
          <w:szCs w:val="24"/>
          <w:rtl/>
        </w:rPr>
        <w:t>0</w:t>
      </w:r>
      <w:r w:rsidRPr="0073218F">
        <w:rPr>
          <w:rFonts w:ascii="Arial" w:hAnsi="Arial" w:cs="Arial"/>
          <w:szCs w:val="24"/>
          <w:rtl/>
        </w:rPr>
        <w:t>%</w:t>
      </w:r>
      <w:r w:rsidR="00827A57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9853BF" w:rsidRPr="0073218F" w:rsidRDefault="009853BF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  <w:szCs w:val="24"/>
          <w:rtl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מחירי </w:t>
      </w:r>
      <w:r w:rsidR="007B6BD5" w:rsidRPr="0073218F">
        <w:rPr>
          <w:rFonts w:ascii="Arial" w:hAnsi="Arial" w:cs="Arial" w:hint="cs"/>
          <w:b w:val="0"/>
          <w:bCs w:val="0"/>
          <w:szCs w:val="24"/>
          <w:rtl/>
        </w:rPr>
        <w:t>ה</w:t>
      </w:r>
      <w:r w:rsidRPr="0073218F">
        <w:rPr>
          <w:rFonts w:ascii="Arial" w:hAnsi="Arial" w:cs="Arial"/>
          <w:b w:val="0"/>
          <w:bCs w:val="0"/>
          <w:szCs w:val="24"/>
          <w:rtl/>
        </w:rPr>
        <w:t>תשומה בסלילה וגישור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 w:hint="cs"/>
          <w:szCs w:val="24"/>
          <w:rtl/>
        </w:rPr>
        <w:t>עלה</w:t>
      </w:r>
      <w:r w:rsidRPr="0073218F">
        <w:rPr>
          <w:rFonts w:ascii="Arial" w:hAnsi="Arial" w:cs="Arial"/>
          <w:szCs w:val="24"/>
          <w:rtl/>
        </w:rPr>
        <w:t xml:space="preserve"> </w:t>
      </w:r>
      <w:r w:rsidRPr="0073218F">
        <w:rPr>
          <w:rFonts w:ascii="Arial" w:hAnsi="Arial" w:cs="Arial" w:hint="cs"/>
          <w:szCs w:val="24"/>
          <w:rtl/>
        </w:rPr>
        <w:t>ב</w:t>
      </w:r>
      <w:r w:rsidRPr="0073218F">
        <w:rPr>
          <w:rFonts w:ascii="Arial" w:hAnsi="Arial" w:cs="Arial"/>
          <w:szCs w:val="24"/>
          <w:rtl/>
        </w:rPr>
        <w:t>-</w:t>
      </w:r>
      <w:r w:rsidRPr="0073218F">
        <w:rPr>
          <w:rFonts w:ascii="Arial" w:hAnsi="Arial" w:cs="Arial" w:hint="cs"/>
          <w:szCs w:val="24"/>
          <w:rtl/>
        </w:rPr>
        <w:t>3.0</w:t>
      </w:r>
      <w:r w:rsidRPr="0073218F">
        <w:rPr>
          <w:rFonts w:ascii="Arial" w:hAnsi="Arial" w:cs="Arial"/>
          <w:szCs w:val="24"/>
          <w:rtl/>
        </w:rPr>
        <w:t>%</w:t>
      </w:r>
      <w:r w:rsidR="00827A57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9853BF" w:rsidRPr="0073218F" w:rsidRDefault="009853BF" w:rsidP="00B82B34">
      <w:pPr>
        <w:spacing w:line="360" w:lineRule="auto"/>
        <w:rPr>
          <w:rFonts w:ascii="Arial" w:hAnsi="Arial" w:cs="Arial"/>
          <w:szCs w:val="24"/>
          <w:rtl/>
        </w:rPr>
      </w:pPr>
      <w:r w:rsidRPr="0073218F">
        <w:rPr>
          <w:rFonts w:ascii="Arial" w:hAnsi="Arial" w:cs="Arial"/>
          <w:b w:val="0"/>
          <w:bCs w:val="0"/>
          <w:szCs w:val="24"/>
          <w:rtl/>
        </w:rPr>
        <w:t xml:space="preserve">מדד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מחירי </w:t>
      </w:r>
      <w:r w:rsidRPr="0073218F">
        <w:rPr>
          <w:rFonts w:ascii="Arial" w:hAnsi="Arial" w:cs="Arial"/>
          <w:b w:val="0"/>
          <w:bCs w:val="0"/>
          <w:szCs w:val="24"/>
          <w:rtl/>
        </w:rPr>
        <w:t>התשומ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ה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ב</w:t>
      </w:r>
      <w:r w:rsidRPr="0073218F">
        <w:rPr>
          <w:rFonts w:ascii="Arial" w:hAnsi="Arial" w:cs="Arial"/>
          <w:color w:val="215868"/>
          <w:szCs w:val="24"/>
          <w:rtl/>
        </w:rPr>
        <w:t>אוטובוסים</w:t>
      </w:r>
      <w:r w:rsidRPr="0073218F">
        <w:rPr>
          <w:rFonts w:ascii="Arial" w:hAnsi="Arial" w:cs="Arial"/>
          <w:b w:val="0"/>
          <w:bCs w:val="0"/>
          <w:szCs w:val="24"/>
          <w:rtl/>
        </w:rPr>
        <w:t xml:space="preserve"> של כלל האוכלוסייה</w:t>
      </w:r>
      <w:r w:rsidRPr="0073218F">
        <w:rPr>
          <w:rFonts w:ascii="Arial" w:eastAsia="Calibri" w:hAnsi="Arial" w:cs="Arial"/>
          <w:b w:val="0"/>
          <w:bCs w:val="0"/>
          <w:szCs w:val="24"/>
          <w:rtl/>
          <w:lang w:eastAsia="en-US"/>
        </w:rPr>
        <w:t xml:space="preserve"> </w:t>
      </w:r>
      <w:r w:rsidRPr="0073218F">
        <w:rPr>
          <w:rFonts w:ascii="Arial" w:eastAsia="Calibri" w:hAnsi="Arial" w:cs="Arial"/>
          <w:szCs w:val="24"/>
          <w:rtl/>
          <w:lang w:eastAsia="en-US"/>
        </w:rPr>
        <w:t>עלה ב-</w:t>
      </w:r>
      <w:r w:rsidRPr="0073218F">
        <w:rPr>
          <w:rFonts w:ascii="Arial" w:eastAsia="Calibri" w:hAnsi="Arial" w:cs="Arial" w:hint="cs"/>
          <w:szCs w:val="24"/>
          <w:rtl/>
          <w:lang w:eastAsia="en-US"/>
        </w:rPr>
        <w:t>11.2%</w:t>
      </w:r>
      <w:r w:rsidR="00827A57" w:rsidRPr="0073218F">
        <w:rPr>
          <w:rFonts w:ascii="Arial" w:hAnsi="Arial" w:cs="Arial" w:hint="cs"/>
          <w:szCs w:val="24"/>
          <w:rtl/>
        </w:rPr>
        <w:t>.</w:t>
      </w:r>
    </w:p>
    <w:p w:rsidR="009853BF" w:rsidRPr="00252FE5" w:rsidRDefault="009853BF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מדד מחירי </w:t>
      </w:r>
      <w:r w:rsidR="007B6BD5" w:rsidRPr="0073218F">
        <w:rPr>
          <w:rFonts w:ascii="Arial" w:hAnsi="Arial" w:cs="Arial" w:hint="cs"/>
          <w:b w:val="0"/>
          <w:bCs w:val="0"/>
          <w:szCs w:val="24"/>
          <w:rtl/>
        </w:rPr>
        <w:t>ה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תשומה בחקלאות </w:t>
      </w:r>
      <w:r w:rsidRPr="0073218F">
        <w:rPr>
          <w:rFonts w:ascii="Arial" w:hAnsi="Arial" w:cs="Arial" w:hint="cs"/>
          <w:szCs w:val="24"/>
          <w:rtl/>
        </w:rPr>
        <w:t>עלה ב-3.8</w:t>
      </w:r>
      <w:r w:rsidR="00827A57" w:rsidRPr="0073218F">
        <w:rPr>
          <w:rFonts w:ascii="Arial" w:hAnsi="Arial" w:cs="Arial" w:hint="cs"/>
          <w:szCs w:val="24"/>
          <w:rtl/>
        </w:rPr>
        <w:t>%</w:t>
      </w:r>
      <w:r w:rsidR="00827A57" w:rsidRPr="0073218F">
        <w:rPr>
          <w:rFonts w:ascii="Arial" w:hAnsi="Arial" w:cs="Arial" w:hint="cs"/>
          <w:b w:val="0"/>
          <w:bCs w:val="0"/>
          <w:szCs w:val="24"/>
          <w:rtl/>
        </w:rPr>
        <w:t>.</w:t>
      </w:r>
    </w:p>
    <w:p w:rsidR="00E11B8E" w:rsidRPr="00FB4BF1" w:rsidRDefault="009B0E0B" w:rsidP="00C53A2A">
      <w:pPr>
        <w:pStyle w:val="2"/>
        <w:rPr>
          <w:color w:val="31849B"/>
          <w:rtl/>
        </w:rPr>
      </w:pPr>
      <w:bookmarkStart w:id="13" w:name="חשבונותלאומיים"/>
      <w:r w:rsidRPr="00FB4BF1">
        <w:rPr>
          <w:rtl/>
        </w:rPr>
        <w:t>חשבונות לאומיים</w:t>
      </w:r>
      <w:bookmarkEnd w:id="13"/>
    </w:p>
    <w:p w:rsidR="009B0E0B" w:rsidRDefault="00393A81" w:rsidP="005D1775">
      <w:pPr>
        <w:spacing w:line="360" w:lineRule="auto"/>
        <w:rPr>
          <w:rStyle w:val="Hyperlink"/>
          <w:rtl/>
        </w:rPr>
      </w:pPr>
      <w:hyperlink r:id="rId21" w:history="1">
        <w:r w:rsidR="009B0E0B" w:rsidRPr="00FB4BF1">
          <w:rPr>
            <w:rStyle w:val="Hyperlink"/>
            <w:rFonts w:ascii="Arial" w:hAnsi="Arial" w:cs="Arial"/>
            <w:szCs w:val="24"/>
            <w:rtl/>
          </w:rPr>
          <w:t xml:space="preserve">פרק </w:t>
        </w:r>
        <w:r w:rsidR="005D1775">
          <w:rPr>
            <w:rStyle w:val="Hyperlink"/>
            <w:rFonts w:ascii="Arial" w:hAnsi="Arial" w:cs="Arial" w:hint="cs"/>
            <w:szCs w:val="24"/>
            <w:rtl/>
          </w:rPr>
          <w:t>11</w:t>
        </w:r>
      </w:hyperlink>
    </w:p>
    <w:p w:rsidR="00FB4BF1" w:rsidRDefault="00FB4BF1" w:rsidP="009431F6">
      <w:pPr>
        <w:pStyle w:val="3"/>
        <w:rPr>
          <w:rStyle w:val="Hyperlink"/>
          <w:rtl/>
        </w:rPr>
      </w:pPr>
      <w:r w:rsidRPr="00091ECE">
        <w:rPr>
          <w:rtl/>
        </w:rPr>
        <w:t>התוצר המקומי הגולמי ומרכיביו, 201</w:t>
      </w:r>
      <w:r w:rsidR="009431F6" w:rsidRPr="00091ECE">
        <w:rPr>
          <w:rFonts w:hint="cs"/>
          <w:rtl/>
        </w:rPr>
        <w:t>8</w:t>
      </w:r>
    </w:p>
    <w:tbl>
      <w:tblPr>
        <w:bidiVisual/>
        <w:tblW w:w="103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  <w:tblCaption w:val="התוצר המקומי הגולמי ומרכיביו, 2018"/>
        <w:tblDescription w:val="התוצר המקומי הגולמי ומרכיביו, 2018"/>
      </w:tblPr>
      <w:tblGrid>
        <w:gridCol w:w="4102"/>
        <w:gridCol w:w="2299"/>
        <w:gridCol w:w="2154"/>
        <w:gridCol w:w="1817"/>
      </w:tblGrid>
      <w:tr w:rsidR="009B0E0B" w:rsidRPr="00FB4BF1" w:rsidTr="00B82B34">
        <w:trPr>
          <w:trHeight w:val="325"/>
          <w:tblHeader/>
        </w:trPr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31849B"/>
          </w:tcPr>
          <w:p w:rsidR="009B0E0B" w:rsidRPr="00FB4BF1" w:rsidRDefault="00B82B34" w:rsidP="00B82B34">
            <w:pPr>
              <w:spacing w:line="360" w:lineRule="auto"/>
              <w:rPr>
                <w:rFonts w:ascii="Arial" w:hAnsi="Arial" w:cs="Arial"/>
                <w:b w:val="0"/>
                <w:bCs w:val="0"/>
                <w:color w:val="FFFFFF"/>
                <w:szCs w:val="24"/>
                <w:u w:val="single"/>
                <w:rtl/>
              </w:rPr>
            </w:pPr>
            <w:r w:rsidRPr="00B82B34">
              <w:rPr>
                <w:rFonts w:ascii="Arial" w:hAnsi="Arial" w:cs="Arial" w:hint="cs"/>
                <w:b w:val="0"/>
                <w:bCs w:val="0"/>
                <w:color w:val="31849B" w:themeColor="accent5" w:themeShade="BF"/>
                <w:szCs w:val="24"/>
                <w:u w:val="single"/>
                <w:rtl/>
              </w:rPr>
              <w:t>-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31849B"/>
            <w:vAlign w:val="center"/>
          </w:tcPr>
          <w:p w:rsidR="009B0E0B" w:rsidRPr="00C15938" w:rsidRDefault="009B0E0B" w:rsidP="00712AE9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  <w:r w:rsidRPr="00C15938">
              <w:rPr>
                <w:rFonts w:ascii="Arial" w:hAnsi="Arial" w:cs="Arial"/>
                <w:color w:val="FFFFFF"/>
                <w:szCs w:val="24"/>
                <w:rtl/>
              </w:rPr>
              <w:t>מיליארד ש"ח</w:t>
            </w:r>
          </w:p>
          <w:p w:rsidR="009B0E0B" w:rsidRPr="00C15938" w:rsidRDefault="009B0E0B" w:rsidP="00712AE9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  <w:r w:rsidRPr="00C15938">
              <w:rPr>
                <w:rFonts w:ascii="Arial" w:hAnsi="Arial" w:cs="Arial"/>
                <w:color w:val="FFFFFF"/>
                <w:szCs w:val="24"/>
                <w:rtl/>
              </w:rPr>
              <w:t>(במחירים שוטפים)</w:t>
            </w:r>
          </w:p>
        </w:tc>
        <w:tc>
          <w:tcPr>
            <w:tcW w:w="2154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31849B"/>
            <w:vAlign w:val="center"/>
          </w:tcPr>
          <w:p w:rsidR="009B0E0B" w:rsidRPr="00C15938" w:rsidRDefault="009431F6" w:rsidP="009431F6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  <w:r>
              <w:rPr>
                <w:rFonts w:ascii="Arial" w:hAnsi="Arial" w:cs="Arial" w:hint="cs"/>
                <w:color w:val="FFFFFF"/>
                <w:szCs w:val="24"/>
                <w:rtl/>
              </w:rPr>
              <w:t>2018</w:t>
            </w:r>
            <w:r w:rsidR="009B0E0B" w:rsidRPr="00C15938">
              <w:rPr>
                <w:rFonts w:ascii="Arial" w:hAnsi="Arial" w:cs="Arial"/>
                <w:color w:val="FFFFFF"/>
                <w:szCs w:val="24"/>
                <w:rtl/>
              </w:rPr>
              <w:t xml:space="preserve"> לעומת </w:t>
            </w:r>
            <w:r>
              <w:rPr>
                <w:rFonts w:ascii="Arial" w:hAnsi="Arial" w:cs="Arial" w:hint="cs"/>
                <w:color w:val="FFFFFF"/>
                <w:szCs w:val="24"/>
                <w:rtl/>
              </w:rPr>
              <w:t>2017</w:t>
            </w:r>
          </w:p>
          <w:p w:rsidR="009B0E0B" w:rsidRPr="00C15938" w:rsidRDefault="009B0E0B" w:rsidP="00712AE9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  <w:r w:rsidRPr="00C15938">
              <w:rPr>
                <w:rFonts w:ascii="Arial" w:hAnsi="Arial" w:cs="Arial"/>
                <w:color w:val="FFFFFF"/>
                <w:szCs w:val="24"/>
                <w:rtl/>
              </w:rPr>
              <w:t>(שינוי כמותי במחירים קבועים)</w:t>
            </w:r>
          </w:p>
        </w:tc>
        <w:tc>
          <w:tcPr>
            <w:tcW w:w="1817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nil"/>
            </w:tcBorders>
            <w:shd w:val="clear" w:color="auto" w:fill="31849B"/>
            <w:vAlign w:val="center"/>
          </w:tcPr>
          <w:p w:rsidR="003B4049" w:rsidRPr="00C15938" w:rsidRDefault="009431F6" w:rsidP="00712AE9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  <w:r w:rsidRPr="00C15938">
              <w:rPr>
                <w:rFonts w:ascii="Arial" w:hAnsi="Arial" w:cs="Arial"/>
                <w:color w:val="FFFFFF"/>
                <w:szCs w:val="24"/>
                <w:rtl/>
              </w:rPr>
              <w:t>201</w:t>
            </w:r>
            <w:r>
              <w:rPr>
                <w:rFonts w:ascii="Arial" w:hAnsi="Arial" w:cs="Arial" w:hint="cs"/>
                <w:color w:val="FFFFFF"/>
                <w:szCs w:val="24"/>
                <w:rtl/>
              </w:rPr>
              <w:t>8</w:t>
            </w:r>
            <w:r w:rsidRPr="00C15938">
              <w:rPr>
                <w:rFonts w:ascii="Arial" w:hAnsi="Arial" w:cs="Arial"/>
                <w:color w:val="FFFFFF"/>
                <w:szCs w:val="24"/>
                <w:rtl/>
              </w:rPr>
              <w:t>-1995</w:t>
            </w:r>
            <w:r>
              <w:rPr>
                <w:rFonts w:ascii="Arial" w:hAnsi="Arial" w:cs="Arial" w:hint="cs"/>
                <w:color w:val="FFFFFF"/>
                <w:szCs w:val="24"/>
                <w:rtl/>
              </w:rPr>
              <w:t xml:space="preserve"> </w:t>
            </w:r>
            <w:r w:rsidR="003B4049" w:rsidRPr="00C15938">
              <w:rPr>
                <w:rFonts w:ascii="Arial" w:hAnsi="Arial" w:cs="Arial" w:hint="cs"/>
                <w:color w:val="FFFFFF"/>
                <w:szCs w:val="24"/>
                <w:rtl/>
              </w:rPr>
              <w:t xml:space="preserve">אחוז </w:t>
            </w:r>
            <w:r w:rsidR="009B0E0B" w:rsidRPr="00C15938">
              <w:rPr>
                <w:rFonts w:ascii="Arial" w:hAnsi="Arial" w:cs="Arial"/>
                <w:color w:val="FFFFFF"/>
                <w:szCs w:val="24"/>
                <w:rtl/>
              </w:rPr>
              <w:t>שינוי כמותי ממוצע</w:t>
            </w:r>
            <w:r>
              <w:rPr>
                <w:rFonts w:ascii="Arial" w:hAnsi="Arial" w:cs="Arial" w:hint="cs"/>
                <w:color w:val="FFFFFF"/>
                <w:szCs w:val="24"/>
                <w:rtl/>
              </w:rPr>
              <w:t xml:space="preserve"> (במחירים קבועים)</w:t>
            </w:r>
          </w:p>
          <w:p w:rsidR="009B0E0B" w:rsidRPr="00C15938" w:rsidRDefault="009B0E0B" w:rsidP="009431F6">
            <w:pPr>
              <w:jc w:val="center"/>
              <w:rPr>
                <w:rFonts w:ascii="Arial" w:hAnsi="Arial" w:cs="Arial"/>
                <w:color w:val="FFFFFF"/>
                <w:szCs w:val="24"/>
                <w:rtl/>
              </w:rPr>
            </w:pP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תמ"ג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1,330.6</w:t>
            </w:r>
          </w:p>
        </w:tc>
        <w:tc>
          <w:tcPr>
            <w:tcW w:w="2154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3.4</w:t>
            </w:r>
          </w:p>
        </w:tc>
        <w:tc>
          <w:tcPr>
            <w:tcW w:w="1817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3.7</w:t>
            </w:r>
          </w:p>
        </w:tc>
      </w:tr>
      <w:tr w:rsidR="009431F6" w:rsidRPr="00FB4BF1" w:rsidTr="00C15938">
        <w:trPr>
          <w:trHeight w:val="394"/>
        </w:trPr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תמ"ג לנפש (אלפי ש"ח)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</w:tcBorders>
            <w:shd w:val="clear" w:color="auto" w:fill="92CDDC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149.8</w:t>
            </w:r>
          </w:p>
        </w:tc>
        <w:tc>
          <w:tcPr>
            <w:tcW w:w="2154" w:type="dxa"/>
            <w:tcBorders>
              <w:top w:val="single" w:sz="8" w:space="0" w:color="FFFFFF"/>
              <w:bottom w:val="single" w:sz="6" w:space="0" w:color="FFFFFF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1.4</w:t>
            </w:r>
          </w:p>
        </w:tc>
        <w:tc>
          <w:tcPr>
            <w:tcW w:w="1817" w:type="dxa"/>
            <w:tcBorders>
              <w:top w:val="single" w:sz="8" w:space="0" w:color="FFFFFF"/>
              <w:bottom w:val="single" w:sz="6" w:space="0" w:color="FFFFFF"/>
              <w:right w:val="nil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1.6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861798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 w:hint="cs"/>
                <w:b w:val="0"/>
                <w:bCs w:val="0"/>
                <w:szCs w:val="24"/>
                <w:rtl/>
              </w:rPr>
              <w:t>הכנסה לאומית גולמית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</w:rPr>
              <w:t>1,331.3</w:t>
            </w:r>
          </w:p>
        </w:tc>
        <w:tc>
          <w:tcPr>
            <w:tcW w:w="2154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4.7</w:t>
            </w:r>
          </w:p>
        </w:tc>
        <w:tc>
          <w:tcPr>
            <w:tcW w:w="1817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3.9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6D5C3C" w:rsidRDefault="009431F6" w:rsidP="00861798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הוצאה</w:t>
            </w:r>
            <w:r w:rsidRPr="006D5C3C">
              <w:rPr>
                <w:rFonts w:ascii="Arial" w:hAnsi="Arial" w:cs="Arial" w:hint="cs"/>
                <w:b w:val="0"/>
                <w:bCs w:val="0"/>
                <w:szCs w:val="24"/>
                <w:rtl/>
              </w:rPr>
              <w:t xml:space="preserve"> </w:t>
            </w: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לצריכה פרטית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728.5</w:t>
            </w:r>
          </w:p>
        </w:tc>
        <w:tc>
          <w:tcPr>
            <w:tcW w:w="2154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3.7</w:t>
            </w:r>
          </w:p>
        </w:tc>
        <w:tc>
          <w:tcPr>
            <w:tcW w:w="1817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nil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4.1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7715DF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הוצאה לצריכה פרטית לנפש (אלפי ש"ח)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82.0</w:t>
            </w:r>
          </w:p>
        </w:tc>
        <w:tc>
          <w:tcPr>
            <w:tcW w:w="2154" w:type="dxa"/>
            <w:tcBorders>
              <w:top w:val="single" w:sz="6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1.7</w:t>
            </w:r>
          </w:p>
        </w:tc>
        <w:tc>
          <w:tcPr>
            <w:tcW w:w="1817" w:type="dxa"/>
            <w:tcBorders>
              <w:top w:val="single" w:sz="6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2.0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הוצאה לצריכה ציבורית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306.3</w:t>
            </w:r>
          </w:p>
        </w:tc>
        <w:tc>
          <w:tcPr>
            <w:tcW w:w="2154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4.0</w:t>
            </w:r>
          </w:p>
        </w:tc>
        <w:tc>
          <w:tcPr>
            <w:tcW w:w="1817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nil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2.5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3C49A0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השקעה גולמית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290.1</w:t>
            </w:r>
          </w:p>
        </w:tc>
        <w:tc>
          <w:tcPr>
            <w:tcW w:w="2154" w:type="dxa"/>
            <w:tcBorders>
              <w:top w:val="single" w:sz="6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3.2</w:t>
            </w:r>
          </w:p>
        </w:tc>
        <w:tc>
          <w:tcPr>
            <w:tcW w:w="1817" w:type="dxa"/>
            <w:tcBorders>
              <w:top w:val="single" w:sz="6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3.2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יצוא סחורות ושירותים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391.8</w:t>
            </w:r>
          </w:p>
        </w:tc>
        <w:tc>
          <w:tcPr>
            <w:tcW w:w="2154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5.6</w:t>
            </w:r>
          </w:p>
        </w:tc>
        <w:tc>
          <w:tcPr>
            <w:tcW w:w="1817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nil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4.9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 w:hint="cs"/>
                <w:b w:val="0"/>
                <w:bCs w:val="0"/>
                <w:szCs w:val="24"/>
                <w:rtl/>
              </w:rPr>
              <w:t>סך השימושים במקורות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1,716.7</w:t>
            </w:r>
          </w:p>
        </w:tc>
        <w:tc>
          <w:tcPr>
            <w:tcW w:w="2154" w:type="dxa"/>
            <w:tcBorders>
              <w:top w:val="single" w:sz="6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4.1</w:t>
            </w:r>
          </w:p>
        </w:tc>
        <w:tc>
          <w:tcPr>
            <w:tcW w:w="1817" w:type="dxa"/>
            <w:tcBorders>
              <w:top w:val="single" w:sz="6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3.9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92CDDC"/>
          </w:tcPr>
          <w:p w:rsidR="009431F6" w:rsidRPr="006D5C3C" w:rsidRDefault="009431F6" w:rsidP="007715DF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/>
                <w:b w:val="0"/>
                <w:bCs w:val="0"/>
                <w:szCs w:val="24"/>
                <w:rtl/>
              </w:rPr>
              <w:t>יבוא סחורות ושירותים</w:t>
            </w:r>
          </w:p>
        </w:tc>
        <w:tc>
          <w:tcPr>
            <w:tcW w:w="2299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</w:tcBorders>
            <w:shd w:val="clear" w:color="auto" w:fill="92CDDC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386.1</w:t>
            </w:r>
          </w:p>
        </w:tc>
        <w:tc>
          <w:tcPr>
            <w:tcW w:w="2154" w:type="dxa"/>
            <w:tcBorders>
              <w:top w:val="single" w:sz="8" w:space="0" w:color="FFFFFF"/>
              <w:bottom w:val="single" w:sz="6" w:space="0" w:color="FFFFFF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6.4</w:t>
            </w:r>
          </w:p>
        </w:tc>
        <w:tc>
          <w:tcPr>
            <w:tcW w:w="1817" w:type="dxa"/>
            <w:tcBorders>
              <w:top w:val="single" w:sz="8" w:space="0" w:color="FFFFFF"/>
              <w:bottom w:val="single" w:sz="6" w:space="0" w:color="FFFFFF"/>
              <w:right w:val="nil"/>
            </w:tcBorders>
            <w:shd w:val="clear" w:color="auto" w:fill="92CDDC"/>
          </w:tcPr>
          <w:p w:rsidR="009431F6" w:rsidRPr="009431F6" w:rsidRDefault="009431F6" w:rsidP="009431F6">
            <w:pPr>
              <w:bidi w:val="0"/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4.4</w:t>
            </w:r>
          </w:p>
        </w:tc>
      </w:tr>
      <w:tr w:rsidR="009431F6" w:rsidRPr="00FB4BF1" w:rsidTr="00C15938">
        <w:tc>
          <w:tcPr>
            <w:tcW w:w="4102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9431F6" w:rsidRPr="006D5C3C" w:rsidRDefault="009431F6" w:rsidP="009431F6">
            <w:pPr>
              <w:spacing w:line="360" w:lineRule="auto"/>
              <w:rPr>
                <w:rFonts w:ascii="Arial" w:hAnsi="Arial" w:cs="Arial"/>
                <w:b w:val="0"/>
                <w:bCs w:val="0"/>
                <w:szCs w:val="24"/>
                <w:rtl/>
              </w:rPr>
            </w:pPr>
            <w:r w:rsidRPr="006D5C3C">
              <w:rPr>
                <w:rFonts w:ascii="Arial" w:hAnsi="Arial" w:cs="Arial" w:hint="cs"/>
                <w:b w:val="0"/>
                <w:bCs w:val="0"/>
                <w:szCs w:val="24"/>
                <w:rtl/>
              </w:rPr>
              <w:t>תמ"ג עסקי</w:t>
            </w:r>
          </w:p>
        </w:tc>
        <w:tc>
          <w:tcPr>
            <w:tcW w:w="2299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337BFF">
            <w:pPr>
              <w:ind w:left="660"/>
              <w:rPr>
                <w:rFonts w:asciiTheme="minorBidi" w:hAnsiTheme="minorBidi" w:cstheme="minorBidi"/>
                <w:b w:val="0"/>
                <w:bCs w:val="0"/>
                <w:rtl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980.4</w:t>
            </w:r>
          </w:p>
        </w:tc>
        <w:tc>
          <w:tcPr>
            <w:tcW w:w="2154" w:type="dxa"/>
            <w:tcBorders>
              <w:top w:val="single" w:sz="6" w:space="0" w:color="FFFFFF"/>
              <w:bottom w:val="single" w:sz="8" w:space="0" w:color="FFFFFF"/>
            </w:tcBorders>
            <w:shd w:val="clear" w:color="auto" w:fill="DAEEF3"/>
          </w:tcPr>
          <w:p w:rsidR="009431F6" w:rsidRPr="009431F6" w:rsidRDefault="009431F6" w:rsidP="009431F6">
            <w:pPr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3.7</w:t>
            </w:r>
          </w:p>
        </w:tc>
        <w:tc>
          <w:tcPr>
            <w:tcW w:w="1817" w:type="dxa"/>
            <w:tcBorders>
              <w:top w:val="single" w:sz="6" w:space="0" w:color="FFFFFF"/>
              <w:bottom w:val="single" w:sz="8" w:space="0" w:color="FFFFFF"/>
              <w:right w:val="nil"/>
            </w:tcBorders>
            <w:shd w:val="clear" w:color="auto" w:fill="DAEEF3"/>
          </w:tcPr>
          <w:p w:rsidR="009431F6" w:rsidRPr="009431F6" w:rsidRDefault="009431F6" w:rsidP="009431F6">
            <w:pPr>
              <w:jc w:val="center"/>
              <w:rPr>
                <w:rFonts w:asciiTheme="minorBidi" w:hAnsiTheme="minorBidi" w:cstheme="minorBidi"/>
                <w:b w:val="0"/>
                <w:bCs w:val="0"/>
              </w:rPr>
            </w:pPr>
            <w:r w:rsidRPr="009431F6">
              <w:rPr>
                <w:rFonts w:asciiTheme="minorBidi" w:hAnsiTheme="minorBidi" w:cstheme="minorBidi"/>
                <w:b w:val="0"/>
                <w:bCs w:val="0"/>
              </w:rPr>
              <w:t>4.1</w:t>
            </w:r>
          </w:p>
        </w:tc>
      </w:tr>
    </w:tbl>
    <w:p w:rsidR="005F3F76" w:rsidRPr="0073218F" w:rsidRDefault="005F3F76" w:rsidP="00B730B1">
      <w:pPr>
        <w:spacing w:before="120"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color w:val="215868"/>
          <w:szCs w:val="24"/>
          <w:rtl/>
        </w:rPr>
        <w:t>ההכנסה הלאומית הפנויה הנקייה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73218F">
        <w:rPr>
          <w:rFonts w:ascii="Arial" w:hAnsi="Arial" w:cs="Arial" w:hint="cs"/>
          <w:szCs w:val="24"/>
          <w:rtl/>
        </w:rPr>
        <w:t>1,1</w:t>
      </w:r>
      <w:r w:rsidR="00B730B1" w:rsidRPr="0073218F">
        <w:rPr>
          <w:rFonts w:ascii="Arial" w:hAnsi="Arial" w:cs="Arial" w:hint="cs"/>
          <w:szCs w:val="24"/>
          <w:rtl/>
        </w:rPr>
        <w:t>82</w:t>
      </w:r>
      <w:r w:rsidRPr="0073218F">
        <w:rPr>
          <w:rFonts w:ascii="Arial" w:hAnsi="Arial" w:cs="Arial" w:hint="cs"/>
          <w:szCs w:val="24"/>
          <w:rtl/>
        </w:rPr>
        <w:t>.</w:t>
      </w:r>
      <w:r w:rsidR="00B730B1" w:rsidRPr="0073218F">
        <w:rPr>
          <w:rFonts w:ascii="Arial" w:hAnsi="Arial" w:cs="Arial" w:hint="cs"/>
          <w:szCs w:val="24"/>
          <w:rtl/>
        </w:rPr>
        <w:t>5</w:t>
      </w:r>
      <w:r w:rsidRPr="0073218F">
        <w:rPr>
          <w:rFonts w:ascii="Arial" w:hAnsi="Arial" w:cs="Arial" w:hint="cs"/>
          <w:szCs w:val="24"/>
          <w:rtl/>
        </w:rPr>
        <w:t xml:space="preserve"> 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>מיליארד ש"ח</w:t>
      </w:r>
    </w:p>
    <w:p w:rsidR="005F3F76" w:rsidRPr="0073218F" w:rsidRDefault="005F3F76" w:rsidP="00B730B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color w:val="215868"/>
          <w:szCs w:val="24"/>
          <w:rtl/>
        </w:rPr>
        <w:t>החיסכון הלאומי הנקי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B730B1" w:rsidRPr="0073218F">
        <w:rPr>
          <w:rFonts w:ascii="Arial" w:hAnsi="Arial" w:cs="Arial" w:hint="cs"/>
          <w:szCs w:val="24"/>
          <w:rtl/>
        </w:rPr>
        <w:t>147.7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מיליארד ש"ח (</w:t>
      </w:r>
      <w:r w:rsidRPr="0073218F">
        <w:rPr>
          <w:rFonts w:ascii="Arial" w:hAnsi="Arial" w:cs="Arial" w:hint="cs"/>
          <w:szCs w:val="24"/>
          <w:rtl/>
        </w:rPr>
        <w:t>12.</w:t>
      </w:r>
      <w:r w:rsidR="00B730B1" w:rsidRPr="0073218F">
        <w:rPr>
          <w:rFonts w:ascii="Arial" w:hAnsi="Arial" w:cs="Arial" w:hint="cs"/>
          <w:szCs w:val="24"/>
          <w:rtl/>
        </w:rPr>
        <w:t>5</w:t>
      </w:r>
      <w:r w:rsidRPr="0073218F">
        <w:rPr>
          <w:rFonts w:ascii="Arial" w:hAnsi="Arial" w:cs="Arial" w:hint="cs"/>
          <w:szCs w:val="24"/>
          <w:rtl/>
        </w:rPr>
        <w:t>%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מסך ההכנסה הלאומית הפנויה הנקייה)</w:t>
      </w:r>
    </w:p>
    <w:p w:rsidR="005F3F76" w:rsidRPr="0073218F" w:rsidRDefault="005F3F76" w:rsidP="00B730B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color w:val="215868"/>
          <w:szCs w:val="24"/>
          <w:rtl/>
        </w:rPr>
        <w:t>שיעור התמורה למועסקים</w:t>
      </w:r>
      <w:r w:rsidR="00D12A69" w:rsidRPr="0073218F">
        <w:rPr>
          <w:rFonts w:ascii="Arial" w:hAnsi="Arial" w:cs="Arial" w:hint="cs"/>
          <w:color w:val="215868"/>
          <w:szCs w:val="24"/>
          <w:rtl/>
        </w:rPr>
        <w:t xml:space="preserve"> </w:t>
      </w:r>
      <w:r w:rsidRPr="0073218F">
        <w:rPr>
          <w:rFonts w:ascii="Arial" w:hAnsi="Arial" w:cs="Arial" w:hint="cs"/>
          <w:color w:val="215868"/>
          <w:szCs w:val="24"/>
          <w:rtl/>
        </w:rPr>
        <w:t xml:space="preserve"> מהתוצר הנקי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B730B1" w:rsidRPr="0073218F">
        <w:rPr>
          <w:rFonts w:ascii="Arial" w:hAnsi="Arial" w:cs="Arial" w:hint="cs"/>
          <w:szCs w:val="24"/>
          <w:rtl/>
        </w:rPr>
        <w:t>58.8</w:t>
      </w:r>
      <w:r w:rsidRPr="0073218F">
        <w:rPr>
          <w:rFonts w:ascii="Arial" w:hAnsi="Arial" w:cs="Arial" w:hint="cs"/>
          <w:szCs w:val="24"/>
          <w:rtl/>
        </w:rPr>
        <w:t>%</w:t>
      </w:r>
    </w:p>
    <w:p w:rsidR="005F3F76" w:rsidRPr="0073218F" w:rsidRDefault="00D97C8C" w:rsidP="00B730B1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color w:val="215868"/>
          <w:szCs w:val="24"/>
          <w:rtl/>
        </w:rPr>
        <w:t>התוצר המקומי הנקי לשעת עבודה</w:t>
      </w:r>
      <w:r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5550B4" w:rsidRPr="0073218F">
        <w:rPr>
          <w:rFonts w:ascii="Arial" w:hAnsi="Arial" w:cs="Arial" w:hint="cs"/>
          <w:b w:val="0"/>
          <w:bCs w:val="0"/>
          <w:szCs w:val="24"/>
          <w:rtl/>
        </w:rPr>
        <w:t>בשנים 1995</w:t>
      </w:r>
      <w:r w:rsidR="005550B4" w:rsidRPr="0073218F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="005550B4" w:rsidRPr="0073218F">
        <w:rPr>
          <w:rFonts w:ascii="Arial" w:hAnsi="Arial" w:cs="Arial" w:hint="cs"/>
          <w:b w:val="0"/>
          <w:bCs w:val="0"/>
          <w:szCs w:val="24"/>
          <w:rtl/>
        </w:rPr>
        <w:t>201</w:t>
      </w:r>
      <w:r w:rsidR="00B730B1" w:rsidRPr="0073218F">
        <w:rPr>
          <w:rFonts w:ascii="Arial" w:hAnsi="Arial" w:cs="Arial" w:hint="cs"/>
          <w:b w:val="0"/>
          <w:bCs w:val="0"/>
          <w:szCs w:val="24"/>
          <w:rtl/>
        </w:rPr>
        <w:t>8</w:t>
      </w:r>
      <w:r w:rsidR="005550B4"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5F3F76" w:rsidRPr="0073218F">
        <w:rPr>
          <w:rFonts w:ascii="Arial" w:hAnsi="Arial" w:cs="Arial" w:hint="cs"/>
          <w:b w:val="0"/>
          <w:bCs w:val="0"/>
          <w:szCs w:val="24"/>
          <w:rtl/>
        </w:rPr>
        <w:t>עלה ב-</w:t>
      </w:r>
      <w:r w:rsidR="005F3F76" w:rsidRPr="0073218F">
        <w:rPr>
          <w:rFonts w:ascii="Arial" w:hAnsi="Arial" w:cs="Arial" w:hint="cs"/>
          <w:szCs w:val="24"/>
          <w:rtl/>
        </w:rPr>
        <w:t>1.</w:t>
      </w:r>
      <w:r w:rsidR="00B730B1" w:rsidRPr="0073218F">
        <w:rPr>
          <w:rFonts w:ascii="Arial" w:hAnsi="Arial" w:cs="Arial" w:hint="cs"/>
          <w:szCs w:val="24"/>
          <w:rtl/>
        </w:rPr>
        <w:t>3</w:t>
      </w:r>
      <w:r w:rsidR="005F3F76" w:rsidRPr="0073218F">
        <w:rPr>
          <w:rFonts w:ascii="Arial" w:hAnsi="Arial" w:cs="Arial" w:hint="cs"/>
          <w:szCs w:val="24"/>
          <w:rtl/>
        </w:rPr>
        <w:t>%</w:t>
      </w:r>
      <w:r w:rsidR="005F3F76" w:rsidRPr="0073218F">
        <w:rPr>
          <w:rFonts w:ascii="Arial" w:hAnsi="Arial" w:cs="Arial" w:hint="cs"/>
          <w:b w:val="0"/>
          <w:bCs w:val="0"/>
          <w:szCs w:val="24"/>
          <w:rtl/>
        </w:rPr>
        <w:t xml:space="preserve"> בממוצע</w:t>
      </w:r>
      <w:r w:rsidR="00C1635A" w:rsidRPr="0073218F">
        <w:rPr>
          <w:rFonts w:ascii="Arial" w:hAnsi="Arial" w:cs="Arial" w:hint="cs"/>
          <w:b w:val="0"/>
          <w:bCs w:val="0"/>
          <w:szCs w:val="24"/>
          <w:rtl/>
        </w:rPr>
        <w:t xml:space="preserve"> לשנה</w:t>
      </w:r>
      <w:r w:rsidR="005F3F76" w:rsidRPr="0073218F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</w:p>
    <w:p w:rsidR="00B730B1" w:rsidRPr="00152D49" w:rsidRDefault="005F3F76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הרכוש הלאומי (ההפרש בין הנכסים וההתחייבויות של כלל המשק) (201</w:t>
      </w:r>
      <w:r w:rsidR="00B730B1" w:rsidRPr="00152D49">
        <w:rPr>
          <w:rFonts w:asciiTheme="minorBidi" w:hAnsiTheme="minorBidi" w:cstheme="minorBidi"/>
          <w:b w:val="0"/>
          <w:bCs w:val="0"/>
          <w:szCs w:val="24"/>
          <w:rtl/>
        </w:rPr>
        <w:t>7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) </w:t>
      </w:r>
      <w:r w:rsidR="00B730B1" w:rsidRPr="00152D49">
        <w:rPr>
          <w:rFonts w:asciiTheme="minorBidi" w:hAnsiTheme="minorBidi" w:cstheme="minorBidi"/>
          <w:b w:val="0"/>
          <w:bCs w:val="0"/>
          <w:szCs w:val="24"/>
          <w:rtl/>
        </w:rPr>
        <w:t>3,258.1 מיליארד ש"ח</w:t>
      </w:r>
    </w:p>
    <w:p w:rsidR="00D97C8C" w:rsidRPr="00152D49" w:rsidRDefault="005F3F76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ממוצע הנכסים הפיננסיים למשק בית (201</w:t>
      </w:r>
      <w:r w:rsidR="00B730B1" w:rsidRPr="00152D49">
        <w:rPr>
          <w:rFonts w:asciiTheme="minorBidi" w:hAnsiTheme="minorBidi" w:cstheme="minorBidi"/>
          <w:b w:val="0"/>
          <w:bCs w:val="0"/>
          <w:szCs w:val="24"/>
          <w:rtl/>
        </w:rPr>
        <w:t>7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) 1.</w:t>
      </w:r>
      <w:r w:rsidR="00B730B1" w:rsidRPr="00152D49">
        <w:rPr>
          <w:rFonts w:asciiTheme="minorBidi" w:hAnsiTheme="minorBidi" w:cstheme="minorBidi"/>
          <w:b w:val="0"/>
          <w:bCs w:val="0"/>
          <w:szCs w:val="24"/>
          <w:rtl/>
        </w:rPr>
        <w:t>2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מיליון </w:t>
      </w:r>
      <w:r w:rsidR="00180852" w:rsidRPr="00152D49">
        <w:rPr>
          <w:rFonts w:asciiTheme="minorBidi" w:hAnsiTheme="minorBidi" w:cstheme="minorBidi"/>
          <w:b w:val="0"/>
          <w:bCs w:val="0"/>
          <w:szCs w:val="24"/>
          <w:rtl/>
        </w:rPr>
        <w:t>ש"ח</w:t>
      </w:r>
    </w:p>
    <w:p w:rsidR="00D97C8C" w:rsidRPr="00152D49" w:rsidRDefault="00D97C8C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ההוצאה הלאומית כאחוז </w:t>
      </w:r>
      <w:proofErr w:type="spellStart"/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מהתמ"ג</w:t>
      </w:r>
      <w:proofErr w:type="spellEnd"/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– השוואה בין-לאומית</w:t>
      </w:r>
      <w:r w:rsidR="000E7F7B"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(2017)</w:t>
      </w:r>
    </w:p>
    <w:p w:rsidR="00D97C8C" w:rsidRPr="0073218F" w:rsidRDefault="00D97C8C" w:rsidP="00D97C8C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73218F">
        <w:rPr>
          <w:rFonts w:ascii="Arial" w:hAnsi="Arial" w:cs="Arial" w:hint="cs"/>
          <w:b w:val="0"/>
          <w:bCs w:val="0"/>
          <w:szCs w:val="24"/>
          <w:rtl/>
        </w:rPr>
        <w:t>ההוצאה לחינוך ולמו"פ אזרחי גבוהה מהממוצע במדינות ה-</w:t>
      </w:r>
      <w:r w:rsidRPr="0073218F">
        <w:rPr>
          <w:rFonts w:ascii="Arial" w:hAnsi="Arial" w:cs="Arial"/>
          <w:b w:val="0"/>
          <w:bCs w:val="0"/>
          <w:szCs w:val="24"/>
        </w:rPr>
        <w:t>OECD</w:t>
      </w:r>
    </w:p>
    <w:p w:rsidR="00D97C8C" w:rsidRPr="005F3F76" w:rsidRDefault="00947357" w:rsidP="00C51A5D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73218F">
        <w:rPr>
          <w:rFonts w:ascii="Arial" w:hAnsi="Arial" w:cs="Arial" w:hint="cs"/>
          <w:b w:val="0"/>
          <w:bCs w:val="0"/>
          <w:szCs w:val="24"/>
          <w:rtl/>
        </w:rPr>
        <w:t>ההוצאה לבריאות נמוכה מהממוצע במדינות ה-</w:t>
      </w:r>
      <w:r w:rsidRPr="0073218F">
        <w:rPr>
          <w:rFonts w:ascii="Arial" w:hAnsi="Arial" w:cs="Arial"/>
          <w:b w:val="0"/>
          <w:bCs w:val="0"/>
          <w:szCs w:val="24"/>
        </w:rPr>
        <w:t>OECD</w:t>
      </w:r>
    </w:p>
    <w:p w:rsidR="003A1CF3" w:rsidRPr="00D647EC" w:rsidRDefault="009B0E0B" w:rsidP="00C53A2A">
      <w:pPr>
        <w:pStyle w:val="2"/>
        <w:rPr>
          <w:rStyle w:val="runningglos1"/>
          <w:b w:val="0"/>
          <w:bCs w:val="0"/>
          <w:sz w:val="24"/>
          <w:szCs w:val="24"/>
          <w:rtl/>
        </w:rPr>
      </w:pPr>
      <w:bookmarkStart w:id="14" w:name="חשבונותביןלאומיים"/>
      <w:r w:rsidRPr="00D647EC">
        <w:rPr>
          <w:rtl/>
        </w:rPr>
        <w:lastRenderedPageBreak/>
        <w:t>חשבונות בין-לאומיים</w:t>
      </w:r>
    </w:p>
    <w:bookmarkEnd w:id="14"/>
    <w:p w:rsidR="00A62C62" w:rsidRPr="005173EE" w:rsidRDefault="00A62C62" w:rsidP="00A62C62">
      <w:pPr>
        <w:spacing w:line="360" w:lineRule="auto"/>
        <w:rPr>
          <w:rStyle w:val="runningglos1"/>
          <w:rFonts w:asciiTheme="minorBidi" w:hAnsiTheme="minorBidi" w:cstheme="minorBidi"/>
          <w:rtl/>
        </w:rPr>
      </w:pPr>
      <w:r w:rsidRPr="005173EE">
        <w:fldChar w:fldCharType="begin"/>
      </w:r>
      <w:r w:rsidRPr="005173EE">
        <w:rPr>
          <w:rFonts w:asciiTheme="minorBidi" w:hAnsiTheme="minorBidi" w:cstheme="minorBidi"/>
        </w:rPr>
        <w:instrText xml:space="preserve"> HYPERLINK "http://www.cbs.gov.il/reader/?MIval=shnaton%2Fshnatonh_new.htm&amp;CYear=2018&amp;Vol=69&amp;CSubject=15" </w:instrText>
      </w:r>
      <w:r w:rsidRPr="005173EE">
        <w:fldChar w:fldCharType="separate"/>
      </w:r>
      <w:r w:rsidRPr="005173EE">
        <w:rPr>
          <w:rStyle w:val="Hyperlink"/>
          <w:rFonts w:asciiTheme="minorBidi" w:hAnsiTheme="minorBidi" w:cstheme="minorBidi"/>
          <w:szCs w:val="24"/>
          <w:rtl/>
        </w:rPr>
        <w:t>פרק 12</w:t>
      </w:r>
      <w:r w:rsidRPr="005173EE">
        <w:rPr>
          <w:rStyle w:val="Hyperlink"/>
          <w:rFonts w:asciiTheme="minorBidi" w:hAnsiTheme="minorBidi" w:cstheme="minorBidi"/>
          <w:szCs w:val="24"/>
        </w:rPr>
        <w:fldChar w:fldCharType="end"/>
      </w:r>
    </w:p>
    <w:p w:rsidR="00B730B1" w:rsidRPr="00D63188" w:rsidRDefault="00B730B1" w:rsidP="00B82B34">
      <w:pPr>
        <w:pStyle w:val="3"/>
        <w:rPr>
          <w:rFonts w:asciiTheme="minorBidi" w:hAnsiTheme="minorBidi" w:cstheme="minorBidi"/>
          <w:rtl/>
        </w:rPr>
      </w:pPr>
      <w:r w:rsidRPr="00D63188">
        <w:rPr>
          <w:rFonts w:asciiTheme="minorBidi" w:hAnsiTheme="minorBidi" w:cstheme="minorBidi" w:hint="cs"/>
          <w:rtl/>
        </w:rPr>
        <w:t>מאזן התשלומים</w:t>
      </w:r>
    </w:p>
    <w:p w:rsidR="009B0E0B" w:rsidRPr="00D63188" w:rsidRDefault="009B0E0B" w:rsidP="00B82B34">
      <w:pPr>
        <w:pStyle w:val="3"/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</w:pPr>
      <w:r w:rsidRPr="00D63188">
        <w:rPr>
          <w:rFonts w:asciiTheme="minorBidi" w:hAnsiTheme="minorBidi" w:cstheme="minorBidi"/>
          <w:rtl/>
        </w:rPr>
        <w:t>החשבון השוטף</w:t>
      </w:r>
    </w:p>
    <w:p w:rsidR="00D647EC" w:rsidRPr="00D63188" w:rsidRDefault="00D647EC" w:rsidP="00B82B34">
      <w:pPr>
        <w:spacing w:line="360" w:lineRule="auto"/>
        <w:rPr>
          <w:rFonts w:asciiTheme="minorBidi" w:hAnsiTheme="minorBidi" w:cstheme="minorBidi"/>
          <w:sz w:val="22"/>
          <w:szCs w:val="22"/>
          <w:rtl/>
        </w:rPr>
      </w:pP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עודף </w:t>
      </w:r>
      <w:r w:rsidR="00B730B1" w:rsidRPr="00D63188">
        <w:rPr>
          <w:rStyle w:val="runningglos1"/>
          <w:rFonts w:asciiTheme="minorBidi" w:hAnsiTheme="minorBidi" w:cstheme="minorBidi" w:hint="cs"/>
          <w:szCs w:val="24"/>
          <w:rtl/>
        </w:rPr>
        <w:t>ב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>חשבון השוטף</w:t>
      </w:r>
      <w:r w:rsidR="00B730B1" w:rsidRPr="00D63188">
        <w:rPr>
          <w:rStyle w:val="runningglos1"/>
          <w:rFonts w:asciiTheme="minorBidi" w:hAnsiTheme="minorBidi" w:cstheme="minorBidi" w:hint="cs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– </w:t>
      </w:r>
      <w:r w:rsidR="00282A4A" w:rsidRPr="00D63188">
        <w:rPr>
          <w:rStyle w:val="runningglos1"/>
          <w:rFonts w:hint="cs"/>
          <w:szCs w:val="24"/>
          <w:rtl/>
        </w:rPr>
        <w:t>9.5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b w:val="0"/>
          <w:bCs w:val="0"/>
          <w:szCs w:val="24"/>
          <w:rtl/>
        </w:rPr>
        <w:t>מיליארד דולר,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 2.</w:t>
      </w:r>
      <w:r w:rsidR="00282A4A" w:rsidRPr="00D63188">
        <w:rPr>
          <w:rStyle w:val="runningglos1"/>
          <w:rFonts w:asciiTheme="minorBidi" w:hAnsiTheme="minorBidi" w:cstheme="minorBidi" w:hint="cs"/>
          <w:szCs w:val="24"/>
          <w:rtl/>
        </w:rPr>
        <w:t>6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% </w:t>
      </w:r>
      <w:proofErr w:type="spellStart"/>
      <w:r w:rsidRPr="00D63188">
        <w:rPr>
          <w:rStyle w:val="runningglos1"/>
          <w:rFonts w:asciiTheme="minorBidi" w:hAnsiTheme="minorBidi" w:cstheme="minorBidi"/>
          <w:b w:val="0"/>
          <w:bCs w:val="0"/>
          <w:szCs w:val="24"/>
          <w:rtl/>
        </w:rPr>
        <w:t>מהתמ"ג</w:t>
      </w:r>
      <w:proofErr w:type="spellEnd"/>
    </w:p>
    <w:p w:rsidR="00D647EC" w:rsidRPr="00D63188" w:rsidRDefault="00D647EC" w:rsidP="00B82B34">
      <w:pPr>
        <w:pStyle w:val="3"/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</w:pPr>
      <w:r w:rsidRPr="00D63188">
        <w:rPr>
          <w:rtl/>
        </w:rPr>
        <w:t>החשבון הפיננסי</w:t>
      </w:r>
    </w:p>
    <w:p w:rsidR="00D647EC" w:rsidRPr="00D63188" w:rsidRDefault="00D647EC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השקעות תושבי ישראל בחו"ל </w:t>
      </w:r>
      <w:r w:rsidR="00B730B1" w:rsidRPr="00D63188">
        <w:rPr>
          <w:rStyle w:val="runningglos1"/>
          <w:rFonts w:asciiTheme="minorBidi" w:hAnsiTheme="minorBidi" w:cstheme="minorBidi" w:hint="cs"/>
          <w:sz w:val="24"/>
          <w:szCs w:val="24"/>
          <w:rtl/>
        </w:rPr>
        <w:t>עלו ב-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19.7</w:t>
      </w:r>
      <w:r w:rsidR="00282A4A" w:rsidRPr="00D63188">
        <w:rPr>
          <w:rStyle w:val="runningglos1"/>
          <w:rFonts w:asciiTheme="minorBidi" w:hAnsiTheme="minorBidi" w:cstheme="minorBidi" w:hint="cs"/>
          <w:b/>
          <w:bCs/>
          <w:sz w:val="24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>מיליארד דולר</w:t>
      </w:r>
    </w:p>
    <w:p w:rsidR="00D647EC" w:rsidRPr="00D63188" w:rsidRDefault="00D647EC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השקעות תושבי חו"ל בישראל </w:t>
      </w:r>
      <w:r w:rsidR="00FD1007" w:rsidRPr="00D63188">
        <w:rPr>
          <w:rStyle w:val="runningglos1"/>
          <w:rFonts w:asciiTheme="minorBidi" w:hAnsiTheme="minorBidi" w:cstheme="minorBidi" w:hint="cs"/>
          <w:sz w:val="24"/>
          <w:szCs w:val="24"/>
          <w:rtl/>
        </w:rPr>
        <w:t>עלו ב</w:t>
      </w:r>
      <w:r w:rsidR="00B730B1" w:rsidRPr="00D63188">
        <w:rPr>
          <w:rStyle w:val="runningglos1"/>
          <w:rFonts w:asciiTheme="minorBidi" w:hAnsiTheme="minorBidi" w:cstheme="minorBidi" w:hint="cs"/>
          <w:sz w:val="24"/>
          <w:szCs w:val="24"/>
          <w:rtl/>
        </w:rPr>
        <w:t>-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18.3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D647EC" w:rsidRPr="00D63188" w:rsidRDefault="00D647EC" w:rsidP="00B82B34">
      <w:pPr>
        <w:pStyle w:val="3"/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</w:pPr>
      <w:r w:rsidRPr="00D63188">
        <w:rPr>
          <w:rtl/>
        </w:rPr>
        <w:t>נכסים והתחייבויות של המשק בחו"ל</w:t>
      </w:r>
    </w:p>
    <w:p w:rsidR="00D647EC" w:rsidRPr="00D63188" w:rsidRDefault="00D647EC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נכסים של תושבי ישראל בחו"ל 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437.0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>מיליארד דולר</w:t>
      </w:r>
    </w:p>
    <w:p w:rsidR="00D647EC" w:rsidRPr="00D63188" w:rsidRDefault="00D647EC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יתרת התחייבויות של המשק לחו"ל 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303.6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>מיליארד דולר</w:t>
      </w:r>
    </w:p>
    <w:p w:rsidR="00D647EC" w:rsidRPr="00D63188" w:rsidRDefault="0032403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 w:hint="cs"/>
          <w:sz w:val="24"/>
          <w:szCs w:val="24"/>
          <w:rtl/>
        </w:rPr>
        <w:t>ההתחייבויות נטו של המשק לחו"ל</w:t>
      </w:r>
      <w:r w:rsidRPr="00D63188">
        <w:rPr>
          <w:rStyle w:val="runningglos1"/>
          <w:rFonts w:hint="cs"/>
          <w:rtl/>
        </w:rPr>
        <w:t xml:space="preserve"> </w:t>
      </w:r>
      <w:r w:rsidR="00D647EC"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133.4</w:t>
      </w:r>
      <w:r w:rsidR="00D647EC"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="00D647EC"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>מיליארד דולר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יתרת ההשקעות הישירות של תושבי ישראל בחו"ל 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103.5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יתרת ההשקעות הישירות של תושבי חו"ל בישראל 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145.3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החוב החיצוני ברוטו – </w:t>
      </w:r>
      <w:r w:rsidR="00282A4A" w:rsidRPr="00D63188">
        <w:rPr>
          <w:rStyle w:val="runningglos1"/>
          <w:rFonts w:hint="cs"/>
          <w:b/>
          <w:bCs/>
          <w:sz w:val="24"/>
          <w:szCs w:val="24"/>
          <w:rtl/>
        </w:rPr>
        <w:t>93.8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D647EC" w:rsidRPr="00D63188" w:rsidRDefault="00D647EC" w:rsidP="00B82B34">
      <w:pPr>
        <w:spacing w:line="360" w:lineRule="auto"/>
        <w:rPr>
          <w:rFonts w:asciiTheme="minorBidi" w:hAnsiTheme="minorBidi" w:cstheme="minorBidi"/>
          <w:sz w:val="22"/>
          <w:szCs w:val="22"/>
          <w:rtl/>
        </w:rPr>
      </w:pPr>
      <w:r w:rsidRPr="00D63188">
        <w:rPr>
          <w:rStyle w:val="runningglos1"/>
          <w:rFonts w:asciiTheme="minorBidi" w:hAnsiTheme="minorBidi" w:cstheme="minorBidi"/>
          <w:b w:val="0"/>
          <w:bCs w:val="0"/>
          <w:szCs w:val="24"/>
          <w:rtl/>
        </w:rPr>
        <w:t>החוב החיצוני נטו שלילי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 – </w:t>
      </w:r>
      <w:r w:rsidR="00282A4A" w:rsidRPr="00D63188">
        <w:rPr>
          <w:rStyle w:val="runningglos1"/>
          <w:rFonts w:hint="cs"/>
          <w:szCs w:val="24"/>
          <w:rtl/>
        </w:rPr>
        <w:t>155.3</w:t>
      </w:r>
      <w:r w:rsidRPr="00D63188">
        <w:rPr>
          <w:rStyle w:val="runningglos1"/>
          <w:rFonts w:asciiTheme="minorBidi" w:hAnsiTheme="minorBidi" w:cstheme="minorBidi"/>
          <w:b w:val="0"/>
          <w:bCs w:val="0"/>
          <w:szCs w:val="24"/>
          <w:rtl/>
        </w:rPr>
        <w:t xml:space="preserve"> מיליארד</w:t>
      </w:r>
      <w:r w:rsidRPr="00D63188">
        <w:rPr>
          <w:rStyle w:val="runningglos1"/>
          <w:rFonts w:asciiTheme="minorBidi" w:hAnsiTheme="minorBidi" w:cstheme="minorBidi"/>
          <w:szCs w:val="24"/>
          <w:rtl/>
        </w:rPr>
        <w:t xml:space="preserve"> </w:t>
      </w:r>
      <w:r w:rsidRPr="00D63188">
        <w:rPr>
          <w:rStyle w:val="runningglos1"/>
          <w:rFonts w:asciiTheme="minorBidi" w:hAnsiTheme="minorBidi" w:cstheme="minorBidi"/>
          <w:b w:val="0"/>
          <w:bCs w:val="0"/>
          <w:szCs w:val="24"/>
          <w:rtl/>
        </w:rPr>
        <w:t>דולר</w:t>
      </w:r>
    </w:p>
    <w:p w:rsidR="00A62C62" w:rsidRPr="00D63188" w:rsidRDefault="00A62C62" w:rsidP="00B82B34">
      <w:pPr>
        <w:pStyle w:val="3"/>
        <w:rPr>
          <w:rtl/>
        </w:rPr>
      </w:pPr>
      <w:r w:rsidRPr="00152D49">
        <w:rPr>
          <w:rtl/>
        </w:rPr>
        <w:t>פעילות חברות רב-לאומיות</w:t>
      </w:r>
      <w:r w:rsidRPr="00D63188">
        <w:rPr>
          <w:rtl/>
        </w:rPr>
        <w:t xml:space="preserve"> </w:t>
      </w:r>
      <w:r w:rsidRPr="00152D49">
        <w:rPr>
          <w:rtl/>
        </w:rPr>
        <w:t>(גלובליזציה) (2013</w:t>
      </w:r>
      <w:r w:rsidRPr="00D63188">
        <w:rPr>
          <w:b w:val="0"/>
          <w:bCs w:val="0"/>
          <w:rtl/>
        </w:rPr>
        <w:t>)</w:t>
      </w:r>
    </w:p>
    <w:p w:rsidR="0048217D" w:rsidRPr="00152D49" w:rsidRDefault="00A62C62" w:rsidP="00152D49">
      <w:pPr>
        <w:spacing w:line="360" w:lineRule="auto"/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חברות רב</w:t>
      </w:r>
      <w:r w:rsidR="00E92A01" w:rsidRPr="00152D49">
        <w:rPr>
          <w:rFonts w:asciiTheme="minorBidi" w:hAnsiTheme="minorBidi" w:cstheme="minorBidi"/>
          <w:b w:val="0"/>
          <w:bCs w:val="0"/>
          <w:szCs w:val="24"/>
          <w:rtl/>
        </w:rPr>
        <w:t>-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לאומיות </w:t>
      </w:r>
      <w:r w:rsidR="00324032"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ישראליות 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(חברות </w:t>
      </w:r>
      <w:r w:rsidRPr="00152D49">
        <w:rPr>
          <w:rFonts w:asciiTheme="minorBidi" w:hAnsiTheme="minorBidi" w:cstheme="minorBidi"/>
          <w:b w:val="0"/>
          <w:bCs w:val="0"/>
          <w:szCs w:val="24"/>
        </w:rPr>
        <w:t>OUT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)</w:t>
      </w:r>
    </w:p>
    <w:p w:rsidR="00A62C62" w:rsidRPr="00152D49" w:rsidRDefault="00A62C62" w:rsidP="00152D49">
      <w:pPr>
        <w:spacing w:line="360" w:lineRule="auto"/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</w:pPr>
      <w:r w:rsidRPr="00152D49"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  <w:t>עובדים 302.8 אלף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תפוקה 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>91.3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הוצאות למו"פ 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>4.0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A62C62" w:rsidRPr="00D63188" w:rsidRDefault="00A62C62" w:rsidP="00B82B34">
      <w:pPr>
        <w:pStyle w:val="3"/>
        <w:rPr>
          <w:rtl/>
        </w:rPr>
      </w:pPr>
      <w:r w:rsidRPr="00D63188">
        <w:rPr>
          <w:rtl/>
        </w:rPr>
        <w:t xml:space="preserve">חברות ישראליות </w:t>
      </w:r>
      <w:r w:rsidR="00324032" w:rsidRPr="00D63188">
        <w:rPr>
          <w:rFonts w:hint="cs"/>
          <w:rtl/>
        </w:rPr>
        <w:t>בשליטת תושבי חו"ל</w:t>
      </w:r>
      <w:r w:rsidRPr="00D63188">
        <w:rPr>
          <w:rtl/>
        </w:rPr>
        <w:t xml:space="preserve"> </w:t>
      </w:r>
      <w:r w:rsidRPr="00D63188">
        <w:rPr>
          <w:b w:val="0"/>
          <w:bCs w:val="0"/>
          <w:rtl/>
        </w:rPr>
        <w:t xml:space="preserve">(חברות </w:t>
      </w:r>
      <w:r w:rsidRPr="00D63188">
        <w:rPr>
          <w:b w:val="0"/>
          <w:bCs w:val="0"/>
        </w:rPr>
        <w:t>IN</w:t>
      </w:r>
      <w:r w:rsidRPr="00D63188">
        <w:rPr>
          <w:b w:val="0"/>
          <w:bCs w:val="0"/>
          <w:rtl/>
        </w:rPr>
        <w:t>)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עובדים 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>231.2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אלף</w:t>
      </w:r>
    </w:p>
    <w:p w:rsidR="00A62C62" w:rsidRPr="00D63188" w:rsidRDefault="00A62C62" w:rsidP="00B82B34">
      <w:pPr>
        <w:pStyle w:val="af5"/>
        <w:spacing w:after="0" w:line="360" w:lineRule="auto"/>
        <w:ind w:left="0"/>
        <w:rPr>
          <w:rStyle w:val="runningglos1"/>
          <w:rFonts w:asciiTheme="minorBidi" w:hAnsiTheme="minorBidi" w:cstheme="minorBidi"/>
          <w:sz w:val="24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תפוקה </w:t>
      </w:r>
      <w:r w:rsidRPr="00D63188">
        <w:rPr>
          <w:rStyle w:val="runningglos1"/>
          <w:rFonts w:asciiTheme="minorBidi" w:hAnsiTheme="minorBidi" w:cstheme="minorBidi"/>
          <w:b/>
          <w:bCs/>
          <w:sz w:val="24"/>
          <w:szCs w:val="24"/>
          <w:rtl/>
        </w:rPr>
        <w:t>49.4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 xml:space="preserve"> מיליארד דולר</w:t>
      </w:r>
    </w:p>
    <w:p w:rsidR="00A62C62" w:rsidRPr="005173EE" w:rsidRDefault="005173EE" w:rsidP="00B82B34">
      <w:pPr>
        <w:pBdr>
          <w:bottom w:val="thickThinSmallGap" w:sz="24" w:space="1" w:color="C0504D"/>
        </w:pBd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D63188"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  <w:t xml:space="preserve">הוצאות למו"פ </w:t>
      </w:r>
      <w:r w:rsidRPr="00D63188">
        <w:rPr>
          <w:rStyle w:val="runningglos1"/>
          <w:rFonts w:asciiTheme="minorBidi" w:hAnsiTheme="minorBidi" w:cstheme="minorBidi"/>
          <w:sz w:val="24"/>
          <w:szCs w:val="24"/>
          <w:rtl/>
        </w:rPr>
        <w:t>6.7</w:t>
      </w:r>
      <w:r w:rsidRPr="00D63188">
        <w:rPr>
          <w:rStyle w:val="runningglos1"/>
          <w:rFonts w:asciiTheme="minorBidi" w:hAnsiTheme="minorBidi" w:cstheme="minorBidi"/>
          <w:b w:val="0"/>
          <w:bCs w:val="0"/>
          <w:sz w:val="24"/>
          <w:szCs w:val="24"/>
          <w:rtl/>
        </w:rPr>
        <w:t xml:space="preserve"> מיליארד דולר</w:t>
      </w:r>
    </w:p>
    <w:p w:rsidR="009109D9" w:rsidRDefault="009109D9">
      <w:pPr>
        <w:bidi w:val="0"/>
        <w:rPr>
          <w:rFonts w:ascii="Arial" w:hAnsi="Arial" w:cs="Arial"/>
          <w:color w:val="C0504D"/>
          <w:sz w:val="28"/>
          <w:szCs w:val="28"/>
          <w:rtl/>
        </w:rPr>
      </w:pPr>
      <w:bookmarkStart w:id="15" w:name="יבואויצואסחורותושירותים"/>
      <w:r>
        <w:rPr>
          <w:rtl/>
        </w:rPr>
        <w:br w:type="page"/>
      </w:r>
    </w:p>
    <w:p w:rsidR="000805B2" w:rsidRPr="00B71DC1" w:rsidRDefault="000805B2" w:rsidP="00C53A2A">
      <w:pPr>
        <w:pStyle w:val="2"/>
        <w:rPr>
          <w:rtl/>
        </w:rPr>
      </w:pPr>
      <w:r>
        <w:rPr>
          <w:rFonts w:hint="cs"/>
          <w:rtl/>
        </w:rPr>
        <w:lastRenderedPageBreak/>
        <w:t>יבוא ויצוא סחורות ושירותים</w:t>
      </w:r>
    </w:p>
    <w:bookmarkEnd w:id="15"/>
    <w:p w:rsidR="001B402A" w:rsidRDefault="001B402A" w:rsidP="005D1775">
      <w:pPr>
        <w:spacing w:line="360" w:lineRule="auto"/>
        <w:rPr>
          <w:rFonts w:ascii="Arial" w:hAnsi="Arial" w:cs="Arial"/>
          <w:szCs w:val="24"/>
          <w:rtl/>
        </w:rPr>
      </w:pPr>
      <w:r w:rsidRPr="00227362">
        <w:rPr>
          <w:rFonts w:ascii="Arial" w:hAnsi="Arial" w:cs="Arial"/>
          <w:szCs w:val="24"/>
          <w:rtl/>
        </w:rPr>
        <w:fldChar w:fldCharType="begin"/>
      </w:r>
      <w:r w:rsidR="000C4711">
        <w:rPr>
          <w:rFonts w:ascii="Arial" w:hAnsi="Arial" w:cs="Arial"/>
          <w:szCs w:val="24"/>
        </w:rPr>
        <w:instrText>HYPERLINK</w:instrText>
      </w:r>
      <w:r w:rsidR="000C4711">
        <w:rPr>
          <w:rFonts w:ascii="Arial" w:hAnsi="Arial" w:cs="Arial"/>
          <w:szCs w:val="24"/>
          <w:rtl/>
        </w:rPr>
        <w:instrText xml:space="preserve"> "</w:instrText>
      </w:r>
      <w:r w:rsidR="000C4711">
        <w:rPr>
          <w:rFonts w:ascii="Arial" w:hAnsi="Arial" w:cs="Arial"/>
          <w:szCs w:val="24"/>
        </w:rPr>
        <w:instrText>http://www.cbs.gov.il/reader/?MIval=shnaton%2Fshnatonh_new.htm&amp;CYear=2018&amp;Vol=69&amp;CSubject=16</w:instrText>
      </w:r>
      <w:r w:rsidR="000C4711">
        <w:rPr>
          <w:rFonts w:ascii="Arial" w:hAnsi="Arial" w:cs="Arial"/>
          <w:szCs w:val="24"/>
          <w:rtl/>
        </w:rPr>
        <w:instrText>"</w:instrText>
      </w:r>
      <w:r w:rsidRPr="00227362">
        <w:rPr>
          <w:rFonts w:ascii="Arial" w:hAnsi="Arial" w:cs="Arial"/>
          <w:szCs w:val="24"/>
          <w:rtl/>
        </w:rPr>
        <w:fldChar w:fldCharType="separate"/>
      </w:r>
      <w:r w:rsidRPr="00227362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13</w:t>
      </w:r>
      <w:r w:rsidRPr="00227362">
        <w:rPr>
          <w:rFonts w:ascii="Arial" w:hAnsi="Arial" w:cs="Arial"/>
          <w:szCs w:val="24"/>
          <w:rtl/>
        </w:rPr>
        <w:fldChar w:fldCharType="end"/>
      </w:r>
    </w:p>
    <w:p w:rsidR="005A6A87" w:rsidRPr="00D63188" w:rsidRDefault="005A6A87" w:rsidP="005A6A87">
      <w:pPr>
        <w:pStyle w:val="3"/>
        <w:rPr>
          <w:rtl/>
        </w:rPr>
      </w:pPr>
      <w:r w:rsidRPr="00D63188">
        <w:rPr>
          <w:rtl/>
        </w:rPr>
        <w:t>מאזן הסחר בסחורות ובשירותים</w:t>
      </w:r>
    </w:p>
    <w:p w:rsidR="005A6A87" w:rsidRPr="00D63188" w:rsidRDefault="005A6A87" w:rsidP="00467637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 w:hint="cs"/>
          <w:szCs w:val="24"/>
          <w:rtl/>
        </w:rPr>
        <w:t>107.4</w:t>
      </w:r>
      <w:r w:rsidRPr="00D63188">
        <w:rPr>
          <w:rFonts w:ascii="Arial" w:hAnsi="Arial" w:cs="Arial"/>
          <w:szCs w:val="24"/>
          <w:rtl/>
        </w:rPr>
        <w:t xml:space="preserve"> מיליארד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דולר – סך הי</w:t>
      </w:r>
      <w:r w:rsidR="00467637" w:rsidRPr="00D63188">
        <w:rPr>
          <w:rFonts w:ascii="Arial" w:hAnsi="Arial" w:cs="Arial" w:hint="cs"/>
          <w:b w:val="0"/>
          <w:bCs w:val="0"/>
          <w:szCs w:val="24"/>
          <w:rtl/>
        </w:rPr>
        <w:t>בוא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של סחורות ושירותים </w:t>
      </w:r>
    </w:p>
    <w:p w:rsidR="005A6A87" w:rsidRPr="00D63188" w:rsidRDefault="005A6A87" w:rsidP="00467637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 w:hint="cs"/>
          <w:szCs w:val="24"/>
          <w:rtl/>
        </w:rPr>
        <w:t>108.9</w:t>
      </w:r>
      <w:r w:rsidRPr="00D63188">
        <w:rPr>
          <w:rFonts w:ascii="Arial" w:hAnsi="Arial" w:cs="Arial"/>
          <w:szCs w:val="24"/>
          <w:rtl/>
        </w:rPr>
        <w:t xml:space="preserve"> מיליארד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דולר – סך הי</w:t>
      </w:r>
      <w:r w:rsidR="00467637" w:rsidRPr="00D63188">
        <w:rPr>
          <w:rFonts w:ascii="Arial" w:hAnsi="Arial" w:cs="Arial" w:hint="cs"/>
          <w:b w:val="0"/>
          <w:bCs w:val="0"/>
          <w:szCs w:val="24"/>
          <w:rtl/>
        </w:rPr>
        <w:t>צוא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של סחורות ושירותים </w:t>
      </w:r>
    </w:p>
    <w:p w:rsidR="005A6A87" w:rsidRPr="00D63188" w:rsidRDefault="005A6A87" w:rsidP="005A6A87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 w:hint="cs"/>
          <w:szCs w:val="24"/>
          <w:rtl/>
        </w:rPr>
        <w:t>1.6</w:t>
      </w:r>
      <w:r w:rsidRPr="00D63188">
        <w:rPr>
          <w:rFonts w:ascii="Arial" w:hAnsi="Arial" w:cs="Arial"/>
          <w:szCs w:val="24"/>
          <w:rtl/>
        </w:rPr>
        <w:t xml:space="preserve"> מיליארד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דולר – העודף המסחרי  </w:t>
      </w:r>
    </w:p>
    <w:p w:rsidR="00FE3999" w:rsidRPr="00D63188" w:rsidRDefault="00FE3999" w:rsidP="00D7533F">
      <w:pPr>
        <w:pStyle w:val="3"/>
        <w:rPr>
          <w:rtl/>
        </w:rPr>
      </w:pPr>
      <w:r w:rsidRPr="00D63188">
        <w:rPr>
          <w:rtl/>
        </w:rPr>
        <w:t>ערך היבוא והיצוא של סחורות ושירותים</w:t>
      </w:r>
    </w:p>
    <w:p w:rsidR="00F971F1" w:rsidRPr="00D63188" w:rsidRDefault="00F971F1" w:rsidP="00C81819">
      <w:pPr>
        <w:pStyle w:val="4"/>
        <w:rPr>
          <w:rtl/>
        </w:rPr>
      </w:pPr>
      <w:r w:rsidRPr="00D63188">
        <w:rPr>
          <w:rtl/>
        </w:rPr>
        <w:t>סחורות</w:t>
      </w:r>
      <w:r w:rsidR="006D4A10" w:rsidRPr="00D63188">
        <w:rPr>
          <w:vertAlign w:val="superscript"/>
        </w:rPr>
        <w:footnoteReference w:id="7"/>
      </w:r>
      <w:r w:rsidRPr="00D63188">
        <w:rPr>
          <w:rtl/>
        </w:rPr>
        <w:t xml:space="preserve"> (לפי סטטיסטיקה של סחר חוץ)</w:t>
      </w:r>
    </w:p>
    <w:p w:rsidR="00B371C5" w:rsidRPr="00D63188" w:rsidRDefault="00B371C5" w:rsidP="00580136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סך היצוא (ברוטו) </w:t>
      </w:r>
      <w:r w:rsidRPr="00D63188">
        <w:rPr>
          <w:rFonts w:ascii="Arial" w:hAnsi="Arial" w:cs="Arial" w:hint="cs"/>
          <w:szCs w:val="24"/>
          <w:rtl/>
        </w:rPr>
        <w:t>62.0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דולר:</w:t>
      </w:r>
    </w:p>
    <w:p w:rsidR="00B371C5" w:rsidRPr="00D63188" w:rsidRDefault="00B371C5" w:rsidP="00B371C5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יצוא תעשייה, כרייה וחציבה </w:t>
      </w:r>
      <w:r w:rsidRPr="00D63188">
        <w:rPr>
          <w:rFonts w:ascii="Arial" w:hAnsi="Arial" w:cs="Arial" w:hint="cs"/>
          <w:szCs w:val="24"/>
          <w:rtl/>
        </w:rPr>
        <w:t>58.4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D63188" w:rsidRDefault="00B371C5" w:rsidP="00B371C5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יצוא חקלאות, ייעור ודיג </w:t>
      </w:r>
      <w:r w:rsidRPr="00D63188">
        <w:rPr>
          <w:rFonts w:ascii="Arial" w:hAnsi="Arial" w:cs="Arial"/>
          <w:szCs w:val="24"/>
          <w:rtl/>
        </w:rPr>
        <w:t>1.</w:t>
      </w:r>
      <w:r w:rsidRPr="00D63188">
        <w:rPr>
          <w:rFonts w:ascii="Arial" w:hAnsi="Arial" w:cs="Arial" w:hint="cs"/>
          <w:szCs w:val="24"/>
          <w:rtl/>
        </w:rPr>
        <w:t>1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D63188" w:rsidRDefault="00B371C5" w:rsidP="00D63188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יצוא אחר </w:t>
      </w:r>
      <w:r w:rsidRPr="00D63188">
        <w:rPr>
          <w:rFonts w:ascii="Arial" w:hAnsi="Arial" w:cs="Arial"/>
          <w:szCs w:val="24"/>
          <w:rtl/>
        </w:rPr>
        <w:t>2.4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D63188" w:rsidRDefault="00B371C5" w:rsidP="00D63188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סך היבוא (ברוטו) </w:t>
      </w:r>
      <w:r w:rsidRPr="00D63188">
        <w:rPr>
          <w:rFonts w:ascii="Arial" w:hAnsi="Arial" w:cs="Arial" w:hint="cs"/>
          <w:szCs w:val="24"/>
          <w:rtl/>
        </w:rPr>
        <w:t>76.6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דולר:</w:t>
      </w:r>
    </w:p>
    <w:p w:rsidR="00B371C5" w:rsidRPr="00D63188" w:rsidRDefault="00B371C5" w:rsidP="00B371C5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יבוא תשומות לייצור </w:t>
      </w:r>
      <w:r w:rsidRPr="00D63188">
        <w:rPr>
          <w:rFonts w:ascii="Arial" w:hAnsi="Arial" w:cs="Arial" w:hint="cs"/>
          <w:szCs w:val="24"/>
          <w:rtl/>
        </w:rPr>
        <w:t>47.4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D63188" w:rsidRDefault="00B371C5" w:rsidP="00B371C5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יבוא מוצרי צריכה </w:t>
      </w:r>
      <w:r w:rsidRPr="00D63188">
        <w:rPr>
          <w:rFonts w:ascii="Arial" w:hAnsi="Arial" w:cs="Arial"/>
          <w:szCs w:val="24"/>
          <w:rtl/>
        </w:rPr>
        <w:t>1</w:t>
      </w:r>
      <w:r w:rsidRPr="00D63188">
        <w:rPr>
          <w:rFonts w:ascii="Arial" w:hAnsi="Arial" w:cs="Arial" w:hint="cs"/>
          <w:szCs w:val="24"/>
          <w:rtl/>
        </w:rPr>
        <w:t>4</w:t>
      </w:r>
      <w:r w:rsidRPr="00D63188">
        <w:rPr>
          <w:rFonts w:ascii="Arial" w:hAnsi="Arial" w:cs="Arial"/>
          <w:szCs w:val="24"/>
          <w:rtl/>
        </w:rPr>
        <w:t>.7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D63188" w:rsidRDefault="00B371C5" w:rsidP="00B371C5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יבוא נכסי השקעה </w:t>
      </w:r>
      <w:r w:rsidRPr="00D63188">
        <w:rPr>
          <w:rFonts w:ascii="Arial" w:hAnsi="Arial" w:cs="Arial"/>
          <w:szCs w:val="24"/>
          <w:rtl/>
        </w:rPr>
        <w:t>1</w:t>
      </w:r>
      <w:r w:rsidRPr="00D63188">
        <w:rPr>
          <w:rFonts w:ascii="Arial" w:hAnsi="Arial" w:cs="Arial" w:hint="cs"/>
          <w:szCs w:val="24"/>
          <w:rtl/>
        </w:rPr>
        <w:t>4</w:t>
      </w:r>
      <w:r w:rsidRPr="00D63188">
        <w:rPr>
          <w:rFonts w:ascii="Arial" w:hAnsi="Arial" w:cs="Arial"/>
          <w:szCs w:val="24"/>
          <w:rtl/>
        </w:rPr>
        <w:t>.</w:t>
      </w:r>
      <w:r w:rsidRPr="00D63188">
        <w:rPr>
          <w:rFonts w:ascii="Arial" w:hAnsi="Arial" w:cs="Arial" w:hint="cs"/>
          <w:szCs w:val="24"/>
          <w:rtl/>
        </w:rPr>
        <w:t>1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מיליארד דולר</w:t>
      </w:r>
    </w:p>
    <w:p w:rsidR="00B371C5" w:rsidRPr="00AC5D8E" w:rsidRDefault="00B371C5" w:rsidP="00B371C5">
      <w:pPr>
        <w:spacing w:line="360" w:lineRule="auto"/>
        <w:ind w:left="720"/>
        <w:rPr>
          <w:b w:val="0"/>
          <w:bCs w:val="0"/>
        </w:rPr>
      </w:pPr>
      <w:r w:rsidRPr="00D63188">
        <w:rPr>
          <w:rFonts w:ascii="Arial" w:hAnsi="Arial" w:cs="Arial" w:hint="cs"/>
          <w:b w:val="0"/>
          <w:bCs w:val="0"/>
          <w:szCs w:val="24"/>
          <w:rtl/>
        </w:rPr>
        <w:t xml:space="preserve">יבוא אחר </w:t>
      </w:r>
      <w:r w:rsidRPr="00D63188">
        <w:rPr>
          <w:rFonts w:ascii="Arial" w:hAnsi="Arial" w:cs="Arial" w:hint="cs"/>
          <w:szCs w:val="24"/>
          <w:rtl/>
        </w:rPr>
        <w:t>0.4</w:t>
      </w:r>
      <w:r w:rsidRPr="00D63188">
        <w:rPr>
          <w:rFonts w:ascii="Arial" w:hAnsi="Arial" w:cs="Arial" w:hint="cs"/>
          <w:b w:val="0"/>
          <w:bCs w:val="0"/>
          <w:szCs w:val="24"/>
          <w:rtl/>
        </w:rPr>
        <w:t xml:space="preserve"> מיליארד דולר</w:t>
      </w:r>
    </w:p>
    <w:p w:rsidR="005A6A87" w:rsidRPr="005A6A87" w:rsidRDefault="005A6A87" w:rsidP="005A6A87">
      <w:pPr>
        <w:pStyle w:val="4"/>
        <w:rPr>
          <w:rtl/>
        </w:rPr>
      </w:pPr>
      <w:r w:rsidRPr="005A6A87">
        <w:rPr>
          <w:rtl/>
        </w:rPr>
        <w:t>שירותים</w:t>
      </w:r>
    </w:p>
    <w:p w:rsidR="005A6A87" w:rsidRPr="005A6A87" w:rsidRDefault="005A6A87" w:rsidP="005A6A87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 w:hint="cs"/>
          <w:szCs w:val="24"/>
          <w:rtl/>
        </w:rPr>
        <w:t>50.1</w:t>
      </w:r>
      <w:r w:rsidRPr="005A6A87">
        <w:rPr>
          <w:rFonts w:ascii="Arial" w:hAnsi="Arial" w:cs="Arial"/>
          <w:szCs w:val="24"/>
          <w:rtl/>
        </w:rPr>
        <w:t xml:space="preserve"> מיליארד</w:t>
      </w:r>
      <w:r w:rsidRPr="005A6A87">
        <w:rPr>
          <w:rFonts w:ascii="Arial" w:hAnsi="Arial" w:cs="Arial"/>
          <w:b w:val="0"/>
          <w:bCs w:val="0"/>
          <w:szCs w:val="24"/>
          <w:rtl/>
        </w:rPr>
        <w:t xml:space="preserve"> דולר - סך יצוא השירותים </w:t>
      </w:r>
    </w:p>
    <w:p w:rsidR="005A6A87" w:rsidRPr="005A6A87" w:rsidRDefault="005A6A87" w:rsidP="005A6A87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 w:hint="cs"/>
          <w:b w:val="0"/>
          <w:bCs w:val="0"/>
          <w:szCs w:val="24"/>
          <w:rtl/>
        </w:rPr>
        <w:t xml:space="preserve">מהם: </w:t>
      </w:r>
      <w:r w:rsidRPr="005A6A87">
        <w:rPr>
          <w:rFonts w:ascii="Arial" w:hAnsi="Arial" w:cs="Arial" w:hint="cs"/>
          <w:b w:val="0"/>
          <w:bCs w:val="0"/>
          <w:szCs w:val="24"/>
          <w:rtl/>
        </w:rPr>
        <w:tab/>
      </w:r>
      <w:r w:rsidRPr="005A6A87">
        <w:rPr>
          <w:rFonts w:ascii="Arial" w:hAnsi="Arial" w:cs="Arial"/>
          <w:b w:val="0"/>
          <w:bCs w:val="0"/>
          <w:szCs w:val="24"/>
          <w:rtl/>
        </w:rPr>
        <w:t xml:space="preserve">שירותי מחשוב  </w:t>
      </w:r>
      <w:r w:rsidRPr="005A6A87">
        <w:rPr>
          <w:rFonts w:ascii="Arial" w:hAnsi="Arial" w:cs="Arial" w:hint="cs"/>
          <w:szCs w:val="24"/>
          <w:rtl/>
        </w:rPr>
        <w:t>27.9</w:t>
      </w:r>
      <w:r w:rsidRPr="005A6A87">
        <w:rPr>
          <w:rFonts w:ascii="Arial" w:hAnsi="Arial" w:cs="Arial"/>
          <w:szCs w:val="24"/>
          <w:rtl/>
        </w:rPr>
        <w:t>%</w:t>
      </w:r>
    </w:p>
    <w:p w:rsidR="005A6A87" w:rsidRPr="005A6A87" w:rsidRDefault="005A6A87" w:rsidP="005A6A87">
      <w:pPr>
        <w:spacing w:line="360" w:lineRule="auto"/>
        <w:ind w:left="1440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/>
          <w:b w:val="0"/>
          <w:bCs w:val="0"/>
          <w:szCs w:val="24"/>
          <w:rtl/>
        </w:rPr>
        <w:t xml:space="preserve">שירותי מחקר ופיתוח </w:t>
      </w:r>
      <w:r w:rsidRPr="005A6A87">
        <w:rPr>
          <w:rFonts w:ascii="Arial" w:hAnsi="Arial" w:cs="Arial"/>
          <w:szCs w:val="24"/>
          <w:rtl/>
        </w:rPr>
        <w:t>16</w:t>
      </w:r>
      <w:r w:rsidRPr="005A6A87">
        <w:rPr>
          <w:rFonts w:ascii="Arial" w:hAnsi="Arial" w:cs="Arial" w:hint="cs"/>
          <w:szCs w:val="24"/>
          <w:rtl/>
        </w:rPr>
        <w:t>.0</w:t>
      </w:r>
      <w:r w:rsidRPr="005A6A87">
        <w:rPr>
          <w:rFonts w:ascii="Arial" w:hAnsi="Arial" w:cs="Arial"/>
          <w:szCs w:val="24"/>
          <w:rtl/>
        </w:rPr>
        <w:t>%</w:t>
      </w:r>
    </w:p>
    <w:p w:rsidR="005A6A87" w:rsidRPr="005A6A87" w:rsidRDefault="005A6A87" w:rsidP="005A6A87">
      <w:pPr>
        <w:spacing w:line="360" w:lineRule="auto"/>
        <w:ind w:left="1440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/>
          <w:b w:val="0"/>
          <w:bCs w:val="0"/>
          <w:szCs w:val="24"/>
          <w:rtl/>
        </w:rPr>
        <w:t xml:space="preserve">שירותי תיירות  </w:t>
      </w:r>
      <w:r w:rsidRPr="005A6A87">
        <w:rPr>
          <w:rFonts w:ascii="Arial" w:hAnsi="Arial" w:cs="Arial" w:hint="cs"/>
          <w:szCs w:val="24"/>
          <w:rtl/>
        </w:rPr>
        <w:t>14.5</w:t>
      </w:r>
      <w:r w:rsidRPr="005A6A87">
        <w:rPr>
          <w:rFonts w:ascii="Arial" w:hAnsi="Arial" w:cs="Arial"/>
          <w:szCs w:val="24"/>
          <w:rtl/>
        </w:rPr>
        <w:t>%</w:t>
      </w:r>
    </w:p>
    <w:p w:rsidR="005A6A87" w:rsidRPr="005A6A87" w:rsidRDefault="005A6A87" w:rsidP="005A6A87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 w:hint="cs"/>
          <w:szCs w:val="24"/>
          <w:rtl/>
        </w:rPr>
        <w:t>30.2</w:t>
      </w:r>
      <w:r w:rsidRPr="005A6A87">
        <w:rPr>
          <w:rFonts w:ascii="Arial" w:hAnsi="Arial" w:cs="Arial"/>
          <w:szCs w:val="24"/>
          <w:rtl/>
        </w:rPr>
        <w:t xml:space="preserve"> מיליארד </w:t>
      </w:r>
      <w:r w:rsidRPr="005A6A87">
        <w:rPr>
          <w:rFonts w:ascii="Arial" w:hAnsi="Arial" w:cs="Arial"/>
          <w:b w:val="0"/>
          <w:bCs w:val="0"/>
          <w:szCs w:val="24"/>
          <w:rtl/>
        </w:rPr>
        <w:t>דולר - סך יבוא השירותים</w:t>
      </w:r>
    </w:p>
    <w:p w:rsidR="005A6A87" w:rsidRPr="005A6A87" w:rsidRDefault="005A6A87" w:rsidP="005A6A87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 w:hint="cs"/>
          <w:b w:val="0"/>
          <w:bCs w:val="0"/>
          <w:szCs w:val="24"/>
          <w:rtl/>
        </w:rPr>
        <w:t xml:space="preserve">מהם: </w:t>
      </w:r>
      <w:r w:rsidRPr="005A6A87">
        <w:rPr>
          <w:rFonts w:ascii="Arial" w:hAnsi="Arial" w:cs="Arial" w:hint="cs"/>
          <w:b w:val="0"/>
          <w:bCs w:val="0"/>
          <w:szCs w:val="24"/>
          <w:rtl/>
        </w:rPr>
        <w:tab/>
      </w:r>
      <w:r w:rsidRPr="005A6A87">
        <w:rPr>
          <w:rFonts w:ascii="Arial" w:hAnsi="Arial" w:cs="Arial"/>
          <w:b w:val="0"/>
          <w:bCs w:val="0"/>
          <w:szCs w:val="24"/>
          <w:rtl/>
        </w:rPr>
        <w:t xml:space="preserve">שירותים עסקיים אחרים  </w:t>
      </w:r>
      <w:r w:rsidRPr="005A6A87">
        <w:rPr>
          <w:rFonts w:ascii="Arial" w:hAnsi="Arial" w:cs="Arial" w:hint="cs"/>
          <w:szCs w:val="24"/>
          <w:rtl/>
        </w:rPr>
        <w:t>45.6</w:t>
      </w:r>
      <w:r w:rsidRPr="005A6A87">
        <w:rPr>
          <w:rFonts w:ascii="Arial" w:hAnsi="Arial" w:cs="Arial"/>
          <w:szCs w:val="24"/>
          <w:rtl/>
        </w:rPr>
        <w:t>%</w:t>
      </w:r>
    </w:p>
    <w:p w:rsidR="005A6A87" w:rsidRPr="005A6A87" w:rsidRDefault="005A6A87" w:rsidP="006E2309">
      <w:pPr>
        <w:spacing w:line="360" w:lineRule="auto"/>
        <w:ind w:left="1440"/>
        <w:rPr>
          <w:rFonts w:ascii="Arial" w:hAnsi="Arial" w:cs="Arial"/>
          <w:b w:val="0"/>
          <w:bCs w:val="0"/>
          <w:szCs w:val="24"/>
          <w:rtl/>
        </w:rPr>
      </w:pPr>
      <w:r w:rsidRPr="005A6A87">
        <w:rPr>
          <w:rFonts w:ascii="Arial" w:hAnsi="Arial" w:cs="Arial"/>
          <w:b w:val="0"/>
          <w:bCs w:val="0"/>
          <w:szCs w:val="24"/>
          <w:rtl/>
        </w:rPr>
        <w:t xml:space="preserve">שירותי תחבורה </w:t>
      </w:r>
      <w:r w:rsidRPr="005A6A87">
        <w:rPr>
          <w:rFonts w:ascii="Arial" w:hAnsi="Arial" w:cs="Arial" w:hint="cs"/>
          <w:szCs w:val="24"/>
          <w:rtl/>
        </w:rPr>
        <w:t>26.1</w:t>
      </w:r>
      <w:r w:rsidRPr="005A6A87">
        <w:rPr>
          <w:rFonts w:ascii="Arial" w:hAnsi="Arial" w:cs="Arial"/>
          <w:szCs w:val="24"/>
          <w:rtl/>
        </w:rPr>
        <w:t>%</w:t>
      </w:r>
    </w:p>
    <w:p w:rsidR="00F971F1" w:rsidRDefault="005A6A87" w:rsidP="005A6A87">
      <w:pPr>
        <w:pBdr>
          <w:bottom w:val="thickThinSmallGap" w:sz="24" w:space="1" w:color="C0504D"/>
        </w:pBdr>
        <w:spacing w:line="360" w:lineRule="auto"/>
        <w:ind w:firstLine="1501"/>
        <w:rPr>
          <w:rFonts w:ascii="Arial" w:hAnsi="Arial" w:cs="Arial"/>
          <w:szCs w:val="24"/>
        </w:rPr>
      </w:pPr>
      <w:r w:rsidRPr="005A6A87">
        <w:rPr>
          <w:rFonts w:ascii="Arial" w:hAnsi="Arial" w:cs="Arial"/>
          <w:b w:val="0"/>
          <w:bCs w:val="0"/>
          <w:szCs w:val="24"/>
          <w:rtl/>
        </w:rPr>
        <w:t>שירותי תיירות</w:t>
      </w:r>
      <w:r w:rsidRPr="005A6A87">
        <w:rPr>
          <w:rStyle w:val="afa"/>
          <w:rtl/>
        </w:rPr>
        <w:t xml:space="preserve">  </w:t>
      </w:r>
      <w:r w:rsidRPr="005A6A87">
        <w:rPr>
          <w:rFonts w:ascii="Arial" w:hAnsi="Arial" w:cs="Arial"/>
          <w:szCs w:val="24"/>
          <w:rtl/>
        </w:rPr>
        <w:t>2</w:t>
      </w:r>
      <w:r w:rsidRPr="005A6A87">
        <w:rPr>
          <w:rFonts w:ascii="Arial" w:hAnsi="Arial" w:cs="Arial" w:hint="cs"/>
          <w:szCs w:val="24"/>
          <w:rtl/>
        </w:rPr>
        <w:t>5</w:t>
      </w:r>
      <w:r w:rsidRPr="005A6A87">
        <w:rPr>
          <w:rFonts w:ascii="Arial" w:hAnsi="Arial" w:cs="Arial"/>
          <w:szCs w:val="24"/>
          <w:rtl/>
        </w:rPr>
        <w:t>.4%</w:t>
      </w:r>
    </w:p>
    <w:p w:rsidR="009109D9" w:rsidRDefault="009109D9">
      <w:pPr>
        <w:bidi w:val="0"/>
        <w:rPr>
          <w:rFonts w:ascii="Arial" w:hAnsi="Arial" w:cs="Arial"/>
          <w:color w:val="C0504D"/>
          <w:sz w:val="28"/>
          <w:szCs w:val="28"/>
          <w:rtl/>
        </w:rPr>
      </w:pPr>
      <w:bookmarkStart w:id="16" w:name="כספיםוהון"/>
      <w:r>
        <w:rPr>
          <w:rtl/>
        </w:rPr>
        <w:br w:type="page"/>
      </w:r>
    </w:p>
    <w:p w:rsidR="000805B2" w:rsidRDefault="000805B2" w:rsidP="00C53A2A">
      <w:pPr>
        <w:pStyle w:val="2"/>
        <w:rPr>
          <w:rtl/>
        </w:rPr>
      </w:pPr>
      <w:r>
        <w:rPr>
          <w:rFonts w:hint="cs"/>
          <w:rtl/>
        </w:rPr>
        <w:lastRenderedPageBreak/>
        <w:t>כספים והון</w:t>
      </w:r>
    </w:p>
    <w:bookmarkEnd w:id="16"/>
    <w:p w:rsidR="00EF5469" w:rsidRPr="00D63188" w:rsidRDefault="00EF5469" w:rsidP="005D1775">
      <w:pPr>
        <w:spacing w:line="360" w:lineRule="auto"/>
        <w:rPr>
          <w:rFonts w:ascii="Arial" w:eastAsia="Calibri" w:hAnsi="Arial" w:cs="Arial"/>
          <w:b w:val="0"/>
          <w:bCs w:val="0"/>
          <w:szCs w:val="24"/>
          <w:rtl/>
          <w:lang w:eastAsia="en-US"/>
        </w:rPr>
      </w:pPr>
      <w:r w:rsidRPr="00D63188">
        <w:rPr>
          <w:rFonts w:ascii="Arial" w:hAnsi="Arial" w:cs="Arial"/>
          <w:color w:val="31849B"/>
          <w:szCs w:val="24"/>
          <w:rtl/>
        </w:rPr>
        <w:fldChar w:fldCharType="begin"/>
      </w:r>
      <w:r w:rsidR="000C4711" w:rsidRPr="00D63188">
        <w:rPr>
          <w:rFonts w:ascii="Arial" w:hAnsi="Arial" w:cs="Arial"/>
          <w:color w:val="31849B"/>
          <w:szCs w:val="24"/>
        </w:rPr>
        <w:instrText>HYPERLINK</w:instrText>
      </w:r>
      <w:r w:rsidR="000C4711" w:rsidRPr="00D63188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0C4711" w:rsidRPr="00D63188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http://www.cbs.gov.il/reader/?MIval=shnaton%2Fshnatonh_new.htm&amp;CYear=2018&amp;Vol=69&amp;CSubject=17</w:instrText>
      </w:r>
      <w:r w:rsidR="000C4711" w:rsidRPr="00D63188">
        <w:rPr>
          <w:rFonts w:ascii="Arial" w:hAnsi="Arial" w:cs="Arial"/>
          <w:color w:val="31849B"/>
          <w:szCs w:val="24"/>
          <w:rtl/>
        </w:rPr>
        <w:instrText>"</w:instrText>
      </w:r>
      <w:r w:rsidRPr="00D63188">
        <w:rPr>
          <w:rFonts w:ascii="Arial" w:hAnsi="Arial" w:cs="Arial"/>
          <w:color w:val="31849B"/>
          <w:szCs w:val="24"/>
          <w:rtl/>
        </w:rPr>
        <w:fldChar w:fldCharType="separate"/>
      </w:r>
      <w:r w:rsidRPr="00D63188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D63188">
        <w:rPr>
          <w:rStyle w:val="Hyperlink"/>
          <w:rFonts w:ascii="Arial" w:hAnsi="Arial" w:cs="Arial" w:hint="cs"/>
          <w:szCs w:val="24"/>
          <w:rtl/>
        </w:rPr>
        <w:t>14</w:t>
      </w:r>
      <w:r w:rsidRPr="00D63188">
        <w:rPr>
          <w:rFonts w:ascii="Arial" w:hAnsi="Arial" w:cs="Arial"/>
          <w:color w:val="31849B"/>
          <w:szCs w:val="24"/>
          <w:rtl/>
        </w:rPr>
        <w:fldChar w:fldCharType="end"/>
      </w:r>
    </w:p>
    <w:p w:rsidR="001417ED" w:rsidRPr="00D63188" w:rsidRDefault="001417ED" w:rsidP="001417ED">
      <w:pPr>
        <w:pStyle w:val="3"/>
        <w:snapToGrid w:val="0"/>
        <w:rPr>
          <w:rtl/>
        </w:rPr>
      </w:pPr>
      <w:r w:rsidRPr="00D63188">
        <w:rPr>
          <w:rtl/>
        </w:rPr>
        <w:t>שוק הכספים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סך הנכסים הכספיים בידי הציבור – כ-</w:t>
      </w:r>
      <w:r w:rsidRPr="00B35076">
        <w:rPr>
          <w:rFonts w:asciiTheme="minorBidi" w:hAnsiTheme="minorBidi" w:cstheme="minorBidi"/>
          <w:sz w:val="22"/>
          <w:szCs w:val="24"/>
          <w:rtl/>
        </w:rPr>
        <w:t xml:space="preserve">3,815 מיליארד </w:t>
      </w: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ש"ח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אחוז הנכסים צמודי המדד מסך הנכסים הכספיים בידי הציבור במגמת ירידה לאורך השנים – מ-</w:t>
      </w:r>
      <w:r w:rsidRPr="00B35076">
        <w:rPr>
          <w:rFonts w:asciiTheme="minorBidi" w:hAnsiTheme="minorBidi" w:cstheme="minorBidi"/>
          <w:sz w:val="22"/>
          <w:szCs w:val="24"/>
          <w:rtl/>
        </w:rPr>
        <w:t>52.6%</w:t>
      </w: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 xml:space="preserve"> בשנת 1995 ל-</w:t>
      </w:r>
      <w:r w:rsidRPr="00B35076">
        <w:rPr>
          <w:rFonts w:asciiTheme="minorBidi" w:hAnsiTheme="minorBidi" w:cstheme="minorBidi"/>
          <w:sz w:val="22"/>
          <w:szCs w:val="24"/>
          <w:rtl/>
        </w:rPr>
        <w:t xml:space="preserve">28.8% </w:t>
      </w: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בשנת 2018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סך האשראי לציבור באמצעות התאגידים הבנקאיים המסחריים – כ-</w:t>
      </w:r>
      <w:r w:rsidRPr="00B35076">
        <w:rPr>
          <w:rFonts w:asciiTheme="minorBidi" w:hAnsiTheme="minorBidi" w:cstheme="minorBidi"/>
          <w:sz w:val="22"/>
          <w:szCs w:val="24"/>
          <w:rtl/>
        </w:rPr>
        <w:t xml:space="preserve">1,569 מיליארד </w:t>
      </w: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ש"ח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 w:val="22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>תפוקת התאגידים הבנקאיים – כ-</w:t>
      </w:r>
      <w:r w:rsidRPr="00B35076">
        <w:rPr>
          <w:rFonts w:asciiTheme="minorBidi" w:hAnsiTheme="minorBidi" w:cstheme="minorBidi"/>
          <w:sz w:val="22"/>
          <w:szCs w:val="24"/>
          <w:rtl/>
        </w:rPr>
        <w:t>42 מיליארד</w:t>
      </w:r>
      <w:r w:rsidRPr="00B35076">
        <w:rPr>
          <w:rFonts w:asciiTheme="minorBidi" w:hAnsiTheme="minorBidi" w:cstheme="minorBidi"/>
          <w:b w:val="0"/>
          <w:bCs w:val="0"/>
          <w:sz w:val="22"/>
          <w:szCs w:val="24"/>
          <w:rtl/>
        </w:rPr>
        <w:t xml:space="preserve"> ש"ח</w:t>
      </w:r>
    </w:p>
    <w:p w:rsidR="001417ED" w:rsidRPr="00D63188" w:rsidRDefault="001417ED" w:rsidP="001417ED">
      <w:pPr>
        <w:pStyle w:val="3"/>
        <w:snapToGrid w:val="0"/>
        <w:rPr>
          <w:rtl/>
        </w:rPr>
      </w:pPr>
      <w:r w:rsidRPr="00D63188">
        <w:rPr>
          <w:rtl/>
        </w:rPr>
        <w:t>שוק ההון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>סך גיוס ההון באמצעות הבורסה לניירות ערך – כ-</w:t>
      </w:r>
      <w:r w:rsidRPr="00B35076">
        <w:rPr>
          <w:rFonts w:asciiTheme="minorBidi" w:hAnsiTheme="minorBidi" w:cstheme="minorBidi"/>
          <w:szCs w:val="24"/>
          <w:rtl/>
        </w:rPr>
        <w:t>71</w:t>
      </w:r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</w:t>
      </w:r>
    </w:p>
    <w:p w:rsidR="001417ED" w:rsidRPr="00B35076" w:rsidRDefault="001417ED" w:rsidP="00B35076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>ערך השוק של איגרות החוב הרשומות בבורסה (ללא מק"מ) – כ-</w:t>
      </w:r>
      <w:r w:rsidRPr="00B35076">
        <w:rPr>
          <w:rFonts w:asciiTheme="minorBidi" w:hAnsiTheme="minorBidi" w:cstheme="minorBidi"/>
          <w:szCs w:val="24"/>
          <w:rtl/>
        </w:rPr>
        <w:t>819</w:t>
      </w:r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</w:t>
      </w:r>
    </w:p>
    <w:p w:rsidR="00801E09" w:rsidRPr="00B35076" w:rsidRDefault="00E0755C" w:rsidP="00B35076">
      <w:pPr>
        <w:spacing w:line="360" w:lineRule="auto"/>
        <w:rPr>
          <w:rFonts w:asciiTheme="minorBidi" w:hAnsiTheme="minorBidi" w:cstheme="minorBidi"/>
          <w:b w:val="0"/>
          <w:bCs w:val="0"/>
          <w:szCs w:val="24"/>
        </w:rPr>
      </w:pPr>
      <w:bookmarkStart w:id="17" w:name="עסקים"/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>ערך השוק של מניות וניירות ערך בני המרה הרשומים בבורסה – כ-</w:t>
      </w:r>
      <w:r w:rsidRPr="00B35076">
        <w:rPr>
          <w:rFonts w:asciiTheme="minorBidi" w:hAnsiTheme="minorBidi" w:cstheme="minorBidi"/>
          <w:szCs w:val="24"/>
          <w:rtl/>
        </w:rPr>
        <w:t>703</w:t>
      </w:r>
      <w:r w:rsidRPr="00B35076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</w:t>
      </w:r>
    </w:p>
    <w:p w:rsidR="00FE3999" w:rsidRPr="005F776E" w:rsidRDefault="009B0E0B" w:rsidP="00C53A2A">
      <w:pPr>
        <w:pStyle w:val="2"/>
        <w:rPr>
          <w:color w:val="31849B"/>
          <w:rtl/>
        </w:rPr>
      </w:pPr>
      <w:r w:rsidRPr="005F776E">
        <w:rPr>
          <w:rtl/>
        </w:rPr>
        <w:t>עסקים</w:t>
      </w:r>
    </w:p>
    <w:bookmarkEnd w:id="17"/>
    <w:p w:rsidR="002F4B14" w:rsidRPr="005F776E" w:rsidRDefault="002F4B14" w:rsidP="00407606">
      <w:pPr>
        <w:spacing w:line="360" w:lineRule="auto"/>
        <w:rPr>
          <w:rtl/>
        </w:rPr>
      </w:pPr>
      <w:r w:rsidRPr="005F776E">
        <w:rPr>
          <w:rFonts w:ascii="Arial" w:hAnsi="Arial" w:cs="Arial"/>
          <w:color w:val="31849B"/>
          <w:szCs w:val="24"/>
          <w:rtl/>
        </w:rPr>
        <w:fldChar w:fldCharType="begin"/>
      </w:r>
      <w:r w:rsidR="000C4711">
        <w:rPr>
          <w:rFonts w:ascii="Arial" w:hAnsi="Arial" w:cs="Arial"/>
          <w:color w:val="31849B"/>
          <w:szCs w:val="24"/>
        </w:rPr>
        <w:instrText>HYPERLINK</w:instrText>
      </w:r>
      <w:r w:rsidR="000C4711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0C4711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http://www.cbs.gov.il/reader/?MIval=shnaton%2Fshnatonh_new.htm&amp;CYear=2018&amp;Vol=69&amp;CSubject=18</w:instrText>
      </w:r>
      <w:r w:rsidR="000C4711">
        <w:rPr>
          <w:rFonts w:ascii="Arial" w:hAnsi="Arial" w:cs="Arial"/>
          <w:color w:val="31849B"/>
          <w:szCs w:val="24"/>
          <w:rtl/>
        </w:rPr>
        <w:instrText>"</w:instrText>
      </w:r>
      <w:r w:rsidRPr="005F776E">
        <w:rPr>
          <w:rFonts w:ascii="Arial" w:hAnsi="Arial" w:cs="Arial"/>
          <w:color w:val="31849B"/>
          <w:szCs w:val="24"/>
          <w:rtl/>
        </w:rPr>
        <w:fldChar w:fldCharType="separate"/>
      </w:r>
      <w:r w:rsidRPr="005F776E">
        <w:rPr>
          <w:rStyle w:val="Hyperlink"/>
          <w:rFonts w:ascii="Arial" w:hAnsi="Arial" w:cs="Arial"/>
          <w:szCs w:val="24"/>
          <w:rtl/>
        </w:rPr>
        <w:t>פרק 1</w:t>
      </w:r>
      <w:r w:rsidR="005D1775">
        <w:rPr>
          <w:rStyle w:val="Hyperlink"/>
          <w:rFonts w:ascii="Arial" w:hAnsi="Arial" w:cs="Arial" w:hint="cs"/>
          <w:szCs w:val="24"/>
          <w:rtl/>
        </w:rPr>
        <w:t>5</w:t>
      </w:r>
      <w:r w:rsidRPr="005F776E">
        <w:rPr>
          <w:rFonts w:ascii="Arial" w:hAnsi="Arial" w:cs="Arial"/>
          <w:color w:val="31849B"/>
          <w:szCs w:val="24"/>
          <w:rtl/>
        </w:rPr>
        <w:fldChar w:fldCharType="end"/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נתונים ממרשם עסקים (כולל סקר מדדי פדיון על פי מקורות מע"מ)</w:t>
      </w:r>
    </w:p>
    <w:p w:rsidR="005F776E" w:rsidRPr="00D63188" w:rsidRDefault="005F776E" w:rsidP="00B82B34">
      <w:pPr>
        <w:pStyle w:val="3"/>
        <w:rPr>
          <w:rtl/>
        </w:rPr>
      </w:pPr>
      <w:r w:rsidRPr="00D63188">
        <w:rPr>
          <w:rtl/>
        </w:rPr>
        <w:t>עסקים פעילים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szCs w:val="24"/>
          <w:rtl/>
        </w:rPr>
        <w:t>598,648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עסקים פעילים בישראל, </w:t>
      </w:r>
      <w:r w:rsidRPr="00D63188">
        <w:rPr>
          <w:rFonts w:ascii="Arial" w:hAnsi="Arial" w:cs="Arial"/>
          <w:szCs w:val="24"/>
          <w:rtl/>
        </w:rPr>
        <w:t>51%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מהם אינם מעסיקים שכירים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כ-</w:t>
      </w:r>
      <w:r w:rsidRPr="00D63188">
        <w:rPr>
          <w:rFonts w:ascii="Arial" w:hAnsi="Arial" w:cs="Arial"/>
          <w:szCs w:val="24"/>
          <w:rtl/>
        </w:rPr>
        <w:t>4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מיליון משרות שכיר של עובדים ישראלים וזרים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szCs w:val="24"/>
          <w:rtl/>
        </w:rPr>
        <w:t>67%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מסך העסקים הפעילים בישראל הם של עצמאים ("עוסק יחיד" כהגדרת רשות המיסים)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szCs w:val="24"/>
          <w:rtl/>
        </w:rPr>
        <w:t>27%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הן חברות 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ו-</w:t>
      </w:r>
      <w:r w:rsidRPr="00D63188">
        <w:rPr>
          <w:rFonts w:ascii="Arial" w:hAnsi="Arial" w:cs="Arial"/>
          <w:szCs w:val="24"/>
          <w:rtl/>
        </w:rPr>
        <w:t>6%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העסקים הפעילים הנותרים הם מסוג אחר (שותפויות, אגודות שיתופיות וכו')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כ-</w:t>
      </w:r>
      <w:r w:rsidRPr="00D63188">
        <w:rPr>
          <w:rFonts w:ascii="Arial" w:hAnsi="Arial" w:cs="Arial"/>
          <w:szCs w:val="24"/>
          <w:rtl/>
        </w:rPr>
        <w:t>57,000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עסקים נפתחו 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וכ-</w:t>
      </w:r>
      <w:r w:rsidRPr="00D63188">
        <w:rPr>
          <w:rFonts w:ascii="Arial" w:hAnsi="Arial" w:cs="Arial"/>
          <w:szCs w:val="24"/>
          <w:rtl/>
        </w:rPr>
        <w:t>43,800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עסקים נסגרו (על פי רישום מנהלי של פתיחות וסגירות תיקים ברשויות המע"מ)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כ-</w:t>
      </w:r>
      <w:r w:rsidRPr="00D63188">
        <w:rPr>
          <w:rFonts w:ascii="Arial" w:hAnsi="Arial" w:cs="Arial"/>
          <w:szCs w:val="24"/>
          <w:rtl/>
        </w:rPr>
        <w:t>88.4%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מהעסקים שנולדו בשנת 2017 שרדו את שנת 2018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>כ-</w:t>
      </w:r>
      <w:r w:rsidRPr="00D63188">
        <w:rPr>
          <w:rFonts w:ascii="Arial" w:hAnsi="Arial" w:cs="Arial"/>
          <w:szCs w:val="24"/>
          <w:rtl/>
        </w:rPr>
        <w:t>29.9%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מהעסקים שנולדו בשנת 2005 שרדו גם את שנת 2018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כ- </w:t>
      </w:r>
      <w:r w:rsidRPr="00D63188">
        <w:rPr>
          <w:rFonts w:ascii="Arial" w:hAnsi="Arial" w:cs="Arial"/>
          <w:szCs w:val="24"/>
          <w:rtl/>
        </w:rPr>
        <w:t>51,100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עסקים שנולדו (</w:t>
      </w:r>
      <w:r w:rsidRPr="00D63188">
        <w:rPr>
          <w:rFonts w:ascii="Arial" w:hAnsi="Arial" w:cs="Arial"/>
          <w:szCs w:val="24"/>
          <w:rtl/>
        </w:rPr>
        <w:t>8.5%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מכלל העסקים הפעילים)</w:t>
      </w:r>
    </w:p>
    <w:p w:rsidR="00C30D11" w:rsidRPr="00D63188" w:rsidRDefault="00C30D1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עסקים שלא שרדו (2016) האחוז הגבוה ביותר של עסקים שלא שרדו היה בענף שירותי האירוח והאוכל </w:t>
      </w:r>
      <w:r w:rsidRPr="00D63188">
        <w:rPr>
          <w:rFonts w:ascii="Arial" w:hAnsi="Arial" w:cs="Arial"/>
          <w:szCs w:val="24"/>
          <w:rtl/>
        </w:rPr>
        <w:t>12.6%</w:t>
      </w:r>
    </w:p>
    <w:p w:rsidR="00FE3999" w:rsidRPr="00D63188" w:rsidRDefault="00FE3999" w:rsidP="00B82B34">
      <w:pPr>
        <w:pStyle w:val="3"/>
        <w:rPr>
          <w:rtl/>
        </w:rPr>
      </w:pPr>
      <w:r w:rsidRPr="00D63188">
        <w:rPr>
          <w:rtl/>
        </w:rPr>
        <w:t>פדיון</w:t>
      </w:r>
    </w:p>
    <w:p w:rsidR="00D20034" w:rsidRPr="00D63188" w:rsidRDefault="00D20034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סך כל הפדיון של העוסקים במשק (ללא יהלומים) </w:t>
      </w:r>
      <w:r w:rsidR="0034523E" w:rsidRPr="00D63188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1417ED" w:rsidRPr="00D63188">
        <w:rPr>
          <w:rFonts w:ascii="Arial" w:hAnsi="Arial" w:cs="Arial" w:hint="cs"/>
          <w:b w:val="0"/>
          <w:bCs w:val="0"/>
          <w:szCs w:val="24"/>
          <w:rtl/>
        </w:rPr>
        <w:t>כ-</w:t>
      </w:r>
      <w:r w:rsidR="001417ED" w:rsidRPr="00D63188">
        <w:rPr>
          <w:rFonts w:ascii="Arial" w:hAnsi="Arial" w:cs="Arial" w:hint="cs"/>
          <w:szCs w:val="24"/>
          <w:rtl/>
        </w:rPr>
        <w:t>2</w:t>
      </w:r>
      <w:r w:rsidRPr="00D63188">
        <w:rPr>
          <w:rFonts w:ascii="Arial" w:hAnsi="Arial" w:cs="Arial"/>
          <w:szCs w:val="24"/>
          <w:rtl/>
        </w:rPr>
        <w:t>,</w:t>
      </w:r>
      <w:r w:rsidR="001417ED" w:rsidRPr="00D63188">
        <w:rPr>
          <w:rFonts w:ascii="Arial" w:hAnsi="Arial" w:cs="Arial" w:hint="cs"/>
          <w:szCs w:val="24"/>
          <w:rtl/>
        </w:rPr>
        <w:t>056</w:t>
      </w:r>
      <w:r w:rsidRPr="00D63188">
        <w:rPr>
          <w:rFonts w:ascii="Arial" w:hAnsi="Arial" w:cs="Arial"/>
          <w:szCs w:val="24"/>
          <w:rtl/>
        </w:rPr>
        <w:t xml:space="preserve"> מיליארד</w:t>
      </w:r>
      <w:r w:rsidRPr="00D63188">
        <w:rPr>
          <w:rFonts w:ascii="Arial" w:hAnsi="Arial" w:cs="Arial"/>
          <w:b w:val="0"/>
          <w:bCs w:val="0"/>
          <w:szCs w:val="24"/>
          <w:rtl/>
        </w:rPr>
        <w:t xml:space="preserve"> ש"ח </w:t>
      </w:r>
    </w:p>
    <w:p w:rsidR="005A1285" w:rsidRPr="00D63188" w:rsidRDefault="005A1285" w:rsidP="00B82B34">
      <w:pPr>
        <w:pStyle w:val="3"/>
        <w:rPr>
          <w:rtl/>
        </w:rPr>
      </w:pPr>
      <w:r w:rsidRPr="00D63188">
        <w:rPr>
          <w:rtl/>
        </w:rPr>
        <w:t>רשתות השיווק</w:t>
      </w:r>
    </w:p>
    <w:p w:rsidR="009109D9" w:rsidRPr="00D63188" w:rsidRDefault="0008337E" w:rsidP="00B82B34">
      <w:pPr>
        <w:spacing w:line="360" w:lineRule="auto"/>
        <w:rPr>
          <w:rFonts w:ascii="Arial" w:hAnsi="Arial" w:cs="Arial"/>
          <w:snapToGrid w:val="0"/>
          <w:color w:val="215868"/>
          <w:szCs w:val="24"/>
          <w:rtl/>
        </w:rPr>
      </w:pPr>
      <w:r w:rsidRPr="00D63188">
        <w:rPr>
          <w:rFonts w:ascii="Arial" w:hAnsi="Arial" w:cs="Arial"/>
          <w:b w:val="0"/>
          <w:bCs w:val="0"/>
          <w:szCs w:val="24"/>
          <w:rtl/>
        </w:rPr>
        <w:t xml:space="preserve">עלייה של </w:t>
      </w:r>
      <w:r w:rsidRPr="00D63188">
        <w:rPr>
          <w:rFonts w:ascii="Arial" w:hAnsi="Arial" w:cs="Arial"/>
          <w:szCs w:val="24"/>
          <w:rtl/>
        </w:rPr>
        <w:t>2.</w:t>
      </w:r>
      <w:r w:rsidRPr="00D63188">
        <w:rPr>
          <w:rFonts w:ascii="Arial" w:hAnsi="Arial" w:cs="Arial" w:hint="cs"/>
          <w:szCs w:val="24"/>
          <w:rtl/>
        </w:rPr>
        <w:t>6</w:t>
      </w:r>
      <w:r w:rsidRPr="00D63188">
        <w:rPr>
          <w:rFonts w:ascii="Arial" w:hAnsi="Arial" w:cs="Arial"/>
          <w:szCs w:val="24"/>
          <w:rtl/>
        </w:rPr>
        <w:t xml:space="preserve">% </w:t>
      </w:r>
      <w:r w:rsidRPr="00D63188">
        <w:rPr>
          <w:rFonts w:ascii="Arial" w:hAnsi="Arial" w:cs="Arial"/>
          <w:b w:val="0"/>
          <w:bCs w:val="0"/>
          <w:szCs w:val="24"/>
          <w:rtl/>
        </w:rPr>
        <w:t>פדיון (מכירות) של רשתות שיווק</w:t>
      </w:r>
      <w:r w:rsidR="009109D9" w:rsidRPr="00D63188">
        <w:rPr>
          <w:rtl/>
        </w:rPr>
        <w:br w:type="page"/>
      </w:r>
    </w:p>
    <w:p w:rsidR="005A1285" w:rsidRPr="000C6EB0" w:rsidRDefault="005A1285" w:rsidP="00B82B34">
      <w:pPr>
        <w:pStyle w:val="3"/>
        <w:rPr>
          <w:rtl/>
        </w:rPr>
      </w:pPr>
      <w:r w:rsidRPr="000C6EB0">
        <w:rPr>
          <w:rtl/>
        </w:rPr>
        <w:lastRenderedPageBreak/>
        <w:t>רכישות בכרטיסי אשראי</w:t>
      </w:r>
    </w:p>
    <w:p w:rsidR="0008337E" w:rsidRPr="000C6EB0" w:rsidRDefault="0008337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b w:val="0"/>
          <w:bCs w:val="0"/>
          <w:szCs w:val="24"/>
          <w:rtl/>
        </w:rPr>
        <w:t xml:space="preserve">עלייה של </w:t>
      </w:r>
      <w:r w:rsidRPr="000C6EB0">
        <w:rPr>
          <w:rFonts w:ascii="Arial" w:hAnsi="Arial" w:cs="Arial" w:hint="cs"/>
          <w:szCs w:val="24"/>
          <w:rtl/>
        </w:rPr>
        <w:t>7.5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בסך כל הרכישות</w:t>
      </w:r>
    </w:p>
    <w:p w:rsidR="0008337E" w:rsidRPr="000C6EB0" w:rsidRDefault="0008337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b w:val="0"/>
          <w:bCs w:val="0"/>
          <w:szCs w:val="24"/>
          <w:rtl/>
        </w:rPr>
        <w:t>התפלגות הרכישות:</w:t>
      </w:r>
    </w:p>
    <w:p w:rsidR="0008337E" w:rsidRPr="000C6EB0" w:rsidRDefault="0008337E" w:rsidP="00B82B34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</w:rPr>
        <w:t>4</w:t>
      </w:r>
      <w:r w:rsidRPr="000C6EB0">
        <w:rPr>
          <w:rFonts w:ascii="Arial" w:hAnsi="Arial" w:cs="Arial" w:hint="cs"/>
          <w:szCs w:val="24"/>
          <w:rtl/>
        </w:rPr>
        <w:t>3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למוצרים ושירותים אחרים</w:t>
      </w:r>
    </w:p>
    <w:p w:rsidR="0008337E" w:rsidRPr="000C6EB0" w:rsidRDefault="0008337E" w:rsidP="00B82B34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</w:rPr>
        <w:t>22%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לשירותים</w:t>
      </w:r>
    </w:p>
    <w:p w:rsidR="0008337E" w:rsidRPr="000C6EB0" w:rsidRDefault="0008337E" w:rsidP="00B82B34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</w:rPr>
        <w:t>19%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למוצרי תעשייה</w:t>
      </w:r>
    </w:p>
    <w:p w:rsidR="0008337E" w:rsidRPr="001A2966" w:rsidRDefault="0008337E" w:rsidP="00B82B34">
      <w:pPr>
        <w:spacing w:line="360" w:lineRule="auto"/>
        <w:ind w:left="720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</w:rPr>
        <w:t>1</w:t>
      </w:r>
      <w:r w:rsidRPr="000C6EB0">
        <w:rPr>
          <w:rFonts w:ascii="Arial" w:hAnsi="Arial" w:cs="Arial" w:hint="cs"/>
          <w:szCs w:val="24"/>
          <w:rtl/>
        </w:rPr>
        <w:t>6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למזון ומשקאות</w:t>
      </w:r>
    </w:p>
    <w:p w:rsidR="009B0E0B" w:rsidRPr="00091ECE" w:rsidRDefault="0021223D" w:rsidP="00B82B34">
      <w:pPr>
        <w:pStyle w:val="3"/>
        <w:spacing w:before="120"/>
        <w:rPr>
          <w:rtl/>
        </w:rPr>
      </w:pPr>
      <w:r w:rsidRPr="00091ECE">
        <w:rPr>
          <w:rtl/>
        </w:rPr>
        <w:t>חשבון הייצור</w:t>
      </w:r>
      <w:r w:rsidR="001417ED" w:rsidRPr="00091ECE">
        <w:rPr>
          <w:rFonts w:hint="cs"/>
          <w:rtl/>
        </w:rPr>
        <w:t xml:space="preserve"> במגזר העסקי</w:t>
      </w:r>
      <w:r w:rsidRPr="00091ECE">
        <w:rPr>
          <w:rtl/>
        </w:rPr>
        <w:t xml:space="preserve"> </w:t>
      </w:r>
      <w:r w:rsidRPr="00091ECE">
        <w:rPr>
          <w:b w:val="0"/>
          <w:bCs w:val="0"/>
          <w:rtl/>
        </w:rPr>
        <w:t>(201</w:t>
      </w:r>
      <w:r w:rsidR="00924EEA" w:rsidRPr="00091ECE">
        <w:rPr>
          <w:rFonts w:hint="cs"/>
          <w:b w:val="0"/>
          <w:bCs w:val="0"/>
          <w:rtl/>
        </w:rPr>
        <w:t>6</w:t>
      </w:r>
      <w:r w:rsidRPr="00091ECE">
        <w:rPr>
          <w:b w:val="0"/>
          <w:bCs w:val="0"/>
          <w:rtl/>
        </w:rPr>
        <w:t>)</w:t>
      </w:r>
    </w:p>
    <w:p w:rsidR="00924EEA" w:rsidRPr="00091ECE" w:rsidRDefault="00924EEA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/>
          <w:szCs w:val="24"/>
          <w:rtl/>
        </w:rPr>
        <w:t>כ-</w:t>
      </w:r>
      <w:r w:rsidRPr="00091ECE">
        <w:rPr>
          <w:rFonts w:ascii="Arial" w:hAnsi="Arial" w:cs="Arial" w:hint="cs"/>
          <w:szCs w:val="24"/>
          <w:rtl/>
        </w:rPr>
        <w:t>3</w:t>
      </w:r>
      <w:r w:rsidRPr="00091ECE">
        <w:rPr>
          <w:rFonts w:ascii="Arial" w:hAnsi="Arial" w:cs="Arial"/>
          <w:szCs w:val="24"/>
          <w:rtl/>
        </w:rPr>
        <w:t>,</w:t>
      </w:r>
      <w:r w:rsidRPr="00091ECE">
        <w:rPr>
          <w:rFonts w:ascii="Arial" w:hAnsi="Arial" w:cs="Arial" w:hint="cs"/>
          <w:szCs w:val="24"/>
          <w:rtl/>
        </w:rPr>
        <w:t>00</w:t>
      </w:r>
      <w:r w:rsidR="007153D9" w:rsidRPr="00091ECE">
        <w:rPr>
          <w:rFonts w:ascii="Arial" w:hAnsi="Arial" w:cs="Arial" w:hint="cs"/>
          <w:szCs w:val="24"/>
          <w:rtl/>
        </w:rPr>
        <w:t>3</w:t>
      </w:r>
      <w:r w:rsidRPr="00091ECE">
        <w:rPr>
          <w:rFonts w:ascii="Arial" w:hAnsi="Arial" w:cs="Arial"/>
          <w:color w:val="1F497D"/>
          <w:rtl/>
        </w:rPr>
        <w:t xml:space="preserve"> </w:t>
      </w:r>
      <w:r w:rsidRPr="00091ECE">
        <w:rPr>
          <w:rFonts w:ascii="Arial" w:hAnsi="Arial" w:cs="Arial"/>
          <w:szCs w:val="24"/>
          <w:rtl/>
        </w:rPr>
        <w:t xml:space="preserve">אלף </w:t>
      </w:r>
      <w:r w:rsidRPr="00091ECE">
        <w:rPr>
          <w:rFonts w:ascii="Arial" w:hAnsi="Arial" w:cs="Arial"/>
          <w:b w:val="0"/>
          <w:bCs w:val="0"/>
          <w:szCs w:val="24"/>
          <w:rtl/>
        </w:rPr>
        <w:t>משרות במגזר העסקי</w:t>
      </w:r>
    </w:p>
    <w:p w:rsidR="00924EEA" w:rsidRPr="00091ECE" w:rsidRDefault="00924EEA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 w:hint="cs"/>
          <w:szCs w:val="24"/>
          <w:rtl/>
        </w:rPr>
        <w:t>כ-</w:t>
      </w:r>
      <w:r w:rsidRPr="00091ECE">
        <w:rPr>
          <w:rFonts w:ascii="Arial" w:hAnsi="Arial" w:cs="Arial"/>
          <w:szCs w:val="24"/>
          <w:rtl/>
        </w:rPr>
        <w:t>6</w:t>
      </w:r>
      <w:r w:rsidRPr="00091ECE">
        <w:rPr>
          <w:rFonts w:ascii="Arial" w:hAnsi="Arial" w:cs="Arial" w:hint="cs"/>
          <w:szCs w:val="24"/>
          <w:rtl/>
        </w:rPr>
        <w:t>6</w:t>
      </w:r>
      <w:r w:rsidR="007153D9" w:rsidRPr="00091ECE">
        <w:rPr>
          <w:rFonts w:ascii="Arial" w:hAnsi="Arial" w:cs="Arial" w:hint="cs"/>
          <w:szCs w:val="24"/>
          <w:rtl/>
        </w:rPr>
        <w:t>0</w:t>
      </w:r>
      <w:r w:rsidRPr="00091ECE">
        <w:rPr>
          <w:rFonts w:ascii="Arial" w:hAnsi="Arial" w:cs="Arial"/>
          <w:szCs w:val="24"/>
          <w:rtl/>
        </w:rPr>
        <w:t xml:space="preserve"> מיליארד ש"ח</w:t>
      </w:r>
      <w:r w:rsidR="00B444B1" w:rsidRPr="00091ECE">
        <w:rPr>
          <w:rFonts w:ascii="Arial" w:hAnsi="Arial" w:cs="Arial"/>
          <w:szCs w:val="24"/>
          <w:rtl/>
        </w:rPr>
        <w:t xml:space="preserve"> – </w:t>
      </w:r>
      <w:r w:rsidRPr="00091ECE">
        <w:rPr>
          <w:rFonts w:ascii="Arial" w:hAnsi="Arial" w:cs="Arial"/>
          <w:b w:val="0"/>
          <w:bCs w:val="0"/>
          <w:szCs w:val="24"/>
          <w:rtl/>
        </w:rPr>
        <w:t>הערך המוסף הגולמי</w:t>
      </w:r>
    </w:p>
    <w:p w:rsidR="00924EEA" w:rsidRPr="00091ECE" w:rsidRDefault="00924EEA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91ECE">
        <w:rPr>
          <w:rFonts w:ascii="Arial" w:hAnsi="Arial" w:cs="Arial"/>
          <w:szCs w:val="24"/>
          <w:rtl/>
        </w:rPr>
        <w:t>כ-3</w:t>
      </w:r>
      <w:r w:rsidRPr="00091ECE">
        <w:rPr>
          <w:rFonts w:ascii="Arial" w:hAnsi="Arial" w:cs="Arial" w:hint="cs"/>
          <w:szCs w:val="24"/>
          <w:rtl/>
        </w:rPr>
        <w:t>95</w:t>
      </w:r>
      <w:r w:rsidRPr="00091ECE">
        <w:rPr>
          <w:rFonts w:ascii="Arial" w:hAnsi="Arial" w:cs="Arial"/>
          <w:szCs w:val="24"/>
          <w:rtl/>
        </w:rPr>
        <w:t xml:space="preserve"> מיליארד ש"ח</w:t>
      </w:r>
      <w:r w:rsidR="00B444B1" w:rsidRPr="00091ECE">
        <w:rPr>
          <w:rFonts w:ascii="Arial" w:hAnsi="Arial" w:cs="Arial"/>
          <w:szCs w:val="24"/>
          <w:rtl/>
        </w:rPr>
        <w:t xml:space="preserve"> – </w:t>
      </w:r>
      <w:r w:rsidRPr="00091ECE">
        <w:rPr>
          <w:rFonts w:ascii="Arial" w:hAnsi="Arial" w:cs="Arial"/>
          <w:b w:val="0"/>
          <w:bCs w:val="0"/>
          <w:szCs w:val="24"/>
          <w:rtl/>
        </w:rPr>
        <w:t xml:space="preserve">התמורה למשרות </w:t>
      </w:r>
    </w:p>
    <w:p w:rsidR="0021223D" w:rsidRPr="000F275E" w:rsidRDefault="0021223D" w:rsidP="00B82B34">
      <w:pPr>
        <w:pStyle w:val="3"/>
        <w:rPr>
          <w:rtl/>
        </w:rPr>
      </w:pPr>
      <w:r w:rsidRPr="00091ECE">
        <w:rPr>
          <w:rtl/>
        </w:rPr>
        <w:t xml:space="preserve">החשבון </w:t>
      </w:r>
      <w:proofErr w:type="spellStart"/>
      <w:r w:rsidRPr="00091ECE">
        <w:rPr>
          <w:rtl/>
        </w:rPr>
        <w:t>המאזני</w:t>
      </w:r>
      <w:proofErr w:type="spellEnd"/>
      <w:r w:rsidR="003577E2" w:rsidRPr="00091ECE">
        <w:rPr>
          <w:rFonts w:hint="cs"/>
          <w:rtl/>
        </w:rPr>
        <w:t xml:space="preserve"> </w:t>
      </w:r>
      <w:r w:rsidR="001D24E5" w:rsidRPr="00091ECE">
        <w:t xml:space="preserve"> </w:t>
      </w:r>
      <w:r w:rsidR="001D24E5" w:rsidRPr="00091ECE">
        <w:rPr>
          <w:rFonts w:hint="cs"/>
          <w:rtl/>
        </w:rPr>
        <w:t>במגזר העסקי</w:t>
      </w:r>
      <w:r w:rsidR="001D24E5" w:rsidRPr="00091ECE">
        <w:rPr>
          <w:rFonts w:hint="cs"/>
          <w:b w:val="0"/>
          <w:bCs w:val="0"/>
          <w:rtl/>
        </w:rPr>
        <w:t xml:space="preserve"> </w:t>
      </w:r>
      <w:r w:rsidR="003577E2" w:rsidRPr="00091ECE">
        <w:rPr>
          <w:rFonts w:hint="cs"/>
          <w:b w:val="0"/>
          <w:bCs w:val="0"/>
          <w:rtl/>
        </w:rPr>
        <w:t>(201</w:t>
      </w:r>
      <w:r w:rsidR="00924EEA" w:rsidRPr="00091ECE">
        <w:rPr>
          <w:rFonts w:hint="cs"/>
          <w:b w:val="0"/>
          <w:bCs w:val="0"/>
          <w:rtl/>
        </w:rPr>
        <w:t>6</w:t>
      </w:r>
      <w:r w:rsidR="003577E2" w:rsidRPr="00091ECE">
        <w:rPr>
          <w:rFonts w:hint="cs"/>
          <w:b w:val="0"/>
          <w:bCs w:val="0"/>
          <w:rtl/>
        </w:rPr>
        <w:t>)</w:t>
      </w:r>
    </w:p>
    <w:p w:rsidR="00924EEA" w:rsidRDefault="00924EEA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bookmarkStart w:id="18" w:name="תעשייה"/>
      <w:r w:rsidRPr="009863AB">
        <w:rPr>
          <w:rFonts w:ascii="Arial" w:hAnsi="Arial" w:cs="Arial"/>
          <w:b w:val="0"/>
          <w:bCs w:val="0"/>
          <w:szCs w:val="24"/>
          <w:rtl/>
        </w:rPr>
        <w:t xml:space="preserve">כל הנכסים בענפי הכלכלה הסתכמו </w:t>
      </w:r>
      <w:r w:rsidRPr="005339D2">
        <w:rPr>
          <w:rFonts w:ascii="Arial" w:hAnsi="Arial" w:cs="Arial"/>
          <w:szCs w:val="24"/>
          <w:rtl/>
        </w:rPr>
        <w:t>ב</w:t>
      </w:r>
      <w:r w:rsidRPr="005339D2">
        <w:rPr>
          <w:rFonts w:ascii="Arial" w:hAnsi="Arial" w:cs="Arial" w:hint="cs"/>
          <w:szCs w:val="24"/>
          <w:rtl/>
        </w:rPr>
        <w:t>כ</w:t>
      </w:r>
      <w:r w:rsidRPr="005339D2">
        <w:rPr>
          <w:rFonts w:ascii="Arial" w:hAnsi="Arial" w:cs="Arial"/>
          <w:szCs w:val="24"/>
          <w:rtl/>
        </w:rPr>
        <w:t>-2,</w:t>
      </w:r>
      <w:r>
        <w:rPr>
          <w:rFonts w:ascii="Arial" w:hAnsi="Arial" w:cs="Arial" w:hint="cs"/>
          <w:szCs w:val="24"/>
          <w:rtl/>
        </w:rPr>
        <w:t>78</w:t>
      </w:r>
      <w:r w:rsidR="007153D9">
        <w:rPr>
          <w:rFonts w:ascii="Arial" w:hAnsi="Arial" w:cs="Arial" w:hint="cs"/>
          <w:szCs w:val="24"/>
          <w:rtl/>
        </w:rPr>
        <w:t>6</w:t>
      </w:r>
      <w:r w:rsidRPr="005339D2">
        <w:rPr>
          <w:rFonts w:ascii="Arial" w:hAnsi="Arial" w:cs="Arial"/>
          <w:b w:val="0"/>
          <w:bCs w:val="0"/>
          <w:szCs w:val="24"/>
          <w:rtl/>
        </w:rPr>
        <w:t xml:space="preserve"> מיליארד</w:t>
      </w:r>
      <w:r w:rsidRPr="009863AB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5339D2">
        <w:rPr>
          <w:rFonts w:ascii="Arial" w:hAnsi="Arial" w:cs="Arial"/>
          <w:b w:val="0"/>
          <w:bCs w:val="0"/>
          <w:szCs w:val="24"/>
          <w:rtl/>
        </w:rPr>
        <w:t>ש"ח</w:t>
      </w:r>
      <w:r w:rsidRPr="009863AB">
        <w:rPr>
          <w:rFonts w:ascii="Arial" w:hAnsi="Arial" w:cs="Arial"/>
          <w:b w:val="0"/>
          <w:bCs w:val="0"/>
          <w:szCs w:val="24"/>
          <w:rtl/>
        </w:rPr>
        <w:t>,</w:t>
      </w:r>
      <w:r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9863AB">
        <w:rPr>
          <w:rFonts w:ascii="Arial" w:hAnsi="Arial" w:cs="Arial"/>
          <w:b w:val="0"/>
          <w:bCs w:val="0"/>
          <w:szCs w:val="24"/>
          <w:rtl/>
        </w:rPr>
        <w:t xml:space="preserve">עלייה של </w:t>
      </w:r>
      <w:r>
        <w:rPr>
          <w:rFonts w:ascii="Arial" w:hAnsi="Arial" w:cs="Arial" w:hint="cs"/>
          <w:szCs w:val="24"/>
          <w:rtl/>
        </w:rPr>
        <w:t>3.2</w:t>
      </w:r>
      <w:r w:rsidRPr="005339D2">
        <w:rPr>
          <w:rFonts w:ascii="Arial" w:hAnsi="Arial" w:cs="Arial"/>
          <w:szCs w:val="24"/>
          <w:rtl/>
        </w:rPr>
        <w:t>%</w:t>
      </w:r>
      <w:r w:rsidRPr="009863AB">
        <w:rPr>
          <w:rFonts w:ascii="Arial" w:hAnsi="Arial" w:cs="Arial"/>
          <w:b w:val="0"/>
          <w:bCs w:val="0"/>
          <w:szCs w:val="24"/>
          <w:rtl/>
        </w:rPr>
        <w:t xml:space="preserve"> לעומת שנת 201</w:t>
      </w:r>
      <w:r>
        <w:rPr>
          <w:rFonts w:ascii="Arial" w:hAnsi="Arial" w:cs="Arial" w:hint="cs"/>
          <w:b w:val="0"/>
          <w:bCs w:val="0"/>
          <w:szCs w:val="24"/>
          <w:rtl/>
        </w:rPr>
        <w:t>5</w:t>
      </w:r>
    </w:p>
    <w:p w:rsidR="00AE20F4" w:rsidRPr="00424085" w:rsidRDefault="0021223D" w:rsidP="00C53A2A">
      <w:pPr>
        <w:pStyle w:val="2"/>
        <w:rPr>
          <w:color w:val="31849B"/>
          <w:rtl/>
        </w:rPr>
      </w:pPr>
      <w:r w:rsidRPr="00424085">
        <w:rPr>
          <w:rtl/>
        </w:rPr>
        <w:t>תעשייה</w:t>
      </w:r>
    </w:p>
    <w:bookmarkEnd w:id="18"/>
    <w:p w:rsidR="00B1790E" w:rsidRPr="00424085" w:rsidRDefault="0021223D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24085">
        <w:rPr>
          <w:rFonts w:ascii="Arial" w:hAnsi="Arial" w:cs="Arial"/>
          <w:color w:val="31849B"/>
          <w:szCs w:val="24"/>
          <w:rtl/>
        </w:rPr>
        <w:fldChar w:fldCharType="begin"/>
      </w:r>
      <w:r w:rsidR="000C4711">
        <w:rPr>
          <w:rFonts w:ascii="Arial" w:hAnsi="Arial" w:cs="Arial"/>
          <w:color w:val="31849B"/>
          <w:szCs w:val="24"/>
        </w:rPr>
        <w:instrText>HYPERLINK "http://www.cbs.gov.il/reader/?MIval=shnaton%2Fshnatonh_new.htm&amp;CYear=2018&amp;Vol=69&amp;CSubject=20"</w:instrText>
      </w:r>
      <w:r w:rsidRPr="00424085">
        <w:rPr>
          <w:rFonts w:ascii="Arial" w:hAnsi="Arial" w:cs="Arial"/>
          <w:color w:val="31849B"/>
          <w:szCs w:val="24"/>
          <w:rtl/>
        </w:rPr>
        <w:fldChar w:fldCharType="separate"/>
      </w:r>
      <w:r w:rsidRPr="00424085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16</w:t>
      </w:r>
      <w:r w:rsidRPr="00424085">
        <w:rPr>
          <w:rFonts w:ascii="Arial" w:hAnsi="Arial" w:cs="Arial"/>
          <w:color w:val="31849B"/>
          <w:szCs w:val="24"/>
          <w:rtl/>
        </w:rPr>
        <w:fldChar w:fldCharType="end"/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0C6EB0">
        <w:rPr>
          <w:rFonts w:ascii="Arial" w:hAnsi="Arial" w:cs="Arial"/>
          <w:szCs w:val="24"/>
          <w:rtl/>
        </w:rPr>
        <w:t>כ-</w:t>
      </w:r>
      <w:r w:rsidRPr="000C6EB0">
        <w:rPr>
          <w:rFonts w:ascii="Arial" w:hAnsi="Arial" w:cs="Arial"/>
          <w:szCs w:val="24"/>
          <w:rtl/>
          <w:lang w:eastAsia="en-US"/>
        </w:rPr>
        <w:t>21</w:t>
      </w:r>
      <w:r w:rsidRPr="000C6EB0">
        <w:rPr>
          <w:rFonts w:ascii="Arial" w:hAnsi="Arial" w:cs="Arial"/>
          <w:szCs w:val="24"/>
          <w:rtl/>
        </w:rPr>
        <w:t xml:space="preserve"> אלף </w:t>
      </w:r>
      <w:r w:rsidRPr="000C6EB0">
        <w:rPr>
          <w:rFonts w:ascii="Arial" w:hAnsi="Arial" w:cs="Arial"/>
          <w:color w:val="215868"/>
          <w:szCs w:val="24"/>
          <w:rtl/>
        </w:rPr>
        <w:t>מפעלים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בענפי התעשייה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0C6EB0">
        <w:rPr>
          <w:rFonts w:ascii="Arial" w:hAnsi="Arial" w:cs="Arial"/>
          <w:szCs w:val="24"/>
          <w:rtl/>
        </w:rPr>
        <w:t>כ-</w:t>
      </w:r>
      <w:r w:rsidRPr="000C6EB0">
        <w:rPr>
          <w:rFonts w:ascii="Arial" w:hAnsi="Arial" w:cs="Arial"/>
          <w:szCs w:val="24"/>
          <w:rtl/>
          <w:lang w:eastAsia="en-US"/>
        </w:rPr>
        <w:t>3</w:t>
      </w:r>
      <w:r w:rsidRPr="000C6EB0">
        <w:rPr>
          <w:rFonts w:ascii="Arial" w:hAnsi="Arial" w:cs="Arial" w:hint="cs"/>
          <w:szCs w:val="24"/>
          <w:rtl/>
          <w:lang w:eastAsia="en-US"/>
        </w:rPr>
        <w:t>66</w:t>
      </w:r>
      <w:r w:rsidRPr="000C6EB0">
        <w:rPr>
          <w:rFonts w:ascii="Arial" w:hAnsi="Arial" w:cs="Arial"/>
          <w:szCs w:val="24"/>
          <w:rtl/>
          <w:lang w:eastAsia="en-US"/>
        </w:rPr>
        <w:t xml:space="preserve"> אלף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/>
          <w:color w:val="215868"/>
          <w:szCs w:val="24"/>
          <w:rtl/>
        </w:rPr>
        <w:t xml:space="preserve">משרות 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בענפי התעשייה, </w:t>
      </w:r>
      <w:r w:rsidRPr="000C6EB0">
        <w:rPr>
          <w:rFonts w:ascii="Arial" w:hAnsi="Arial" w:cs="Arial"/>
          <w:szCs w:val="24"/>
          <w:rtl/>
          <w:lang w:eastAsia="en-US"/>
        </w:rPr>
        <w:t>12.</w:t>
      </w:r>
      <w:r w:rsidRPr="000C6EB0">
        <w:rPr>
          <w:rFonts w:ascii="Arial" w:hAnsi="Arial" w:cs="Arial" w:hint="cs"/>
          <w:szCs w:val="24"/>
          <w:rtl/>
          <w:lang w:eastAsia="en-US"/>
        </w:rPr>
        <w:t>2</w:t>
      </w:r>
      <w:r w:rsidRPr="000C6EB0">
        <w:rPr>
          <w:rFonts w:ascii="Arial" w:hAnsi="Arial" w:cs="Arial"/>
          <w:szCs w:val="24"/>
          <w:rtl/>
          <w:lang w:eastAsia="en-US"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>מכלל המשרות במגזר העסקי</w:t>
      </w:r>
    </w:p>
    <w:p w:rsidR="00AE20F4" w:rsidRPr="000C6EB0" w:rsidRDefault="00AE20F4" w:rsidP="00B82B34">
      <w:pPr>
        <w:pStyle w:val="3"/>
        <w:rPr>
          <w:rtl/>
        </w:rPr>
      </w:pPr>
      <w:r w:rsidRPr="000C6EB0">
        <w:rPr>
          <w:rtl/>
        </w:rPr>
        <w:t>משרות בתעשייה לפי עוצמה טכנולוגית</w:t>
      </w:r>
      <w:r w:rsidR="001F25FF" w:rsidRPr="000C6EB0">
        <w:rPr>
          <w:rFonts w:hint="cs"/>
          <w:rtl/>
        </w:rPr>
        <w:t xml:space="preserve"> </w:t>
      </w:r>
      <w:r w:rsidR="001F25FF" w:rsidRPr="000C6EB0">
        <w:rPr>
          <w:rFonts w:hint="cs"/>
          <w:b w:val="0"/>
          <w:bCs w:val="0"/>
          <w:rtl/>
        </w:rPr>
        <w:t>(201</w:t>
      </w:r>
      <w:r w:rsidR="00D92C4C" w:rsidRPr="000C6EB0">
        <w:rPr>
          <w:rFonts w:hint="cs"/>
          <w:b w:val="0"/>
          <w:bCs w:val="0"/>
          <w:rtl/>
        </w:rPr>
        <w:t>6</w:t>
      </w:r>
      <w:r w:rsidR="001F25FF" w:rsidRPr="000C6EB0">
        <w:rPr>
          <w:rFonts w:hint="cs"/>
          <w:b w:val="0"/>
          <w:bCs w:val="0"/>
          <w:rtl/>
        </w:rPr>
        <w:t>)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  <w:lang w:eastAsia="en-US"/>
        </w:rPr>
        <w:t>26</w:t>
      </w:r>
      <w:r w:rsidRPr="000C6EB0">
        <w:rPr>
          <w:rFonts w:ascii="Arial" w:hAnsi="Arial" w:cs="Arial" w:hint="cs"/>
          <w:szCs w:val="24"/>
          <w:rtl/>
        </w:rPr>
        <w:t>.0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בטכנולוגיה עילית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  <w:lang w:eastAsia="en-US"/>
        </w:rPr>
        <w:t>1</w:t>
      </w:r>
      <w:r w:rsidRPr="000C6EB0">
        <w:rPr>
          <w:rFonts w:ascii="Arial" w:hAnsi="Arial" w:cs="Arial" w:hint="cs"/>
          <w:szCs w:val="24"/>
          <w:rtl/>
          <w:lang w:eastAsia="en-US"/>
        </w:rPr>
        <w:t>7.1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בטכנולוגיה מעורבת-עילית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  <w:lang w:eastAsia="en-US"/>
        </w:rPr>
        <w:t>23</w:t>
      </w:r>
      <w:r w:rsidRPr="000C6EB0">
        <w:rPr>
          <w:rFonts w:ascii="Arial" w:hAnsi="Arial" w:cs="Arial" w:hint="cs"/>
          <w:szCs w:val="24"/>
          <w:rtl/>
        </w:rPr>
        <w:t>.9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בטכנולוגיה מעורבת-מסורתית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/>
          <w:szCs w:val="24"/>
          <w:rtl/>
          <w:lang w:eastAsia="en-US"/>
        </w:rPr>
        <w:t>33</w:t>
      </w:r>
      <w:r w:rsidRPr="000C6EB0">
        <w:rPr>
          <w:rFonts w:ascii="Arial" w:hAnsi="Arial" w:cs="Arial" w:hint="cs"/>
          <w:szCs w:val="24"/>
          <w:rtl/>
          <w:lang w:eastAsia="en-US"/>
        </w:rPr>
        <w:t>.0</w:t>
      </w:r>
      <w:r w:rsidRPr="000C6EB0">
        <w:rPr>
          <w:rFonts w:ascii="Arial" w:hAnsi="Arial" w:cs="Arial"/>
          <w:szCs w:val="24"/>
          <w:rtl/>
        </w:rPr>
        <w:t>%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0C6EB0">
        <w:rPr>
          <w:rFonts w:ascii="Arial" w:hAnsi="Arial" w:cs="Arial"/>
          <w:b w:val="0"/>
          <w:bCs w:val="0"/>
          <w:szCs w:val="24"/>
          <w:rtl/>
        </w:rPr>
        <w:t xml:space="preserve"> בטכנולוגיה מסורתית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 w:hint="cs"/>
          <w:b w:val="0"/>
          <w:bCs w:val="0"/>
          <w:szCs w:val="24"/>
          <w:rtl/>
        </w:rPr>
        <w:t>התמורה למשרות כ-</w:t>
      </w:r>
      <w:r w:rsidRPr="000C6EB0">
        <w:rPr>
          <w:rFonts w:ascii="Arial" w:hAnsi="Arial" w:cs="Arial" w:hint="cs"/>
          <w:szCs w:val="24"/>
          <w:rtl/>
        </w:rPr>
        <w:t>71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 xml:space="preserve"> מיליארד ש"ח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 w:hint="cs"/>
          <w:b w:val="0"/>
          <w:bCs w:val="0"/>
          <w:szCs w:val="24"/>
          <w:rtl/>
        </w:rPr>
        <w:t>התפוקה הגולמית כ-</w:t>
      </w:r>
      <w:r w:rsidRPr="000C6EB0">
        <w:rPr>
          <w:rFonts w:ascii="Arial" w:hAnsi="Arial" w:cs="Arial" w:hint="cs"/>
          <w:szCs w:val="24"/>
          <w:rtl/>
        </w:rPr>
        <w:t>338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 xml:space="preserve"> מיליארד ש"ח </w:t>
      </w:r>
    </w:p>
    <w:p w:rsidR="00D92C4C" w:rsidRPr="000C6EB0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 w:hint="cs"/>
          <w:b w:val="0"/>
          <w:bCs w:val="0"/>
          <w:szCs w:val="24"/>
          <w:rtl/>
        </w:rPr>
        <w:t>הערך המוסף הגולמי כ-</w:t>
      </w:r>
      <w:r w:rsidRPr="000C6EB0">
        <w:rPr>
          <w:rFonts w:ascii="Arial" w:hAnsi="Arial" w:cs="Arial" w:hint="cs"/>
          <w:szCs w:val="24"/>
          <w:rtl/>
        </w:rPr>
        <w:t>117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 xml:space="preserve"> מיליארד ש"ח </w:t>
      </w:r>
    </w:p>
    <w:p w:rsidR="00D92C4C" w:rsidRPr="00241764" w:rsidRDefault="00D92C4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0C6EB0">
        <w:rPr>
          <w:rFonts w:ascii="Arial" w:hAnsi="Arial" w:cs="Arial" w:hint="cs"/>
          <w:b w:val="0"/>
          <w:bCs w:val="0"/>
          <w:szCs w:val="24"/>
          <w:rtl/>
        </w:rPr>
        <w:t>סך כל הנכסים במפעלי התעשייה כ-</w:t>
      </w:r>
      <w:r w:rsidRPr="000C6EB0">
        <w:rPr>
          <w:rFonts w:ascii="Arial" w:hAnsi="Arial" w:cs="Arial" w:hint="cs"/>
          <w:szCs w:val="24"/>
          <w:rtl/>
        </w:rPr>
        <w:t>608</w:t>
      </w:r>
      <w:r w:rsidRPr="000C6EB0">
        <w:rPr>
          <w:rFonts w:ascii="Arial" w:hAnsi="Arial" w:cs="Arial" w:hint="cs"/>
          <w:b w:val="0"/>
          <w:bCs w:val="0"/>
          <w:szCs w:val="24"/>
          <w:rtl/>
        </w:rPr>
        <w:t xml:space="preserve"> מיליארד ש"ח</w:t>
      </w:r>
    </w:p>
    <w:p w:rsidR="00241764" w:rsidRPr="000F275E" w:rsidRDefault="00241764" w:rsidP="00B82B34">
      <w:pPr>
        <w:pStyle w:val="3"/>
        <w:rPr>
          <w:rtl/>
        </w:rPr>
      </w:pPr>
      <w:r w:rsidRPr="000F275E">
        <w:rPr>
          <w:rFonts w:hint="cs"/>
          <w:rtl/>
        </w:rPr>
        <w:t>מדדי תעשייה לפי עוצמה טכנולוגית</w:t>
      </w:r>
    </w:p>
    <w:p w:rsidR="00686371" w:rsidRPr="000C6EB0" w:rsidRDefault="00686371" w:rsidP="00B82B34">
      <w:pPr>
        <w:spacing w:line="360" w:lineRule="auto"/>
        <w:rPr>
          <w:rFonts w:ascii="Arial" w:hAnsi="Arial" w:cs="Arial"/>
          <w:szCs w:val="24"/>
          <w:lang w:eastAsia="en-US"/>
        </w:rPr>
      </w:pPr>
      <w:bookmarkStart w:id="19" w:name="מדע"/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>מדד הייצור התעשייתי עלה ב-</w:t>
      </w:r>
      <w:r w:rsidRPr="000C6EB0">
        <w:rPr>
          <w:rFonts w:ascii="Arial" w:hAnsi="Arial" w:cs="Arial"/>
          <w:szCs w:val="24"/>
          <w:rtl/>
          <w:lang w:eastAsia="en-US"/>
        </w:rPr>
        <w:t>2.5%</w:t>
      </w:r>
      <w:r w:rsidRPr="000C6EB0">
        <w:rPr>
          <w:rFonts w:ascii="Arial" w:hAnsi="Arial" w:cs="Arial"/>
          <w:b w:val="0"/>
          <w:bCs w:val="0"/>
          <w:szCs w:val="24"/>
          <w:lang w:eastAsia="en-US"/>
        </w:rPr>
        <w:t xml:space="preserve"> </w:t>
      </w: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לעומת שנת 2017 </w:t>
      </w:r>
    </w:p>
    <w:p w:rsidR="00686371" w:rsidRPr="000C6EB0" w:rsidRDefault="0068637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  <w:lang w:eastAsia="en-US"/>
        </w:rPr>
      </w:pP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שעת עבודה למשרה בתעשייה (ממוצע חודשי) </w:t>
      </w:r>
      <w:r w:rsidR="000C6EB0">
        <w:rPr>
          <w:rFonts w:ascii="Arial" w:hAnsi="Arial" w:cs="Arial" w:hint="cs"/>
          <w:b w:val="0"/>
          <w:bCs w:val="0"/>
          <w:szCs w:val="24"/>
          <w:rtl/>
          <w:lang w:eastAsia="en-US"/>
        </w:rPr>
        <w:t>–</w:t>
      </w: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 </w:t>
      </w:r>
      <w:r w:rsidRPr="000C6EB0">
        <w:rPr>
          <w:rFonts w:ascii="Arial" w:hAnsi="Arial" w:cs="Arial"/>
          <w:szCs w:val="24"/>
          <w:rtl/>
          <w:lang w:eastAsia="en-US"/>
        </w:rPr>
        <w:t>167.3</w:t>
      </w:r>
    </w:p>
    <w:p w:rsidR="00686371" w:rsidRPr="000C6EB0" w:rsidRDefault="0068637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  <w:lang w:eastAsia="en-US"/>
        </w:rPr>
      </w:pP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>עלות ממוצעת לשעת עבודה בתעשייה</w:t>
      </w:r>
      <w:r w:rsidR="000C6EB0">
        <w:rPr>
          <w:rFonts w:ascii="Arial" w:hAnsi="Arial" w:cs="Arial" w:hint="cs"/>
          <w:b w:val="0"/>
          <w:bCs w:val="0"/>
          <w:szCs w:val="24"/>
          <w:rtl/>
          <w:lang w:eastAsia="en-US"/>
        </w:rPr>
        <w:t xml:space="preserve"> </w:t>
      </w:r>
      <w:r w:rsidR="000C6EB0"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– </w:t>
      </w:r>
      <w:r w:rsidR="000C6EB0" w:rsidRPr="000C6EB0">
        <w:rPr>
          <w:rFonts w:ascii="Arial" w:hAnsi="Arial" w:cs="Arial"/>
          <w:szCs w:val="24"/>
          <w:rtl/>
          <w:lang w:eastAsia="en-US"/>
        </w:rPr>
        <w:t>91.0</w:t>
      </w:r>
      <w:r w:rsidR="000C6EB0"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 ש"ח</w:t>
      </w:r>
    </w:p>
    <w:p w:rsidR="00686371" w:rsidRPr="000C6EB0" w:rsidRDefault="0068637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  <w:lang w:eastAsia="en-US"/>
        </w:rPr>
      </w:pP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>עלות שעת עבודה בענפי הטכנולוגיה העילית גבוהה ב-</w:t>
      </w:r>
      <w:r w:rsidRPr="000C6EB0">
        <w:rPr>
          <w:rFonts w:ascii="Arial" w:hAnsi="Arial" w:cs="Arial"/>
          <w:szCs w:val="24"/>
          <w:rtl/>
          <w:lang w:eastAsia="en-US"/>
        </w:rPr>
        <w:t>46.7%</w:t>
      </w: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 מהממוצע</w:t>
      </w:r>
    </w:p>
    <w:p w:rsidR="00686371" w:rsidRDefault="00686371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  <w:lang w:eastAsia="en-US"/>
        </w:rPr>
      </w:pP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>עלות שעת עבודה בענפי הטכנולוגיה המסורתית נמוכה ב-</w:t>
      </w:r>
      <w:r w:rsidRPr="000C6EB0">
        <w:rPr>
          <w:rFonts w:ascii="Arial" w:hAnsi="Arial" w:cs="Arial"/>
          <w:szCs w:val="24"/>
          <w:rtl/>
          <w:lang w:eastAsia="en-US"/>
        </w:rPr>
        <w:t>30.9%</w:t>
      </w:r>
      <w:r w:rsidRPr="000C6EB0">
        <w:rPr>
          <w:rFonts w:ascii="Arial" w:hAnsi="Arial" w:cs="Arial"/>
          <w:b w:val="0"/>
          <w:bCs w:val="0"/>
          <w:szCs w:val="24"/>
          <w:rtl/>
          <w:lang w:eastAsia="en-US"/>
        </w:rPr>
        <w:t xml:space="preserve"> מהממוצע</w:t>
      </w:r>
    </w:p>
    <w:p w:rsidR="00183DA9" w:rsidRDefault="0021223D" w:rsidP="00B82B34">
      <w:pPr>
        <w:pStyle w:val="2"/>
        <w:rPr>
          <w:rtl/>
        </w:rPr>
      </w:pPr>
      <w:r w:rsidRPr="00785ECB">
        <w:rPr>
          <w:rtl/>
        </w:rPr>
        <w:lastRenderedPageBreak/>
        <w:t>מדע</w:t>
      </w:r>
      <w:r w:rsidR="006006E8">
        <w:rPr>
          <w:rFonts w:asciiTheme="minorBidi" w:hAnsiTheme="minorBidi" w:cstheme="minorBidi" w:hint="cs"/>
          <w:rtl/>
        </w:rPr>
        <w:t>,</w:t>
      </w:r>
      <w:r w:rsidRPr="00785ECB">
        <w:rPr>
          <w:rtl/>
        </w:rPr>
        <w:t xml:space="preserve"> טכנולוגיה ותקשורת</w:t>
      </w:r>
      <w:r w:rsidR="00BB56CE">
        <w:rPr>
          <w:rFonts w:hint="cs"/>
          <w:rtl/>
        </w:rPr>
        <w:t xml:space="preserve"> </w:t>
      </w:r>
    </w:p>
    <w:bookmarkEnd w:id="19"/>
    <w:p w:rsidR="0021223D" w:rsidRDefault="0021223D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785ECB">
        <w:rPr>
          <w:rFonts w:ascii="Arial" w:hAnsi="Arial" w:cs="Arial"/>
          <w:color w:val="31849B"/>
          <w:szCs w:val="24"/>
          <w:rtl/>
        </w:rPr>
        <w:fldChar w:fldCharType="begin"/>
      </w:r>
      <w:r w:rsidR="000C4711">
        <w:rPr>
          <w:rFonts w:ascii="Arial" w:hAnsi="Arial" w:cs="Arial"/>
          <w:color w:val="31849B"/>
          <w:szCs w:val="24"/>
        </w:rPr>
        <w:instrText>HYPERLINK</w:instrText>
      </w:r>
      <w:r w:rsidR="000C4711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0C4711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http://www.cbs.gov.il/reader/?MIval=shnaton%2Fshnatonh_new.htm&amp;CYear=2018&amp;Vol=69&amp;CSubject=26</w:instrText>
      </w:r>
      <w:r w:rsidR="000C4711">
        <w:rPr>
          <w:rFonts w:ascii="Arial" w:hAnsi="Arial" w:cs="Arial"/>
          <w:color w:val="31849B"/>
          <w:szCs w:val="24"/>
          <w:rtl/>
        </w:rPr>
        <w:instrText>"</w:instrText>
      </w:r>
      <w:r w:rsidRPr="00785ECB">
        <w:rPr>
          <w:rFonts w:ascii="Arial" w:hAnsi="Arial" w:cs="Arial"/>
          <w:color w:val="31849B"/>
          <w:szCs w:val="24"/>
          <w:rtl/>
        </w:rPr>
        <w:fldChar w:fldCharType="separate"/>
      </w:r>
      <w:r w:rsidRPr="00785ECB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17</w:t>
      </w:r>
      <w:r w:rsidRPr="00785ECB">
        <w:rPr>
          <w:rFonts w:ascii="Arial" w:hAnsi="Arial" w:cs="Arial"/>
          <w:color w:val="31849B"/>
          <w:szCs w:val="24"/>
          <w:rtl/>
        </w:rPr>
        <w:fldChar w:fldCharType="end"/>
      </w:r>
    </w:p>
    <w:p w:rsidR="0021223D" w:rsidRPr="0045564C" w:rsidRDefault="002441FD" w:rsidP="00B82B34">
      <w:pPr>
        <w:pStyle w:val="3"/>
        <w:rPr>
          <w:rtl/>
        </w:rPr>
      </w:pPr>
      <w:r w:rsidRPr="0045564C">
        <w:rPr>
          <w:rFonts w:hint="cs"/>
          <w:rtl/>
        </w:rPr>
        <w:t>הוצאה לאומית למחקר ופיתוח אזרחי</w:t>
      </w:r>
    </w:p>
    <w:p w:rsidR="008B138B" w:rsidRPr="0045564C" w:rsidRDefault="008B138B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>ההוצאה הלאומית למחקר ופיתוח אזרחי ב-201</w:t>
      </w:r>
      <w:r w:rsidRPr="0045564C">
        <w:rPr>
          <w:rFonts w:ascii="Arial" w:hAnsi="Arial" w:cs="Arial" w:hint="cs"/>
          <w:b w:val="0"/>
          <w:bCs w:val="0"/>
          <w:spacing w:val="4"/>
          <w:szCs w:val="24"/>
          <w:rtl/>
        </w:rPr>
        <w:t>8</w:t>
      </w:r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 xml:space="preserve"> </w:t>
      </w:r>
      <w:r w:rsidRPr="0045564C">
        <w:rPr>
          <w:rFonts w:ascii="Arial" w:hAnsi="Arial" w:cs="Arial" w:hint="cs"/>
          <w:b w:val="0"/>
          <w:bCs w:val="0"/>
          <w:spacing w:val="4"/>
          <w:szCs w:val="24"/>
          <w:rtl/>
        </w:rPr>
        <w:t>–</w:t>
      </w:r>
      <w:r w:rsidRPr="0045564C">
        <w:rPr>
          <w:rFonts w:ascii="Arial" w:hAnsi="Arial" w:cs="Arial" w:hint="cs"/>
          <w:spacing w:val="4"/>
          <w:szCs w:val="24"/>
          <w:rtl/>
        </w:rPr>
        <w:t xml:space="preserve"> 65.7</w:t>
      </w:r>
      <w:r w:rsidRPr="0045564C">
        <w:rPr>
          <w:rFonts w:ascii="Arial" w:hAnsi="Arial" w:cs="Arial"/>
          <w:spacing w:val="4"/>
          <w:szCs w:val="24"/>
          <w:rtl/>
        </w:rPr>
        <w:t xml:space="preserve"> מיליארד </w:t>
      </w:r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>ש"ח</w:t>
      </w:r>
      <w:r w:rsidRPr="0045564C">
        <w:rPr>
          <w:rFonts w:ascii="Arial" w:hAnsi="Arial" w:cs="Arial" w:hint="cs"/>
          <w:spacing w:val="4"/>
          <w:szCs w:val="24"/>
          <w:rtl/>
        </w:rPr>
        <w:t xml:space="preserve">, </w:t>
      </w:r>
      <w:r w:rsidRPr="0045564C">
        <w:rPr>
          <w:rFonts w:ascii="Arial" w:hAnsi="Arial" w:cs="Arial"/>
          <w:spacing w:val="4"/>
          <w:szCs w:val="24"/>
          <w:rtl/>
        </w:rPr>
        <w:t>4.</w:t>
      </w:r>
      <w:r w:rsidRPr="0045564C">
        <w:rPr>
          <w:rFonts w:ascii="Arial" w:hAnsi="Arial" w:cs="Arial" w:hint="cs"/>
          <w:spacing w:val="4"/>
          <w:szCs w:val="24"/>
          <w:rtl/>
        </w:rPr>
        <w:t>9</w:t>
      </w:r>
      <w:r w:rsidRPr="0045564C">
        <w:rPr>
          <w:rFonts w:ascii="Arial" w:hAnsi="Arial" w:cs="Arial"/>
          <w:spacing w:val="4"/>
          <w:szCs w:val="24"/>
          <w:rtl/>
        </w:rPr>
        <w:t>%</w:t>
      </w:r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 xml:space="preserve"> </w:t>
      </w:r>
      <w:proofErr w:type="spellStart"/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>מהתמ"ג</w:t>
      </w:r>
      <w:proofErr w:type="spellEnd"/>
      <w:r w:rsidRPr="0045564C">
        <w:rPr>
          <w:rFonts w:ascii="Arial" w:hAnsi="Arial" w:cs="Arial" w:hint="cs"/>
          <w:b w:val="0"/>
          <w:bCs w:val="0"/>
          <w:color w:val="000000"/>
          <w:spacing w:val="4"/>
          <w:szCs w:val="24"/>
          <w:rtl/>
          <w:lang w:val="en"/>
        </w:rPr>
        <w:t xml:space="preserve"> </w:t>
      </w:r>
      <w:r w:rsidRPr="0045564C">
        <w:rPr>
          <w:rFonts w:ascii="Arial" w:hAnsi="Arial" w:cs="Arial" w:hint="cs"/>
          <w:b w:val="0"/>
          <w:bCs w:val="0"/>
          <w:spacing w:val="4"/>
          <w:szCs w:val="24"/>
          <w:rtl/>
        </w:rPr>
        <w:t xml:space="preserve">– </w:t>
      </w:r>
      <w:r w:rsidR="001D24E5" w:rsidRPr="0045564C">
        <w:rPr>
          <w:rFonts w:ascii="Arial" w:hAnsi="Arial" w:cs="Arial" w:hint="cs"/>
          <w:b w:val="0"/>
          <w:bCs w:val="0"/>
          <w:spacing w:val="4"/>
          <w:szCs w:val="24"/>
          <w:rtl/>
        </w:rPr>
        <w:t>יותר מבכ</w:t>
      </w:r>
      <w:r w:rsidRPr="0045564C">
        <w:rPr>
          <w:rFonts w:ascii="Arial" w:hAnsi="Arial" w:cs="Arial"/>
          <w:b w:val="0"/>
          <w:bCs w:val="0"/>
          <w:spacing w:val="4"/>
          <w:szCs w:val="24"/>
          <w:rtl/>
        </w:rPr>
        <w:t>ל מדינות ה-</w:t>
      </w:r>
      <w:r w:rsidRPr="0045564C">
        <w:rPr>
          <w:rFonts w:ascii="Arial" w:hAnsi="Arial" w:cs="Arial"/>
          <w:b w:val="0"/>
          <w:bCs w:val="0"/>
          <w:szCs w:val="24"/>
        </w:rPr>
        <w:t>OECD</w:t>
      </w:r>
    </w:p>
    <w:p w:rsidR="008B138B" w:rsidRPr="0045564C" w:rsidRDefault="008B138B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b w:val="0"/>
          <w:bCs w:val="0"/>
          <w:szCs w:val="24"/>
          <w:rtl/>
        </w:rPr>
        <w:t xml:space="preserve">הוצאה למו"פ אזרחי במגזר העסקי  </w:t>
      </w:r>
      <w:r w:rsidRPr="0045564C">
        <w:rPr>
          <w:rFonts w:ascii="Arial" w:hAnsi="Arial" w:cs="Arial" w:hint="cs"/>
          <w:szCs w:val="24"/>
          <w:rtl/>
        </w:rPr>
        <w:t>88.3</w:t>
      </w:r>
      <w:r w:rsidRPr="0045564C">
        <w:rPr>
          <w:rFonts w:ascii="Arial" w:hAnsi="Arial" w:cs="Arial"/>
          <w:szCs w:val="24"/>
          <w:rtl/>
        </w:rPr>
        <w:t>%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מכלל ההוצאה</w:t>
      </w:r>
    </w:p>
    <w:p w:rsidR="008B138B" w:rsidRPr="0045564C" w:rsidRDefault="008B138B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b w:val="0"/>
          <w:bCs w:val="0"/>
          <w:szCs w:val="24"/>
          <w:rtl/>
        </w:rPr>
        <w:t xml:space="preserve">הוצאה למו"פ 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>אזרחי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עסקי </w:t>
      </w:r>
      <w:r w:rsidRPr="0045564C">
        <w:rPr>
          <w:rFonts w:ascii="Arial" w:hAnsi="Arial" w:cs="Arial"/>
          <w:b w:val="0"/>
          <w:bCs w:val="0"/>
          <w:szCs w:val="24"/>
          <w:rtl/>
        </w:rPr>
        <w:t>במימון מחו"ל (201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>7</w:t>
      </w:r>
      <w:r w:rsidRPr="0045564C">
        <w:rPr>
          <w:rFonts w:ascii="Arial" w:hAnsi="Arial" w:cs="Arial"/>
          <w:b w:val="0"/>
          <w:bCs w:val="0"/>
          <w:szCs w:val="24"/>
        </w:rPr>
        <w:t>(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45564C">
        <w:rPr>
          <w:rFonts w:ascii="Arial" w:hAnsi="Arial" w:cs="Arial" w:hint="cs"/>
          <w:szCs w:val="24"/>
          <w:rtl/>
        </w:rPr>
        <w:t>57.4</w:t>
      </w:r>
      <w:r w:rsidRPr="0045564C">
        <w:rPr>
          <w:rFonts w:ascii="Arial" w:hAnsi="Arial" w:cs="Arial"/>
          <w:szCs w:val="24"/>
          <w:rtl/>
        </w:rPr>
        <w:t>%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מכלל ההוצאה</w:t>
      </w:r>
    </w:p>
    <w:p w:rsidR="00C2431B" w:rsidRPr="0045564C" w:rsidRDefault="00C2431B" w:rsidP="00B82B34">
      <w:pPr>
        <w:spacing w:line="360" w:lineRule="auto"/>
        <w:rPr>
          <w:rFonts w:ascii="Arial" w:hAnsi="Arial" w:cs="Arial"/>
          <w:snapToGrid w:val="0"/>
          <w:color w:val="215868"/>
          <w:szCs w:val="24"/>
          <w:rtl/>
        </w:rPr>
      </w:pPr>
      <w:r w:rsidRPr="0045564C">
        <w:rPr>
          <w:rFonts w:ascii="Arial" w:hAnsi="Arial" w:cs="Arial"/>
          <w:snapToGrid w:val="0"/>
          <w:color w:val="215868"/>
          <w:szCs w:val="24"/>
          <w:rtl/>
        </w:rPr>
        <w:t xml:space="preserve">מחקרים בעלי מימון מיוחד (תשע"ז </w:t>
      </w:r>
      <w:r w:rsidR="0045564C">
        <w:rPr>
          <w:rFonts w:ascii="Arial" w:hAnsi="Arial" w:cs="Arial" w:hint="eastAsia"/>
          <w:snapToGrid w:val="0"/>
          <w:color w:val="215868"/>
          <w:szCs w:val="24"/>
          <w:rtl/>
        </w:rPr>
        <w:t>–</w:t>
      </w:r>
      <w:r w:rsidRPr="0045564C">
        <w:rPr>
          <w:rFonts w:ascii="Arial" w:hAnsi="Arial" w:cs="Arial"/>
          <w:snapToGrid w:val="0"/>
          <w:color w:val="215868"/>
          <w:szCs w:val="24"/>
          <w:rtl/>
        </w:rPr>
        <w:t xml:space="preserve"> 2016/17)</w:t>
      </w:r>
    </w:p>
    <w:p w:rsidR="00C2431B" w:rsidRPr="0045564C" w:rsidRDefault="00C2431B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b w:val="0"/>
          <w:bCs w:val="0"/>
          <w:szCs w:val="24"/>
          <w:rtl/>
        </w:rPr>
        <w:t xml:space="preserve"> 2.38 מיליארד </w:t>
      </w:r>
      <w:r w:rsidR="0080257E" w:rsidRPr="0045564C">
        <w:rPr>
          <w:rFonts w:ascii="Arial" w:hAnsi="Arial" w:cs="Arial" w:hint="cs"/>
          <w:b w:val="0"/>
          <w:bCs w:val="0"/>
          <w:szCs w:val="24"/>
          <w:rtl/>
        </w:rPr>
        <w:t xml:space="preserve">ש"ח </w:t>
      </w:r>
      <w:r w:rsidR="0080257E" w:rsidRPr="0045564C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עלייה של 3.0% לעומת השנה הקודמת</w:t>
      </w:r>
    </w:p>
    <w:p w:rsidR="002441FD" w:rsidRPr="0045564C" w:rsidRDefault="002441FD" w:rsidP="00B82B34">
      <w:pPr>
        <w:pStyle w:val="3"/>
        <w:rPr>
          <w:rtl/>
        </w:rPr>
      </w:pPr>
      <w:r w:rsidRPr="0045564C">
        <w:rPr>
          <w:rFonts w:hint="cs"/>
          <w:rtl/>
        </w:rPr>
        <w:t>חברות הזנק (201</w:t>
      </w:r>
      <w:r w:rsidR="00EF2357" w:rsidRPr="0045564C">
        <w:rPr>
          <w:rFonts w:hint="cs"/>
          <w:rtl/>
        </w:rPr>
        <w:t>8</w:t>
      </w:r>
      <w:r w:rsidRPr="0045564C">
        <w:rPr>
          <w:rFonts w:hint="cs"/>
          <w:rtl/>
        </w:rPr>
        <w:t>)</w:t>
      </w:r>
    </w:p>
    <w:p w:rsidR="002441FD" w:rsidRPr="0045564C" w:rsidRDefault="002441FD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szCs w:val="24"/>
          <w:rtl/>
        </w:rPr>
        <w:t>4,36</w:t>
      </w:r>
      <w:r w:rsidR="00EF2357" w:rsidRPr="0045564C">
        <w:rPr>
          <w:rFonts w:ascii="Arial" w:hAnsi="Arial" w:cs="Arial" w:hint="cs"/>
          <w:szCs w:val="24"/>
          <w:rtl/>
        </w:rPr>
        <w:t>0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חברות פעילות </w:t>
      </w:r>
    </w:p>
    <w:p w:rsidR="002441FD" w:rsidRPr="0045564C" w:rsidRDefault="002441FD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מהן: </w:t>
      </w:r>
      <w:r w:rsidR="00EF2357" w:rsidRPr="0045564C">
        <w:rPr>
          <w:rFonts w:ascii="Arial" w:hAnsi="Arial" w:cs="Arial" w:hint="cs"/>
          <w:szCs w:val="24"/>
          <w:rtl/>
        </w:rPr>
        <w:t>458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חברות שנפתחו</w:t>
      </w:r>
    </w:p>
    <w:p w:rsidR="00EF2BD4" w:rsidRPr="0045564C" w:rsidRDefault="00EF2357" w:rsidP="00B82B34">
      <w:pPr>
        <w:spacing w:line="360" w:lineRule="auto"/>
        <w:rPr>
          <w:rFonts w:ascii="Arial" w:hAnsi="Arial" w:cs="Arial"/>
          <w:szCs w:val="24"/>
        </w:rPr>
      </w:pPr>
      <w:r w:rsidRPr="0045564C">
        <w:rPr>
          <w:rFonts w:ascii="Arial" w:hAnsi="Arial" w:cs="Arial" w:hint="cs"/>
          <w:szCs w:val="24"/>
          <w:rtl/>
        </w:rPr>
        <w:t>29.0</w:t>
      </w:r>
      <w:r w:rsidR="00EF2BD4" w:rsidRPr="0045564C">
        <w:rPr>
          <w:rFonts w:ascii="Arial" w:hAnsi="Arial" w:cs="Arial" w:hint="cs"/>
          <w:b w:val="0"/>
          <w:bCs w:val="0"/>
          <w:szCs w:val="24"/>
          <w:rtl/>
        </w:rPr>
        <w:t xml:space="preserve"> אלף משרות שכיר </w:t>
      </w:r>
    </w:p>
    <w:p w:rsidR="00183DA9" w:rsidRPr="0045564C" w:rsidRDefault="00183DA9" w:rsidP="00B82B34">
      <w:pPr>
        <w:pStyle w:val="3"/>
        <w:rPr>
          <w:rtl/>
        </w:rPr>
      </w:pPr>
      <w:r w:rsidRPr="0045564C">
        <w:rPr>
          <w:rtl/>
        </w:rPr>
        <w:t>הייטק</w:t>
      </w:r>
    </w:p>
    <w:p w:rsidR="001D24E5" w:rsidRPr="0045564C" w:rsidRDefault="00DF6A2D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b w:val="0"/>
          <w:bCs w:val="0"/>
          <w:szCs w:val="24"/>
          <w:rtl/>
        </w:rPr>
        <w:t>ערך מוסף גולמי בענפי ההייטק (2016)</w:t>
      </w:r>
      <w:r w:rsidRPr="0045564C">
        <w:rPr>
          <w:rFonts w:ascii="Arial" w:hAnsi="Arial" w:cs="Arial"/>
          <w:b w:val="0"/>
          <w:bCs w:val="0"/>
          <w:szCs w:val="24"/>
        </w:rPr>
        <w:t xml:space="preserve"> </w:t>
      </w:r>
      <w:r w:rsidRPr="0045564C">
        <w:rPr>
          <w:rFonts w:ascii="Arial" w:hAnsi="Arial" w:cs="Arial"/>
          <w:szCs w:val="24"/>
          <w:rtl/>
        </w:rPr>
        <w:t>126.9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מיליארד </w:t>
      </w:r>
      <w:r w:rsidR="0045564C">
        <w:rPr>
          <w:rFonts w:ascii="Arial" w:hAnsi="Arial" w:cs="Arial" w:hint="cs"/>
          <w:b w:val="0"/>
          <w:bCs w:val="0"/>
          <w:szCs w:val="24"/>
          <w:rtl/>
        </w:rPr>
        <w:t>ש"ח</w:t>
      </w:r>
      <w:r w:rsidRPr="0045564C">
        <w:rPr>
          <w:rFonts w:ascii="Arial" w:hAnsi="Arial" w:cs="Arial"/>
          <w:b w:val="0"/>
          <w:bCs w:val="0"/>
          <w:szCs w:val="24"/>
        </w:rPr>
        <w:t xml:space="preserve"> </w:t>
      </w:r>
      <w:r w:rsidRPr="0045564C">
        <w:rPr>
          <w:rFonts w:ascii="Arial" w:hAnsi="Arial" w:cs="Arial"/>
          <w:b w:val="0"/>
          <w:bCs w:val="0"/>
          <w:szCs w:val="24"/>
          <w:rtl/>
        </w:rPr>
        <w:t>(</w:t>
      </w:r>
      <w:r w:rsidRPr="0045564C">
        <w:rPr>
          <w:rFonts w:ascii="Arial" w:hAnsi="Arial" w:cs="Arial"/>
          <w:szCs w:val="24"/>
          <w:rtl/>
        </w:rPr>
        <w:t>19.2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% מסך הערך המוסף הגולמי במגזר העסקי) </w:t>
      </w:r>
      <w:r w:rsidR="001D24E5" w:rsidRPr="0045564C">
        <w:rPr>
          <w:rFonts w:ascii="Arial" w:hAnsi="Arial" w:cs="Arial"/>
          <w:color w:val="000000"/>
          <w:szCs w:val="24"/>
          <w:rtl/>
          <w:lang w:val="en"/>
        </w:rPr>
        <w:t xml:space="preserve">321.4 אלף </w:t>
      </w:r>
      <w:r w:rsidR="001D24E5"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שכירים בתחום ההייטק (</w:t>
      </w:r>
      <w:r w:rsidR="001D24E5" w:rsidRPr="0045564C">
        <w:rPr>
          <w:rFonts w:ascii="Arial" w:hAnsi="Arial" w:cs="Arial"/>
          <w:color w:val="000000"/>
          <w:szCs w:val="24"/>
          <w:rtl/>
          <w:lang w:val="en"/>
        </w:rPr>
        <w:t>9.4%</w:t>
      </w:r>
      <w:r w:rsidR="001D24E5"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 מכלל השכירים במשק)</w:t>
      </w:r>
    </w:p>
    <w:p w:rsidR="001D24E5" w:rsidRPr="0045564C" w:rsidRDefault="001D24E5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שכר חודשי ממוצע למשרת שכיר בהייטק </w:t>
      </w:r>
      <w:r w:rsidRPr="0045564C">
        <w:rPr>
          <w:rFonts w:ascii="Arial" w:hAnsi="Arial" w:cs="Arial"/>
          <w:color w:val="000000"/>
          <w:szCs w:val="24"/>
          <w:rtl/>
          <w:lang w:val="en"/>
        </w:rPr>
        <w:t xml:space="preserve">22.5 </w:t>
      </w: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אלף ש"ח עלייה של </w:t>
      </w:r>
      <w:r w:rsidRPr="0045564C">
        <w:rPr>
          <w:rFonts w:ascii="Arial" w:hAnsi="Arial" w:cs="Arial"/>
          <w:color w:val="000000"/>
          <w:szCs w:val="24"/>
          <w:rtl/>
          <w:lang w:val="en"/>
        </w:rPr>
        <w:t>15.8</w:t>
      </w: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% בשנים 2014–2018</w:t>
      </w:r>
    </w:p>
    <w:p w:rsidR="00785ECB" w:rsidRPr="0045564C" w:rsidRDefault="00785ECB" w:rsidP="00B82B34">
      <w:pPr>
        <w:pStyle w:val="3"/>
        <w:rPr>
          <w:rtl/>
        </w:rPr>
      </w:pPr>
      <w:r w:rsidRPr="0045564C">
        <w:rPr>
          <w:rtl/>
        </w:rPr>
        <w:t>שימוש בטכנולוגיות מידע ותקשורת</w:t>
      </w:r>
      <w:r w:rsidR="00B924FC" w:rsidRPr="0045564C">
        <w:rPr>
          <w:rFonts w:hint="cs"/>
          <w:rtl/>
        </w:rPr>
        <w:t xml:space="preserve"> </w:t>
      </w:r>
    </w:p>
    <w:p w:rsidR="00785ECB" w:rsidRPr="0045564C" w:rsidRDefault="0025260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szCs w:val="24"/>
          <w:rtl/>
        </w:rPr>
        <w:t>83.7%</w:t>
      </w:r>
      <w:r w:rsidR="00785ECB" w:rsidRPr="0045564C">
        <w:rPr>
          <w:rFonts w:ascii="Arial" w:hAnsi="Arial" w:cs="Arial"/>
          <w:b w:val="0"/>
          <w:bCs w:val="0"/>
          <w:szCs w:val="24"/>
          <w:rtl/>
        </w:rPr>
        <w:t xml:space="preserve"> מבני 20 ומעלה השתמשו באינטרנט </w:t>
      </w:r>
    </w:p>
    <w:p w:rsidR="00785ECB" w:rsidRPr="00A551ED" w:rsidRDefault="00785ECB" w:rsidP="00B82B34">
      <w:pPr>
        <w:pBdr>
          <w:bottom w:val="thickThinSmallGap" w:sz="24" w:space="1" w:color="C0504D"/>
        </w:pBd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="Arial" w:hAnsi="Arial" w:cs="Arial"/>
          <w:szCs w:val="24"/>
          <w:rtl/>
        </w:rPr>
        <w:t>כ-</w:t>
      </w:r>
      <w:r w:rsidR="00B924FC" w:rsidRPr="0045564C">
        <w:rPr>
          <w:rFonts w:ascii="Arial" w:hAnsi="Arial" w:cs="Arial" w:hint="cs"/>
          <w:szCs w:val="24"/>
          <w:rtl/>
        </w:rPr>
        <w:t>574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ש"ח בממוצע לחודש הוצאה של משקי בית על מוצרי תקשורת </w:t>
      </w:r>
      <w:r w:rsidR="00A551ED" w:rsidRPr="0045564C">
        <w:rPr>
          <w:rFonts w:asciiTheme="minorBidi" w:hAnsiTheme="minorBidi" w:cstheme="minorBidi"/>
          <w:szCs w:val="24"/>
          <w:rtl/>
        </w:rPr>
        <w:t>(2017)</w:t>
      </w:r>
    </w:p>
    <w:p w:rsidR="00183DA9" w:rsidRPr="00A551ED" w:rsidRDefault="0021223D" w:rsidP="00B82B34">
      <w:pPr>
        <w:pStyle w:val="2"/>
        <w:rPr>
          <w:color w:val="31849B"/>
          <w:rtl/>
        </w:rPr>
      </w:pPr>
      <w:bookmarkStart w:id="20" w:name="תיירות"/>
      <w:r w:rsidRPr="00A551ED">
        <w:rPr>
          <w:rtl/>
        </w:rPr>
        <w:t>תיירות ושירותי הארחה</w:t>
      </w:r>
    </w:p>
    <w:bookmarkEnd w:id="20"/>
    <w:p w:rsidR="0021223D" w:rsidRPr="00A551ED" w:rsidRDefault="0021223D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A551ED">
        <w:rPr>
          <w:rFonts w:ascii="Arial" w:hAnsi="Arial" w:cs="Arial"/>
          <w:color w:val="31849B"/>
          <w:szCs w:val="24"/>
          <w:rtl/>
        </w:rPr>
        <w:fldChar w:fldCharType="begin"/>
      </w:r>
      <w:r w:rsidR="000C4711" w:rsidRPr="00A551ED">
        <w:rPr>
          <w:rFonts w:ascii="Arial" w:hAnsi="Arial" w:cs="Arial"/>
          <w:color w:val="31849B"/>
          <w:szCs w:val="24"/>
        </w:rPr>
        <w:instrText>HYPERLINK</w:instrText>
      </w:r>
      <w:r w:rsidR="000C4711" w:rsidRPr="00A551ED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0C4711" w:rsidRPr="00A551ED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http://www.cbs.gov.il/reader/?MIval=shnaton%2Fshnatonh_new.htm&amp;CYear=2018&amp;Vol=69&amp;CSubject=23</w:instrText>
      </w:r>
      <w:r w:rsidR="000C4711" w:rsidRPr="00A551ED">
        <w:rPr>
          <w:rFonts w:ascii="Arial" w:hAnsi="Arial" w:cs="Arial"/>
          <w:color w:val="31849B"/>
          <w:szCs w:val="24"/>
          <w:rtl/>
        </w:rPr>
        <w:instrText>"</w:instrText>
      </w:r>
      <w:r w:rsidRPr="00A551ED">
        <w:rPr>
          <w:rFonts w:ascii="Arial" w:hAnsi="Arial" w:cs="Arial"/>
          <w:color w:val="31849B"/>
          <w:szCs w:val="24"/>
          <w:rtl/>
        </w:rPr>
        <w:fldChar w:fldCharType="separate"/>
      </w:r>
      <w:r w:rsidRPr="00A551ED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A551ED">
        <w:rPr>
          <w:rStyle w:val="Hyperlink"/>
          <w:rFonts w:ascii="Arial" w:hAnsi="Arial" w:cs="Arial" w:hint="cs"/>
          <w:szCs w:val="24"/>
          <w:rtl/>
        </w:rPr>
        <w:t>18</w:t>
      </w:r>
      <w:r w:rsidRPr="00A551ED">
        <w:rPr>
          <w:rFonts w:ascii="Arial" w:hAnsi="Arial" w:cs="Arial"/>
          <w:color w:val="31849B"/>
          <w:szCs w:val="24"/>
          <w:rtl/>
        </w:rPr>
        <w:fldChar w:fldCharType="end"/>
      </w:r>
    </w:p>
    <w:p w:rsidR="00183DA9" w:rsidRPr="0045564C" w:rsidRDefault="00975C95" w:rsidP="00B82B34">
      <w:pPr>
        <w:pStyle w:val="3"/>
      </w:pPr>
      <w:r>
        <w:rPr>
          <w:rtl/>
        </w:rPr>
        <w:t>התרומה הכלכלית של התיירות</w:t>
      </w:r>
    </w:p>
    <w:p w:rsidR="00183DA9" w:rsidRPr="0045564C" w:rsidRDefault="00D069EF" w:rsidP="00B82B34">
      <w:pPr>
        <w:spacing w:line="360" w:lineRule="auto"/>
        <w:rPr>
          <w:rFonts w:ascii="Arial" w:hAnsi="Arial" w:cs="Arial"/>
          <w:szCs w:val="24"/>
          <w:rtl/>
        </w:rPr>
      </w:pPr>
      <w:r w:rsidRPr="0045564C">
        <w:rPr>
          <w:rFonts w:ascii="Arial" w:hAnsi="Arial" w:cs="Arial" w:hint="cs"/>
          <w:szCs w:val="24"/>
          <w:rtl/>
        </w:rPr>
        <w:t>55.1</w:t>
      </w:r>
      <w:r w:rsidR="00183DA9" w:rsidRPr="0045564C">
        <w:rPr>
          <w:rFonts w:ascii="Arial" w:hAnsi="Arial" w:cs="Arial"/>
          <w:szCs w:val="24"/>
          <w:rtl/>
        </w:rPr>
        <w:t xml:space="preserve"> מיליארד 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ש"ח </w:t>
      </w:r>
      <w:r w:rsidR="00A07910" w:rsidRPr="0045564C">
        <w:rPr>
          <w:rFonts w:ascii="Arial" w:hAnsi="Arial" w:cs="Arial" w:hint="cs"/>
          <w:b w:val="0"/>
          <w:bCs w:val="0"/>
          <w:szCs w:val="24"/>
          <w:rtl/>
        </w:rPr>
        <w:t>–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 סך הצריכה התיירותית במשק הישראלי </w:t>
      </w:r>
    </w:p>
    <w:p w:rsidR="00183DA9" w:rsidRPr="0045564C" w:rsidRDefault="00183DA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b w:val="0"/>
          <w:bCs w:val="0"/>
          <w:szCs w:val="24"/>
          <w:rtl/>
        </w:rPr>
        <w:t>מהם:</w:t>
      </w:r>
    </w:p>
    <w:p w:rsidR="00183DA9" w:rsidRPr="0045564C" w:rsidRDefault="007E2378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45564C">
        <w:rPr>
          <w:rFonts w:ascii="Arial" w:hAnsi="Arial" w:cs="Arial"/>
          <w:szCs w:val="24"/>
          <w:rtl/>
        </w:rPr>
        <w:t>24.8</w:t>
      </w:r>
      <w:r w:rsidR="00183DA9" w:rsidRPr="0045564C">
        <w:rPr>
          <w:rFonts w:ascii="Arial" w:hAnsi="Arial" w:cs="Arial"/>
          <w:szCs w:val="24"/>
          <w:rtl/>
        </w:rPr>
        <w:t xml:space="preserve"> מיליארד ש"ח </w:t>
      </w:r>
      <w:r w:rsidR="00A07910" w:rsidRPr="0045564C">
        <w:rPr>
          <w:rFonts w:ascii="Arial" w:hAnsi="Arial" w:cs="Arial" w:hint="cs"/>
          <w:b w:val="0"/>
          <w:bCs w:val="0"/>
          <w:szCs w:val="24"/>
          <w:rtl/>
        </w:rPr>
        <w:t>–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 הוצאות של תיירים מחו"ל בישראל</w:t>
      </w:r>
    </w:p>
    <w:p w:rsidR="00183DA9" w:rsidRPr="0045564C" w:rsidRDefault="007E2378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szCs w:val="24"/>
          <w:rtl/>
        </w:rPr>
        <w:t>30.3</w:t>
      </w:r>
      <w:r w:rsidR="00183DA9" w:rsidRPr="0045564C">
        <w:rPr>
          <w:rFonts w:ascii="Arial" w:hAnsi="Arial" w:cs="Arial"/>
          <w:szCs w:val="24"/>
          <w:rtl/>
        </w:rPr>
        <w:t xml:space="preserve"> מיליארד ש"ח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A07910" w:rsidRPr="0045564C">
        <w:rPr>
          <w:rFonts w:ascii="Arial" w:hAnsi="Arial" w:cs="Arial" w:hint="cs"/>
          <w:b w:val="0"/>
          <w:bCs w:val="0"/>
          <w:szCs w:val="24"/>
          <w:rtl/>
        </w:rPr>
        <w:t>–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 הוצאות של ישראלים 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>עבור</w:t>
      </w:r>
      <w:r w:rsidR="00183DA9" w:rsidRPr="0045564C">
        <w:rPr>
          <w:rFonts w:ascii="Arial" w:hAnsi="Arial" w:cs="Arial"/>
          <w:b w:val="0"/>
          <w:bCs w:val="0"/>
          <w:szCs w:val="24"/>
          <w:rtl/>
        </w:rPr>
        <w:t xml:space="preserve"> טיולים בארץ ובחו"ל </w:t>
      </w:r>
    </w:p>
    <w:p w:rsidR="00183DA9" w:rsidRPr="0045564C" w:rsidRDefault="00183DA9" w:rsidP="00B82B34">
      <w:pPr>
        <w:pStyle w:val="3"/>
        <w:rPr>
          <w:rtl/>
        </w:rPr>
      </w:pPr>
      <w:r w:rsidRPr="0045564C">
        <w:rPr>
          <w:rtl/>
        </w:rPr>
        <w:t>תיירות נכנסת</w:t>
      </w:r>
    </w:p>
    <w:p w:rsidR="00183DA9" w:rsidRPr="0045564C" w:rsidRDefault="00BA4744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4.4</w:t>
      </w:r>
      <w:r w:rsidR="00183DA9" w:rsidRPr="0045564C">
        <w:rPr>
          <w:rFonts w:asciiTheme="minorBidi" w:hAnsiTheme="minorBidi" w:cstheme="minorBidi"/>
          <w:szCs w:val="24"/>
          <w:rtl/>
        </w:rPr>
        <w:t xml:space="preserve"> מיליון </w:t>
      </w:r>
      <w:r w:rsidR="00183DA9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כניסות של תיירים ומבקרי יום </w:t>
      </w:r>
    </w:p>
    <w:p w:rsidR="00F85414" w:rsidRPr="0045564C" w:rsidRDefault="00F85414" w:rsidP="00B82B34">
      <w:pPr>
        <w:spacing w:line="360" w:lineRule="auto"/>
        <w:ind w:left="1643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85.</w:t>
      </w:r>
      <w:r w:rsidR="00BA4744" w:rsidRPr="0045564C">
        <w:rPr>
          <w:rFonts w:asciiTheme="minorBidi" w:hAnsiTheme="minorBidi" w:cstheme="minorBidi"/>
          <w:szCs w:val="24"/>
          <w:rtl/>
        </w:rPr>
        <w:t>5</w:t>
      </w:r>
      <w:r w:rsidRPr="0045564C">
        <w:rPr>
          <w:rFonts w:asciiTheme="minorBidi" w:hAnsiTheme="minorBidi" w:cstheme="minorBidi"/>
          <w:szCs w:val="24"/>
          <w:rtl/>
        </w:rPr>
        <w:t>%</w:t>
      </w:r>
      <w:r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האוויר</w:t>
      </w:r>
    </w:p>
    <w:p w:rsidR="00F85414" w:rsidRPr="0045564C" w:rsidRDefault="00BA4744" w:rsidP="00B82B34">
      <w:pPr>
        <w:spacing w:line="360" w:lineRule="auto"/>
        <w:ind w:left="1643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13.4%</w:t>
      </w:r>
      <w:r w:rsidR="00F85414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היבשה</w:t>
      </w:r>
    </w:p>
    <w:p w:rsidR="00BA4744" w:rsidRPr="0045564C" w:rsidRDefault="00F85414" w:rsidP="00B82B34">
      <w:pPr>
        <w:spacing w:line="360" w:lineRule="auto"/>
        <w:ind w:left="1643"/>
        <w:rPr>
          <w:rFonts w:ascii="Arial" w:hAnsi="Arial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1.</w:t>
      </w:r>
      <w:r w:rsidR="00BA4744" w:rsidRPr="0045564C">
        <w:rPr>
          <w:rFonts w:asciiTheme="minorBidi" w:hAnsiTheme="minorBidi" w:cstheme="minorBidi"/>
          <w:szCs w:val="24"/>
          <w:rtl/>
        </w:rPr>
        <w:t>1</w:t>
      </w:r>
      <w:r w:rsidRPr="0045564C">
        <w:rPr>
          <w:rFonts w:asciiTheme="minorBidi" w:hAnsiTheme="minorBidi" w:cstheme="minorBidi"/>
          <w:szCs w:val="24"/>
          <w:rtl/>
        </w:rPr>
        <w:t>%</w:t>
      </w:r>
      <w:r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הים</w:t>
      </w:r>
      <w:r w:rsidR="00BA4744" w:rsidRPr="0045564C">
        <w:rPr>
          <w:rFonts w:ascii="Arial" w:hAnsi="Arial" w:hint="cs"/>
          <w:szCs w:val="24"/>
          <w:rtl/>
        </w:rPr>
        <w:t xml:space="preserve"> </w:t>
      </w:r>
    </w:p>
    <w:p w:rsidR="00F85414" w:rsidRPr="0045564C" w:rsidRDefault="00BA4744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 w:hint="cs"/>
          <w:szCs w:val="24"/>
          <w:rtl/>
        </w:rPr>
        <w:t xml:space="preserve">7.3 </w:t>
      </w:r>
      <w:r w:rsidRPr="0045564C">
        <w:rPr>
          <w:rFonts w:asciiTheme="minorBidi" w:hAnsiTheme="minorBidi" w:cstheme="minorBidi" w:hint="cs"/>
          <w:b w:val="0"/>
          <w:bCs w:val="0"/>
          <w:szCs w:val="24"/>
          <w:rtl/>
        </w:rPr>
        <w:t xml:space="preserve">ימים </w:t>
      </w:r>
      <w:r w:rsidRPr="0045564C">
        <w:rPr>
          <w:rFonts w:asciiTheme="minorBidi" w:hAnsiTheme="minorBidi" w:cstheme="minorBidi" w:hint="eastAsia"/>
          <w:b w:val="0"/>
          <w:bCs w:val="0"/>
          <w:szCs w:val="24"/>
          <w:rtl/>
        </w:rPr>
        <w:t xml:space="preserve">– </w:t>
      </w:r>
      <w:r w:rsidRPr="0045564C">
        <w:rPr>
          <w:rFonts w:asciiTheme="minorBidi" w:hAnsiTheme="minorBidi" w:cstheme="minorBidi" w:hint="cs"/>
          <w:b w:val="0"/>
          <w:bCs w:val="0"/>
          <w:szCs w:val="24"/>
          <w:rtl/>
        </w:rPr>
        <w:t xml:space="preserve">משך השהייה הממוצע של תייר ששהה עד חודש בישראל </w:t>
      </w:r>
    </w:p>
    <w:p w:rsidR="00183DA9" w:rsidRPr="0045564C" w:rsidRDefault="00183DA9" w:rsidP="00B82B34">
      <w:pPr>
        <w:pStyle w:val="3"/>
        <w:rPr>
          <w:rtl/>
        </w:rPr>
      </w:pPr>
      <w:r w:rsidRPr="0045564C">
        <w:rPr>
          <w:rtl/>
        </w:rPr>
        <w:lastRenderedPageBreak/>
        <w:t>תיירות יוצאת</w:t>
      </w:r>
    </w:p>
    <w:p w:rsidR="00183DA9" w:rsidRPr="0045564C" w:rsidRDefault="00BA4744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8.5</w:t>
      </w:r>
      <w:r w:rsidR="00183DA9" w:rsidRPr="0045564C">
        <w:rPr>
          <w:rFonts w:asciiTheme="minorBidi" w:hAnsiTheme="minorBidi" w:cstheme="minorBidi"/>
          <w:szCs w:val="24"/>
          <w:rtl/>
        </w:rPr>
        <w:t xml:space="preserve"> מיליון </w:t>
      </w:r>
      <w:r w:rsidR="00183DA9" w:rsidRPr="0045564C">
        <w:rPr>
          <w:rFonts w:asciiTheme="minorBidi" w:hAnsiTheme="minorBidi" w:cstheme="minorBidi"/>
          <w:b w:val="0"/>
          <w:bCs w:val="0"/>
          <w:szCs w:val="24"/>
          <w:rtl/>
        </w:rPr>
        <w:t>יציאות של ישראלים לחו"ל</w:t>
      </w:r>
    </w:p>
    <w:p w:rsidR="00F85414" w:rsidRPr="0045564C" w:rsidRDefault="00BA4744" w:rsidP="00B82B34">
      <w:pPr>
        <w:spacing w:line="360" w:lineRule="auto"/>
        <w:ind w:left="1643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92.0%</w:t>
      </w:r>
      <w:r w:rsidR="00F85414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האוויר</w:t>
      </w:r>
    </w:p>
    <w:p w:rsidR="00F85414" w:rsidRPr="0045564C" w:rsidRDefault="00BA4744" w:rsidP="00B82B34">
      <w:pPr>
        <w:spacing w:line="360" w:lineRule="auto"/>
        <w:ind w:left="1643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7.3%</w:t>
      </w:r>
      <w:r w:rsidR="00F85414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היבשה</w:t>
      </w:r>
    </w:p>
    <w:p w:rsidR="00F85414" w:rsidRPr="0045564C" w:rsidRDefault="00F85414" w:rsidP="00B82B34">
      <w:pPr>
        <w:spacing w:line="360" w:lineRule="auto"/>
        <w:ind w:left="1643"/>
        <w:rPr>
          <w:rFonts w:asciiTheme="minorBidi" w:hAnsiTheme="minorBidi" w:cstheme="minorBidi"/>
          <w:b w:val="0"/>
          <w:bCs w:val="0"/>
          <w:szCs w:val="24"/>
          <w:rtl/>
        </w:rPr>
      </w:pPr>
      <w:r w:rsidRPr="00975C95">
        <w:rPr>
          <w:rFonts w:asciiTheme="minorBidi" w:hAnsiTheme="minorBidi" w:cstheme="minorBidi"/>
          <w:szCs w:val="24"/>
          <w:rtl/>
        </w:rPr>
        <w:t>0.</w:t>
      </w:r>
      <w:r w:rsidR="00BA4744" w:rsidRPr="00975C95">
        <w:rPr>
          <w:rFonts w:asciiTheme="minorBidi" w:hAnsiTheme="minorBidi" w:cstheme="minorBidi"/>
          <w:szCs w:val="24"/>
          <w:rtl/>
        </w:rPr>
        <w:t>7</w:t>
      </w:r>
      <w:r w:rsidRPr="00975C95">
        <w:rPr>
          <w:rFonts w:asciiTheme="minorBidi" w:hAnsiTheme="minorBidi" w:cstheme="minorBidi"/>
          <w:szCs w:val="24"/>
          <w:rtl/>
        </w:rPr>
        <w:t>%</w:t>
      </w:r>
      <w:r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דרך הים</w:t>
      </w:r>
    </w:p>
    <w:p w:rsidR="00183DA9" w:rsidRPr="0045564C" w:rsidRDefault="00183DA9" w:rsidP="00B82B34">
      <w:pPr>
        <w:pStyle w:val="3"/>
        <w:rPr>
          <w:rtl/>
        </w:rPr>
      </w:pPr>
      <w:r w:rsidRPr="0045564C">
        <w:rPr>
          <w:rtl/>
        </w:rPr>
        <w:t>תיירות פנים</w:t>
      </w:r>
    </w:p>
    <w:p w:rsidR="00F85414" w:rsidRPr="0045564C" w:rsidRDefault="00F85414" w:rsidP="00B82B34">
      <w:pPr>
        <w:pStyle w:val="3"/>
        <w:rPr>
          <w:b w:val="0"/>
          <w:bCs w:val="0"/>
          <w:color w:val="auto"/>
          <w:rtl/>
        </w:rPr>
      </w:pPr>
      <w:r w:rsidRPr="0045564C">
        <w:rPr>
          <w:rFonts w:hint="cs"/>
          <w:b w:val="0"/>
          <w:bCs w:val="0"/>
          <w:color w:val="auto"/>
          <w:rtl/>
        </w:rPr>
        <w:t xml:space="preserve">הוצאה ממוצעת לאדם לטיול </w:t>
      </w:r>
      <w:r w:rsidR="00D6671C" w:rsidRPr="0045564C">
        <w:rPr>
          <w:rFonts w:hint="cs"/>
          <w:b w:val="0"/>
          <w:bCs w:val="0"/>
          <w:color w:val="auto"/>
          <w:rtl/>
        </w:rPr>
        <w:t>(2017)</w:t>
      </w:r>
    </w:p>
    <w:p w:rsidR="00F85414" w:rsidRPr="0045564C" w:rsidRDefault="00F85414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ללא לינה </w:t>
      </w:r>
      <w:r w:rsidR="00FF161D" w:rsidRPr="0045564C">
        <w:rPr>
          <w:rFonts w:ascii="Arial" w:hAnsi="Arial" w:cs="Arial" w:hint="cs"/>
          <w:snapToGrid w:val="0"/>
          <w:szCs w:val="24"/>
          <w:rtl/>
        </w:rPr>
        <w:t>134.8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ש"ח  </w:t>
      </w:r>
    </w:p>
    <w:p w:rsidR="00F85414" w:rsidRPr="0045564C" w:rsidRDefault="00F85414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עם לינה </w:t>
      </w:r>
      <w:r w:rsidR="00FF161D" w:rsidRPr="0045564C">
        <w:rPr>
          <w:rFonts w:ascii="Arial" w:hAnsi="Arial" w:cs="Arial" w:hint="cs"/>
          <w:snapToGrid w:val="0"/>
          <w:szCs w:val="24"/>
          <w:rtl/>
        </w:rPr>
        <w:t>822.6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ש"ח</w:t>
      </w:r>
    </w:p>
    <w:p w:rsidR="006424AC" w:rsidRPr="0045564C" w:rsidRDefault="00FF161D" w:rsidP="00B82B34">
      <w:pPr>
        <w:pStyle w:val="3"/>
        <w:rPr>
          <w:b w:val="0"/>
          <w:bCs w:val="0"/>
          <w:color w:val="auto"/>
          <w:rtl/>
        </w:rPr>
      </w:pPr>
      <w:r w:rsidRPr="0045564C">
        <w:rPr>
          <w:rFonts w:hint="cs"/>
          <w:color w:val="auto"/>
          <w:rtl/>
        </w:rPr>
        <w:t>8.1</w:t>
      </w:r>
      <w:r w:rsidR="006424AC" w:rsidRPr="0045564C">
        <w:rPr>
          <w:rFonts w:hint="cs"/>
          <w:b w:val="0"/>
          <w:bCs w:val="0"/>
          <w:color w:val="auto"/>
          <w:rtl/>
        </w:rPr>
        <w:t xml:space="preserve"> </w:t>
      </w:r>
      <w:r w:rsidR="006424AC" w:rsidRPr="0045564C">
        <w:rPr>
          <w:b w:val="0"/>
          <w:bCs w:val="0"/>
          <w:color w:val="auto"/>
          <w:rtl/>
        </w:rPr>
        <w:t>מיליון טיולים</w:t>
      </w:r>
      <w:r w:rsidR="006424AC" w:rsidRPr="0045564C">
        <w:rPr>
          <w:rFonts w:hint="cs"/>
          <w:b w:val="0"/>
          <w:bCs w:val="0"/>
          <w:color w:val="auto"/>
          <w:rtl/>
        </w:rPr>
        <w:t xml:space="preserve"> של ישראלים בארץ שכללו לינה בשירותי הארחה </w:t>
      </w:r>
      <w:r w:rsidR="008273D0" w:rsidRPr="0045564C">
        <w:rPr>
          <w:rFonts w:hint="cs"/>
          <w:b w:val="0"/>
          <w:bCs w:val="0"/>
          <w:color w:val="auto"/>
          <w:rtl/>
        </w:rPr>
        <w:t>(201</w:t>
      </w:r>
      <w:r w:rsidR="007E2378" w:rsidRPr="0045564C">
        <w:rPr>
          <w:rFonts w:hint="cs"/>
          <w:b w:val="0"/>
          <w:bCs w:val="0"/>
          <w:color w:val="auto"/>
          <w:rtl/>
        </w:rPr>
        <w:t>8</w:t>
      </w:r>
      <w:r w:rsidR="008273D0" w:rsidRPr="0045564C">
        <w:rPr>
          <w:rFonts w:hint="cs"/>
          <w:b w:val="0"/>
          <w:bCs w:val="0"/>
          <w:color w:val="auto"/>
          <w:rtl/>
        </w:rPr>
        <w:t>)</w:t>
      </w:r>
    </w:p>
    <w:p w:rsidR="00F85414" w:rsidRPr="0045564C" w:rsidRDefault="005E154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szCs w:val="24"/>
          <w:rtl/>
        </w:rPr>
        <w:t>13.6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מיליון </w:t>
      </w:r>
      <w:r w:rsidR="00F85414" w:rsidRPr="0045564C">
        <w:rPr>
          <w:rFonts w:ascii="Arial" w:hAnsi="Arial" w:cs="Arial" w:hint="cs"/>
          <w:b w:val="0"/>
          <w:bCs w:val="0"/>
          <w:szCs w:val="24"/>
          <w:rtl/>
        </w:rPr>
        <w:t xml:space="preserve">לינות של ישראלים במלונות תיירות, </w:t>
      </w:r>
      <w:r w:rsidR="00F85414" w:rsidRPr="0045564C">
        <w:rPr>
          <w:rFonts w:ascii="Arial" w:hAnsi="Arial" w:cs="Arial" w:hint="cs"/>
          <w:szCs w:val="24"/>
          <w:rtl/>
        </w:rPr>
        <w:t>כמחציתן</w:t>
      </w:r>
      <w:r w:rsidR="00B40377" w:rsidRPr="0045564C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F85414" w:rsidRPr="0045564C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="00F85414" w:rsidRPr="0045564C">
        <w:rPr>
          <w:rFonts w:ascii="Arial" w:hAnsi="Arial" w:cs="Arial" w:hint="cs"/>
          <w:b w:val="0"/>
          <w:bCs w:val="0"/>
          <w:szCs w:val="24"/>
          <w:rtl/>
        </w:rPr>
        <w:t xml:space="preserve"> באילת</w:t>
      </w:r>
    </w:p>
    <w:p w:rsidR="00183DA9" w:rsidRPr="0045564C" w:rsidRDefault="00183DA9" w:rsidP="00B82B34">
      <w:pPr>
        <w:pStyle w:val="3"/>
        <w:rPr>
          <w:rtl/>
        </w:rPr>
      </w:pPr>
      <w:r w:rsidRPr="0045564C">
        <w:rPr>
          <w:rtl/>
        </w:rPr>
        <w:t>שירותי הארחה</w:t>
      </w:r>
    </w:p>
    <w:p w:rsidR="00183DA9" w:rsidRPr="0045564C" w:rsidRDefault="009F468C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414</w:t>
      </w:r>
      <w:r w:rsidR="00183DA9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מלונות תיירות, ובהם </w:t>
      </w:r>
      <w:r w:rsidRPr="0045564C">
        <w:rPr>
          <w:rFonts w:asciiTheme="minorBidi" w:hAnsiTheme="minorBidi" w:cstheme="minorBidi"/>
          <w:szCs w:val="24"/>
          <w:rtl/>
        </w:rPr>
        <w:t>54</w:t>
      </w:r>
      <w:r w:rsidRPr="0045564C">
        <w:rPr>
          <w:rFonts w:asciiTheme="minorBidi" w:hAnsiTheme="minorBidi" w:cstheme="minorBidi" w:hint="cs"/>
          <w:szCs w:val="24"/>
          <w:rtl/>
        </w:rPr>
        <w:t>,</w:t>
      </w:r>
      <w:r w:rsidRPr="0045564C">
        <w:rPr>
          <w:rFonts w:asciiTheme="minorBidi" w:hAnsiTheme="minorBidi" w:cstheme="minorBidi"/>
          <w:szCs w:val="24"/>
          <w:rtl/>
        </w:rPr>
        <w:t>4</w:t>
      </w:r>
      <w:r w:rsidRPr="0045564C">
        <w:rPr>
          <w:rFonts w:asciiTheme="minorBidi" w:hAnsiTheme="minorBidi" w:cstheme="minorBidi" w:hint="cs"/>
          <w:szCs w:val="24"/>
          <w:rtl/>
        </w:rPr>
        <w:t>00</w:t>
      </w:r>
      <w:r w:rsidRPr="0045564C">
        <w:rPr>
          <w:rFonts w:asciiTheme="minorBidi" w:hAnsiTheme="minorBidi" w:cstheme="minorBidi"/>
          <w:szCs w:val="24"/>
          <w:rtl/>
        </w:rPr>
        <w:t xml:space="preserve"> </w:t>
      </w:r>
      <w:r w:rsidR="00183DA9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חדרים, </w:t>
      </w:r>
      <w:r w:rsidR="00183DA9" w:rsidRPr="0045564C">
        <w:rPr>
          <w:rFonts w:asciiTheme="minorBidi" w:hAnsiTheme="minorBidi" w:cstheme="minorBidi"/>
          <w:szCs w:val="24"/>
          <w:rtl/>
        </w:rPr>
        <w:t>8</w:t>
      </w:r>
      <w:r w:rsidR="002D5C34" w:rsidRPr="0045564C">
        <w:rPr>
          <w:rFonts w:asciiTheme="minorBidi" w:hAnsiTheme="minorBidi" w:cstheme="minorBidi"/>
          <w:szCs w:val="24"/>
          <w:rtl/>
        </w:rPr>
        <w:t>1</w:t>
      </w:r>
      <w:r w:rsidRPr="0045564C">
        <w:rPr>
          <w:rFonts w:asciiTheme="minorBidi" w:hAnsiTheme="minorBidi" w:cstheme="minorBidi"/>
          <w:szCs w:val="24"/>
          <w:rtl/>
        </w:rPr>
        <w:t>.3</w:t>
      </w:r>
      <w:r w:rsidR="00183DA9" w:rsidRPr="0045564C">
        <w:rPr>
          <w:rFonts w:asciiTheme="minorBidi" w:hAnsiTheme="minorBidi" w:cstheme="minorBidi"/>
          <w:szCs w:val="24"/>
          <w:rtl/>
        </w:rPr>
        <w:t>%</w:t>
      </w:r>
      <w:r w:rsidR="00183DA9" w:rsidRPr="0045564C">
        <w:rPr>
          <w:rFonts w:asciiTheme="minorBidi" w:hAnsiTheme="minorBidi" w:cstheme="minorBidi"/>
          <w:b w:val="0"/>
          <w:bCs w:val="0"/>
          <w:szCs w:val="24"/>
          <w:rtl/>
        </w:rPr>
        <w:t xml:space="preserve"> מכלל חדרי האירוח</w:t>
      </w:r>
    </w:p>
    <w:p w:rsidR="00183DA9" w:rsidRPr="0045564C" w:rsidRDefault="009F468C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45564C">
        <w:rPr>
          <w:rFonts w:asciiTheme="minorBidi" w:hAnsiTheme="minorBidi" w:cstheme="minorBidi"/>
          <w:szCs w:val="24"/>
          <w:rtl/>
        </w:rPr>
        <w:t>68.0%</w:t>
      </w:r>
      <w:r w:rsidR="00183DA9" w:rsidRPr="0045564C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</w:t>
      </w:r>
      <w:r w:rsidR="00A07910" w:rsidRPr="0045564C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–</w:t>
      </w:r>
      <w:r w:rsidR="00183DA9" w:rsidRPr="0045564C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תפוסת החדרים במלונות התיירות </w:t>
      </w:r>
    </w:p>
    <w:p w:rsidR="00945371" w:rsidRPr="0045564C" w:rsidRDefault="00945371" w:rsidP="00B82B34">
      <w:pPr>
        <w:spacing w:line="360" w:lineRule="auto"/>
        <w:rPr>
          <w:rFonts w:ascii="Arial" w:hAnsi="Arial" w:cs="Arial"/>
          <w:szCs w:val="24"/>
        </w:rPr>
      </w:pPr>
      <w:r w:rsidRPr="0045564C">
        <w:rPr>
          <w:rFonts w:ascii="Arial" w:hAnsi="Arial" w:cs="Arial"/>
          <w:szCs w:val="24"/>
          <w:rtl/>
        </w:rPr>
        <w:t>25.2 מיליון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לינות במלונות התיירות </w:t>
      </w:r>
    </w:p>
    <w:p w:rsidR="00945371" w:rsidRPr="0045564C" w:rsidRDefault="00945371" w:rsidP="00B82B34">
      <w:pPr>
        <w:spacing w:line="360" w:lineRule="auto"/>
        <w:rPr>
          <w:rFonts w:ascii="Arial" w:hAnsi="Arial" w:cs="Arial"/>
          <w:b w:val="0"/>
          <w:bCs w:val="0"/>
          <w:sz w:val="22"/>
          <w:szCs w:val="22"/>
          <w:rtl/>
        </w:rPr>
      </w:pPr>
      <w:r w:rsidRPr="0045564C">
        <w:rPr>
          <w:rFonts w:ascii="Arial" w:hAnsi="Arial" w:cs="Arial"/>
          <w:szCs w:val="24"/>
          <w:rtl/>
        </w:rPr>
        <w:t xml:space="preserve">11.6 מיליון 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לינות של תיירים </w:t>
      </w:r>
    </w:p>
    <w:p w:rsidR="00183DA9" w:rsidRPr="0045564C" w:rsidRDefault="00183DA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szCs w:val="24"/>
          <w:rtl/>
        </w:rPr>
        <w:t>13.6 מיליון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לינות של ישראלים</w:t>
      </w:r>
    </w:p>
    <w:p w:rsidR="00183DA9" w:rsidRPr="0045564C" w:rsidRDefault="00183DA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/>
          <w:szCs w:val="24"/>
        </w:rPr>
        <w:t>1</w:t>
      </w:r>
      <w:r w:rsidR="009F468C" w:rsidRPr="0045564C">
        <w:rPr>
          <w:rFonts w:ascii="Arial" w:hAnsi="Arial" w:cs="Arial"/>
          <w:szCs w:val="24"/>
        </w:rPr>
        <w:t>2</w:t>
      </w:r>
      <w:r w:rsidRPr="0045564C">
        <w:rPr>
          <w:rFonts w:ascii="Arial" w:hAnsi="Arial" w:cs="Arial"/>
          <w:szCs w:val="24"/>
        </w:rPr>
        <w:t>.1</w:t>
      </w:r>
      <w:r w:rsidRPr="0045564C">
        <w:rPr>
          <w:rFonts w:ascii="Arial" w:hAnsi="Arial" w:cs="Arial"/>
          <w:szCs w:val="24"/>
          <w:rtl/>
        </w:rPr>
        <w:t xml:space="preserve"> מיליארד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ש"ח </w:t>
      </w:r>
      <w:r w:rsidR="002C22E4" w:rsidRPr="0045564C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פדיון מלונות התיירות </w:t>
      </w:r>
    </w:p>
    <w:p w:rsidR="002F270C" w:rsidRPr="0045564C" w:rsidRDefault="002F270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5564C">
        <w:rPr>
          <w:rFonts w:ascii="Arial" w:hAnsi="Arial" w:cs="Arial" w:hint="cs"/>
          <w:szCs w:val="24"/>
          <w:rtl/>
        </w:rPr>
        <w:t>2.</w:t>
      </w:r>
      <w:r w:rsidR="009F468C" w:rsidRPr="0045564C">
        <w:rPr>
          <w:rFonts w:ascii="Arial" w:hAnsi="Arial" w:cs="Arial" w:hint="cs"/>
          <w:szCs w:val="24"/>
          <w:rtl/>
        </w:rPr>
        <w:t>1</w:t>
      </w:r>
      <w:r w:rsidRPr="0045564C">
        <w:rPr>
          <w:rFonts w:ascii="Arial" w:hAnsi="Arial" w:cs="Arial" w:hint="cs"/>
          <w:szCs w:val="24"/>
          <w:rtl/>
        </w:rPr>
        <w:t xml:space="preserve"> מיליארד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0E37A3" w:rsidRPr="0045564C">
        <w:rPr>
          <w:rFonts w:ascii="Arial" w:hAnsi="Arial" w:cs="Arial" w:hint="cs"/>
          <w:b w:val="0"/>
          <w:bCs w:val="0"/>
          <w:szCs w:val="24"/>
          <w:rtl/>
        </w:rPr>
        <w:t>ש"ח</w:t>
      </w:r>
      <w:r w:rsidR="00B444B1" w:rsidRPr="0045564C">
        <w:rPr>
          <w:rFonts w:ascii="Arial" w:hAnsi="Arial" w:cs="Arial" w:hint="cs"/>
          <w:b w:val="0"/>
          <w:bCs w:val="0"/>
          <w:szCs w:val="24"/>
          <w:rtl/>
        </w:rPr>
        <w:t xml:space="preserve"> – </w:t>
      </w:r>
      <w:r w:rsidRPr="0045564C">
        <w:rPr>
          <w:rFonts w:ascii="Arial" w:hAnsi="Arial" w:cs="Arial" w:hint="cs"/>
          <w:b w:val="0"/>
          <w:bCs w:val="0"/>
          <w:szCs w:val="24"/>
          <w:rtl/>
        </w:rPr>
        <w:t xml:space="preserve">רווח </w:t>
      </w:r>
      <w:r w:rsidR="007E2378" w:rsidRPr="0045564C">
        <w:rPr>
          <w:rFonts w:ascii="Arial" w:hAnsi="Arial" w:cs="Arial" w:hint="cs"/>
          <w:b w:val="0"/>
          <w:bCs w:val="0"/>
          <w:szCs w:val="24"/>
          <w:rtl/>
        </w:rPr>
        <w:t>מלונות התיירות</w:t>
      </w:r>
    </w:p>
    <w:p w:rsidR="0021223D" w:rsidRPr="0045564C" w:rsidRDefault="0021223D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szCs w:val="24"/>
          <w:rtl/>
        </w:rPr>
        <w:t>כ-2 מיליון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לינות באירוח הכפרי, מתוכם </w:t>
      </w:r>
      <w:r w:rsidR="00E7309A" w:rsidRPr="0045564C">
        <w:rPr>
          <w:rFonts w:ascii="Arial" w:hAnsi="Arial" w:cs="Arial" w:hint="cs"/>
          <w:szCs w:val="24"/>
          <w:rtl/>
        </w:rPr>
        <w:t>23</w:t>
      </w:r>
      <w:r w:rsidRPr="0045564C">
        <w:rPr>
          <w:rFonts w:ascii="Arial" w:hAnsi="Arial" w:cs="Arial"/>
          <w:szCs w:val="24"/>
          <w:rtl/>
        </w:rPr>
        <w:t>%</w:t>
      </w:r>
      <w:r w:rsidRPr="0045564C">
        <w:rPr>
          <w:rFonts w:ascii="Arial" w:hAnsi="Arial" w:cs="Arial"/>
          <w:b w:val="0"/>
          <w:bCs w:val="0"/>
          <w:szCs w:val="24"/>
          <w:rtl/>
        </w:rPr>
        <w:t xml:space="preserve"> לינות של תיירים</w:t>
      </w:r>
    </w:p>
    <w:p w:rsidR="002F270C" w:rsidRPr="0045564C" w:rsidRDefault="002F270C" w:rsidP="00B82B34">
      <w:pPr>
        <w:pStyle w:val="3"/>
        <w:rPr>
          <w:rtl/>
        </w:rPr>
      </w:pPr>
      <w:r w:rsidRPr="0045564C">
        <w:rPr>
          <w:rtl/>
        </w:rPr>
        <w:t>אטרקציות תיירותיות</w:t>
      </w:r>
      <w:r w:rsidRPr="0045564C">
        <w:rPr>
          <w:rFonts w:hint="cs"/>
          <w:rtl/>
        </w:rPr>
        <w:t xml:space="preserve"> (201</w:t>
      </w:r>
      <w:r w:rsidR="00FF161D" w:rsidRPr="0045564C">
        <w:rPr>
          <w:rFonts w:hint="cs"/>
          <w:rtl/>
        </w:rPr>
        <w:t>7</w:t>
      </w:r>
      <w:r w:rsidRPr="0045564C">
        <w:rPr>
          <w:rFonts w:hint="cs"/>
          <w:rtl/>
        </w:rPr>
        <w:t>)</w:t>
      </w:r>
    </w:p>
    <w:p w:rsidR="002F270C" w:rsidRPr="00A551ED" w:rsidRDefault="00A0240D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הכנסות (מוזאונים, אתרי טבע</w:t>
      </w:r>
      <w:r w:rsidRPr="0045564C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ועוד</w:t>
      </w: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) </w:t>
      </w:r>
      <w:r w:rsidRPr="0045564C">
        <w:rPr>
          <w:rFonts w:ascii="Arial" w:hAnsi="Arial" w:cs="Arial" w:hint="cs"/>
          <w:color w:val="000000"/>
          <w:szCs w:val="24"/>
          <w:rtl/>
          <w:lang w:val="en"/>
        </w:rPr>
        <w:t>2.</w:t>
      </w:r>
      <w:r w:rsidR="007E2378" w:rsidRPr="0045564C">
        <w:rPr>
          <w:rFonts w:ascii="Arial" w:hAnsi="Arial" w:cs="Arial" w:hint="cs"/>
          <w:color w:val="000000"/>
          <w:szCs w:val="24"/>
          <w:rtl/>
          <w:lang w:val="en"/>
        </w:rPr>
        <w:t>3</w:t>
      </w:r>
      <w:r w:rsidRPr="0045564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 מיליארד </w:t>
      </w:r>
      <w:r w:rsidRPr="0045564C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ש"ח</w:t>
      </w:r>
    </w:p>
    <w:p w:rsidR="005D1775" w:rsidRPr="0045564C" w:rsidRDefault="005D1775" w:rsidP="00B82B34">
      <w:pPr>
        <w:pStyle w:val="2"/>
        <w:rPr>
          <w:color w:val="31849B"/>
          <w:rtl/>
        </w:rPr>
      </w:pPr>
      <w:bookmarkStart w:id="21" w:name="תחבורה"/>
      <w:bookmarkStart w:id="22" w:name="בינוי"/>
      <w:r w:rsidRPr="0045564C">
        <w:rPr>
          <w:rtl/>
        </w:rPr>
        <w:t>תחבורה ובטיחות בדרכים</w:t>
      </w:r>
    </w:p>
    <w:bookmarkEnd w:id="21"/>
    <w:p w:rsidR="00185990" w:rsidRPr="0045564C" w:rsidRDefault="00185990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45564C">
        <w:rPr>
          <w:rFonts w:ascii="Arial" w:hAnsi="Arial" w:cs="Arial"/>
          <w:color w:val="31849B"/>
          <w:szCs w:val="24"/>
          <w:rtl/>
        </w:rPr>
        <w:fldChar w:fldCharType="begin"/>
      </w:r>
      <w:r w:rsidRPr="0045564C">
        <w:rPr>
          <w:rFonts w:ascii="Arial" w:hAnsi="Arial" w:cs="Arial"/>
          <w:color w:val="31849B"/>
          <w:szCs w:val="24"/>
        </w:rPr>
        <w:instrText>HYPERLINK</w:instrText>
      </w:r>
      <w:r w:rsidRPr="0045564C">
        <w:rPr>
          <w:rFonts w:ascii="Arial" w:hAnsi="Arial" w:cs="Arial"/>
          <w:color w:val="31849B"/>
          <w:szCs w:val="24"/>
          <w:rtl/>
        </w:rPr>
        <w:instrText xml:space="preserve"> "</w:instrText>
      </w:r>
      <w:r w:rsidRPr="0045564C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http://www.cbs.gov.il/reader/?MIval=shnaton%2Fshnatonh_new.htm&amp;CYear=2018&amp;Vol=69&amp;CSubject=23</w:instrText>
      </w:r>
      <w:r w:rsidRPr="0045564C">
        <w:rPr>
          <w:rFonts w:ascii="Arial" w:hAnsi="Arial" w:cs="Arial"/>
          <w:color w:val="31849B"/>
          <w:szCs w:val="24"/>
          <w:rtl/>
        </w:rPr>
        <w:instrText>"</w:instrText>
      </w:r>
      <w:r w:rsidRPr="0045564C">
        <w:rPr>
          <w:rFonts w:ascii="Arial" w:hAnsi="Arial" w:cs="Arial"/>
          <w:color w:val="31849B"/>
          <w:szCs w:val="24"/>
          <w:rtl/>
        </w:rPr>
        <w:fldChar w:fldCharType="separate"/>
      </w:r>
      <w:r w:rsidRPr="0045564C">
        <w:rPr>
          <w:rStyle w:val="Hyperlink"/>
          <w:rFonts w:ascii="Arial" w:hAnsi="Arial" w:cs="Arial"/>
          <w:szCs w:val="24"/>
          <w:rtl/>
        </w:rPr>
        <w:t xml:space="preserve">פרק </w:t>
      </w:r>
      <w:r w:rsidRPr="0045564C">
        <w:rPr>
          <w:rStyle w:val="Hyperlink"/>
          <w:rFonts w:ascii="Arial" w:hAnsi="Arial" w:cs="Arial" w:hint="cs"/>
          <w:szCs w:val="24"/>
          <w:rtl/>
        </w:rPr>
        <w:t>19</w:t>
      </w:r>
      <w:r w:rsidRPr="0045564C">
        <w:rPr>
          <w:rFonts w:ascii="Arial" w:hAnsi="Arial" w:cs="Arial"/>
          <w:color w:val="31849B"/>
          <w:szCs w:val="24"/>
          <w:rtl/>
        </w:rPr>
        <w:fldChar w:fldCharType="end"/>
      </w:r>
    </w:p>
    <w:p w:rsidR="008C3FB9" w:rsidRPr="0045564C" w:rsidRDefault="008C3FB9" w:rsidP="00B82B34">
      <w:pPr>
        <w:pStyle w:val="3"/>
        <w:rPr>
          <w:noProof/>
          <w:rtl/>
        </w:rPr>
      </w:pPr>
      <w:r w:rsidRPr="0045564C">
        <w:rPr>
          <w:rFonts w:hint="cs"/>
          <w:noProof/>
          <w:rtl/>
        </w:rPr>
        <w:t>תחבורה יבשתית</w:t>
      </w:r>
    </w:p>
    <w:p w:rsidR="008C3FB9" w:rsidRPr="0045564C" w:rsidRDefault="008C3FB9" w:rsidP="00B82B34">
      <w:pPr>
        <w:pStyle w:val="4"/>
        <w:rPr>
          <w:rtl/>
        </w:rPr>
      </w:pPr>
      <w:r w:rsidRPr="0045564C">
        <w:rPr>
          <w:rFonts w:hint="cs"/>
          <w:rtl/>
        </w:rPr>
        <w:t>אוטובוסים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3.7</w:t>
      </w:r>
      <w:r w:rsidRPr="0045564C">
        <w:rPr>
          <w:rFonts w:ascii="Arial" w:hAnsi="Arial" w:cs="Arial" w:hint="cs"/>
          <w:noProof/>
          <w:szCs w:val="24"/>
          <w:rtl/>
        </w:rPr>
        <w:t xml:space="preserve"> מיליארד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ש"ח</w:t>
      </w:r>
      <w:r w:rsidR="00B444B1"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–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פדיון ענף שירותי האוטובוסים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18,923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משרות שכיר</w:t>
      </w:r>
    </w:p>
    <w:p w:rsidR="008C3FB9" w:rsidRPr="0045564C" w:rsidRDefault="008C3FB9" w:rsidP="00B82B34">
      <w:pPr>
        <w:pStyle w:val="4"/>
        <w:rPr>
          <w:rtl/>
        </w:rPr>
      </w:pPr>
      <w:r w:rsidRPr="0045564C">
        <w:rPr>
          <w:rFonts w:hint="cs"/>
          <w:rtl/>
        </w:rPr>
        <w:t>רכבת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67.7</w:t>
      </w:r>
      <w:r w:rsidRPr="0045564C">
        <w:rPr>
          <w:rFonts w:ascii="Arial" w:hAnsi="Arial" w:cs="Arial" w:hint="cs"/>
          <w:noProof/>
          <w:szCs w:val="24"/>
          <w:rtl/>
        </w:rPr>
        <w:t xml:space="preserve"> מיליון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נוסעים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1.2</w:t>
      </w:r>
      <w:r w:rsidRPr="0045564C">
        <w:rPr>
          <w:rFonts w:ascii="Arial" w:hAnsi="Arial" w:cs="Arial" w:hint="cs"/>
          <w:noProof/>
          <w:szCs w:val="24"/>
          <w:rtl/>
        </w:rPr>
        <w:t xml:space="preserve"> מיליארד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ש"ח</w:t>
      </w:r>
      <w:r w:rsidR="00B444B1"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–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פדיון ענף שירותי הרכבת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3,786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משרות שכיר</w:t>
      </w:r>
    </w:p>
    <w:p w:rsidR="00D343B3" w:rsidRPr="0045564C" w:rsidRDefault="00D343B3" w:rsidP="00B82B34">
      <w:pPr>
        <w:bidi w:val="0"/>
        <w:jc w:val="right"/>
        <w:rPr>
          <w:rFonts w:ascii="Arial" w:hAnsi="Arial" w:cs="Arial"/>
          <w:noProof/>
          <w:snapToGrid w:val="0"/>
          <w:color w:val="215868"/>
          <w:szCs w:val="24"/>
          <w:rtl/>
        </w:rPr>
      </w:pPr>
      <w:r w:rsidRPr="0045564C">
        <w:rPr>
          <w:noProof/>
          <w:rtl/>
        </w:rPr>
        <w:br w:type="page"/>
      </w:r>
    </w:p>
    <w:p w:rsidR="008C3FB9" w:rsidRPr="0045564C" w:rsidRDefault="008C3FB9" w:rsidP="00B82B34">
      <w:pPr>
        <w:pStyle w:val="3"/>
        <w:rPr>
          <w:noProof/>
          <w:rtl/>
        </w:rPr>
      </w:pPr>
      <w:r w:rsidRPr="0045564C">
        <w:rPr>
          <w:rFonts w:hint="cs"/>
          <w:noProof/>
          <w:rtl/>
        </w:rPr>
        <w:lastRenderedPageBreak/>
        <w:t>תחבורה ימית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168.4</w:t>
      </w:r>
      <w:r w:rsidRPr="0045564C">
        <w:rPr>
          <w:rFonts w:ascii="Arial" w:hAnsi="Arial" w:cs="Arial" w:hint="cs"/>
          <w:noProof/>
          <w:szCs w:val="24"/>
          <w:rtl/>
        </w:rPr>
        <w:t xml:space="preserve"> אלף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נוסעים עברו בנמלי המסחר של ישראל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Cs w:val="24"/>
          <w:rtl/>
        </w:rPr>
        <w:t>4</w:t>
      </w:r>
      <w:r w:rsidRPr="0045564C">
        <w:rPr>
          <w:rFonts w:ascii="Arial" w:hAnsi="Arial" w:cs="Arial"/>
          <w:noProof/>
          <w:szCs w:val="24"/>
        </w:rPr>
        <w:t>3</w:t>
      </w:r>
      <w:r w:rsidRPr="0045564C">
        <w:rPr>
          <w:rFonts w:ascii="Arial" w:hAnsi="Arial" w:cs="Arial" w:hint="cs"/>
          <w:noProof/>
          <w:sz w:val="28"/>
          <w:szCs w:val="28"/>
          <w:rtl/>
        </w:rPr>
        <w:t xml:space="preserve">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אוניות בצי הסוחר הישראלי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38.5</w:t>
      </w:r>
      <w:r w:rsidRPr="0045564C">
        <w:rPr>
          <w:rFonts w:ascii="Arial" w:hAnsi="Arial" w:cs="Arial" w:hint="cs"/>
          <w:noProof/>
          <w:szCs w:val="24"/>
          <w:rtl/>
        </w:rPr>
        <w:t xml:space="preserve"> </w:t>
      </w:r>
      <w:r w:rsidR="00AB7EAE" w:rsidRPr="0045564C">
        <w:rPr>
          <w:rFonts w:ascii="Arial" w:hAnsi="Arial" w:cs="Arial" w:hint="cs"/>
          <w:noProof/>
          <w:szCs w:val="24"/>
          <w:rtl/>
        </w:rPr>
        <w:t>אלף</w:t>
      </w:r>
      <w:r w:rsidRPr="0045564C">
        <w:rPr>
          <w:rFonts w:ascii="Arial" w:hAnsi="Arial" w:cs="Arial" w:hint="cs"/>
          <w:noProof/>
          <w:szCs w:val="24"/>
          <w:rtl/>
        </w:rPr>
        <w:t xml:space="preserve">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>טונות מטען נפרקו</w:t>
      </w:r>
    </w:p>
    <w:p w:rsidR="008C3FB9" w:rsidRPr="0045564C" w:rsidRDefault="008C3FB9" w:rsidP="00B82B34">
      <w:pPr>
        <w:spacing w:line="360" w:lineRule="auto"/>
        <w:rPr>
          <w:sz w:val="28"/>
          <w:szCs w:val="28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20.2</w:t>
      </w:r>
      <w:r w:rsidRPr="0045564C">
        <w:rPr>
          <w:rFonts w:ascii="Arial" w:hAnsi="Arial" w:cs="Arial" w:hint="cs"/>
          <w:noProof/>
          <w:szCs w:val="24"/>
          <w:rtl/>
        </w:rPr>
        <w:t xml:space="preserve"> </w:t>
      </w:r>
      <w:r w:rsidR="00AB7EAE" w:rsidRPr="0045564C">
        <w:rPr>
          <w:rFonts w:ascii="Arial" w:hAnsi="Arial" w:cs="Arial" w:hint="cs"/>
          <w:noProof/>
          <w:szCs w:val="24"/>
          <w:rtl/>
        </w:rPr>
        <w:t>אלף</w:t>
      </w:r>
      <w:r w:rsidRPr="0045564C">
        <w:rPr>
          <w:rFonts w:ascii="Arial" w:hAnsi="Arial" w:cs="Arial" w:hint="cs"/>
          <w:noProof/>
          <w:szCs w:val="24"/>
          <w:rtl/>
        </w:rPr>
        <w:t xml:space="preserve"> 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>טונות מטען נטענו</w:t>
      </w:r>
    </w:p>
    <w:p w:rsidR="008C3FB9" w:rsidRPr="0045564C" w:rsidRDefault="008C3FB9" w:rsidP="00B82B34">
      <w:pPr>
        <w:pStyle w:val="3"/>
        <w:rPr>
          <w:noProof/>
          <w:rtl/>
        </w:rPr>
      </w:pPr>
      <w:r w:rsidRPr="0045564C">
        <w:rPr>
          <w:rFonts w:hint="cs"/>
          <w:noProof/>
          <w:rtl/>
        </w:rPr>
        <w:t>תחבורה אווירית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22.6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מיליון נוסעים עברו בנמלי התעופה הבין-לאומיים בישראל 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צי המטוסים הישראלי </w:t>
      </w:r>
      <w:r w:rsidRPr="0045564C">
        <w:rPr>
          <w:rFonts w:ascii="Arial" w:hAnsi="Arial" w:cs="Arial" w:hint="eastAsia"/>
          <w:b w:val="0"/>
          <w:bCs w:val="0"/>
          <w:noProof/>
          <w:szCs w:val="24"/>
          <w:rtl/>
        </w:rPr>
        <w:t>–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</w:t>
      </w:r>
      <w:r w:rsidRPr="0045564C">
        <w:rPr>
          <w:rFonts w:ascii="Arial" w:hAnsi="Arial" w:cs="Arial" w:hint="cs"/>
          <w:noProof/>
          <w:sz w:val="22"/>
          <w:szCs w:val="24"/>
          <w:rtl/>
        </w:rPr>
        <w:t>56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מטוסי נוסעים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ind w:left="2155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Cs w:val="24"/>
          <w:rtl/>
        </w:rPr>
        <w:t>3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מטוסי מטען</w:t>
      </w:r>
    </w:p>
    <w:p w:rsidR="008C3FB9" w:rsidRPr="0045564C" w:rsidRDefault="008C3FB9" w:rsidP="00B82B34">
      <w:pPr>
        <w:pStyle w:val="3"/>
        <w:rPr>
          <w:rtl/>
        </w:rPr>
      </w:pPr>
      <w:r w:rsidRPr="0045564C">
        <w:rPr>
          <w:rFonts w:hint="cs"/>
          <w:rtl/>
        </w:rPr>
        <w:t>כלי רכב מנועיים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5564C">
        <w:rPr>
          <w:rFonts w:ascii="Arial" w:hAnsi="Arial" w:cs="Arial" w:hint="cs"/>
          <w:noProof/>
          <w:sz w:val="22"/>
          <w:szCs w:val="24"/>
          <w:rtl/>
        </w:rPr>
        <w:t>3.5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</w:t>
      </w:r>
      <w:r w:rsidRPr="0045564C">
        <w:rPr>
          <w:rFonts w:ascii="Arial" w:hAnsi="Arial" w:cs="Arial" w:hint="cs"/>
          <w:noProof/>
          <w:szCs w:val="24"/>
          <w:rtl/>
        </w:rPr>
        <w:t>מיליון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כלי רכב מנועיים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975C95">
        <w:rPr>
          <w:rFonts w:ascii="Arial" w:hAnsi="Arial" w:cs="Arial" w:hint="cs"/>
          <w:noProof/>
          <w:szCs w:val="24"/>
          <w:rtl/>
        </w:rPr>
        <w:t>85.2%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כלי רכב פרטיים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975C95">
        <w:rPr>
          <w:rFonts w:ascii="Arial" w:hAnsi="Arial" w:cs="Arial" w:hint="cs"/>
          <w:noProof/>
          <w:szCs w:val="24"/>
          <w:rtl/>
        </w:rPr>
        <w:t>8.9%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משאיות</w:t>
      </w:r>
    </w:p>
    <w:p w:rsidR="008C3FB9" w:rsidRPr="0045564C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975C95">
        <w:rPr>
          <w:rFonts w:ascii="Arial" w:hAnsi="Arial" w:cs="Arial" w:hint="cs"/>
          <w:noProof/>
          <w:szCs w:val="24"/>
          <w:rtl/>
        </w:rPr>
        <w:t>4.0%</w:t>
      </w:r>
      <w:r w:rsidRPr="0045564C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אופנועים</w:t>
      </w:r>
    </w:p>
    <w:p w:rsidR="008C3FB9" w:rsidRPr="004236E3" w:rsidRDefault="008C3FB9" w:rsidP="00B82B34">
      <w:pPr>
        <w:pStyle w:val="3"/>
        <w:rPr>
          <w:noProof/>
          <w:rtl/>
        </w:rPr>
      </w:pPr>
      <w:r w:rsidRPr="004236E3">
        <w:rPr>
          <w:rFonts w:hint="cs"/>
          <w:noProof/>
          <w:rtl/>
        </w:rPr>
        <w:t xml:space="preserve">מורשים </w:t>
      </w:r>
      <w:r w:rsidRPr="004236E3">
        <w:rPr>
          <w:rFonts w:hint="cs"/>
          <w:rtl/>
        </w:rPr>
        <w:t>לנהוג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4.4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</w:t>
      </w:r>
      <w:r w:rsidRPr="004236E3">
        <w:rPr>
          <w:rFonts w:ascii="Arial" w:hAnsi="Arial" w:cs="Arial" w:hint="cs"/>
          <w:noProof/>
          <w:szCs w:val="24"/>
          <w:rtl/>
        </w:rPr>
        <w:t>מיליון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מורשים לנהוג 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שיעור של </w:t>
      </w:r>
      <w:r w:rsidRPr="004236E3">
        <w:rPr>
          <w:rFonts w:ascii="Arial" w:hAnsi="Arial" w:cs="Arial" w:hint="cs"/>
          <w:noProof/>
          <w:szCs w:val="24"/>
          <w:rtl/>
        </w:rPr>
        <w:t>כ-</w:t>
      </w:r>
      <w:r w:rsidRPr="004236E3">
        <w:rPr>
          <w:rFonts w:ascii="Arial" w:hAnsi="Arial" w:cs="Arial" w:hint="cs"/>
          <w:noProof/>
          <w:sz w:val="22"/>
          <w:szCs w:val="24"/>
          <w:rtl/>
        </w:rPr>
        <w:t>486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מורשים לנהוג ל-1,000 תושבים</w:t>
      </w:r>
    </w:p>
    <w:p w:rsidR="008C3FB9" w:rsidRPr="004236E3" w:rsidRDefault="008C3FB9" w:rsidP="00B82B34">
      <w:pPr>
        <w:pStyle w:val="3"/>
        <w:rPr>
          <w:noProof/>
          <w:rtl/>
        </w:rPr>
      </w:pPr>
      <w:r w:rsidRPr="004236E3">
        <w:rPr>
          <w:rFonts w:hint="cs"/>
          <w:noProof/>
          <w:rtl/>
        </w:rPr>
        <w:t>נסועה של כלי רכב (קילומטרז')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19.8 אלף</w:t>
      </w:r>
      <w:r w:rsidRPr="004236E3">
        <w:rPr>
          <w:rFonts w:ascii="Arial" w:hAnsi="Arial" w:cs="Arial" w:hint="cs"/>
          <w:noProof/>
          <w:sz w:val="28"/>
          <w:szCs w:val="28"/>
          <w:rtl/>
        </w:rPr>
        <w:t xml:space="preserve"> 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>ק"מ</w:t>
      </w:r>
      <w:r w:rsidR="00B444B1"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– 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אורך הדרכים בישראל 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</w:rPr>
      </w:pPr>
      <w:r w:rsidRPr="004236E3">
        <w:rPr>
          <w:rFonts w:ascii="Arial" w:hAnsi="Arial" w:cs="Arial" w:hint="cs"/>
          <w:noProof/>
          <w:szCs w:val="24"/>
          <w:rtl/>
        </w:rPr>
        <w:t>16.1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</w:t>
      </w:r>
      <w:r w:rsidRPr="004236E3">
        <w:rPr>
          <w:rFonts w:ascii="Arial" w:hAnsi="Arial" w:cs="Arial"/>
          <w:b w:val="0"/>
          <w:bCs w:val="0"/>
          <w:noProof/>
          <w:szCs w:val="24"/>
          <w:rtl/>
        </w:rPr>
        <w:t xml:space="preserve">אלף ק"מ – 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נסועה שנתית ממוצעת </w:t>
      </w:r>
      <w:r w:rsidRPr="004236E3">
        <w:rPr>
          <w:rFonts w:ascii="Arial" w:hAnsi="Arial" w:cs="Arial"/>
          <w:b w:val="0"/>
          <w:bCs w:val="0"/>
          <w:noProof/>
          <w:szCs w:val="24"/>
          <w:rtl/>
        </w:rPr>
        <w:t>לכלי רכב פרטי</w:t>
      </w:r>
    </w:p>
    <w:p w:rsidR="008C3FB9" w:rsidRPr="004236E3" w:rsidRDefault="008C3FB9" w:rsidP="00B82B34">
      <w:pPr>
        <w:pStyle w:val="3"/>
        <w:rPr>
          <w:noProof/>
          <w:rtl/>
        </w:rPr>
      </w:pPr>
      <w:r w:rsidRPr="004236E3">
        <w:rPr>
          <w:rFonts w:hint="cs"/>
          <w:noProof/>
          <w:rtl/>
        </w:rPr>
        <w:t xml:space="preserve">תאונות דרכים עם נפגעים </w:t>
      </w:r>
      <w:r w:rsidRPr="004236E3">
        <w:rPr>
          <w:rFonts w:hint="cs"/>
          <w:b w:val="0"/>
          <w:bCs w:val="0"/>
          <w:noProof/>
          <w:color w:val="auto"/>
          <w:rtl/>
        </w:rPr>
        <w:t>(</w:t>
      </w:r>
      <w:r w:rsidR="00702718" w:rsidRPr="004236E3">
        <w:rPr>
          <w:rFonts w:hint="cs"/>
          <w:b w:val="0"/>
          <w:bCs w:val="0"/>
          <w:noProof/>
          <w:color w:val="auto"/>
          <w:rtl/>
        </w:rPr>
        <w:t xml:space="preserve">תיקי </w:t>
      </w:r>
      <w:r w:rsidRPr="004236E3">
        <w:rPr>
          <w:rFonts w:hint="cs"/>
          <w:b w:val="0"/>
          <w:bCs w:val="0"/>
          <w:noProof/>
          <w:color w:val="auto"/>
          <w:rtl/>
        </w:rPr>
        <w:t>ת"ד מורחב, כולל אזור יהודה והשומרון)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12,557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תאונות דרכים,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 w:val="22"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66.5%</w:t>
      </w:r>
      <w:r w:rsidRPr="004236E3">
        <w:rPr>
          <w:rFonts w:ascii="Arial" w:hAnsi="Arial" w:cs="Arial" w:hint="cs"/>
          <w:b w:val="0"/>
          <w:bCs w:val="0"/>
          <w:noProof/>
          <w:sz w:val="22"/>
          <w:szCs w:val="24"/>
          <w:rtl/>
        </w:rPr>
        <w:t xml:space="preserve"> מהתאונות אירעו בשעות היום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 w:val="22"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23.2%</w:t>
      </w:r>
      <w:r w:rsidRPr="004236E3">
        <w:rPr>
          <w:rFonts w:ascii="Arial" w:hAnsi="Arial" w:cs="Arial" w:hint="cs"/>
          <w:b w:val="0"/>
          <w:bCs w:val="0"/>
          <w:noProof/>
          <w:sz w:val="22"/>
          <w:szCs w:val="24"/>
          <w:rtl/>
        </w:rPr>
        <w:t xml:space="preserve"> מהתאונות היו מסוג פגיעה בהולך רגל</w:t>
      </w:r>
    </w:p>
    <w:p w:rsidR="008C3FB9" w:rsidRPr="004236E3" w:rsidRDefault="008C3FB9" w:rsidP="00B82B34">
      <w:pPr>
        <w:pStyle w:val="3"/>
        <w:rPr>
          <w:noProof/>
          <w:rtl/>
        </w:rPr>
      </w:pPr>
      <w:r w:rsidRPr="004236E3">
        <w:rPr>
          <w:rFonts w:hint="cs"/>
          <w:noProof/>
          <w:rtl/>
        </w:rPr>
        <w:t>נפגעים בתאונות דרכים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noProof/>
          <w:sz w:val="22"/>
          <w:szCs w:val="24"/>
          <w:rtl/>
        </w:rPr>
        <w:t>316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הרוגים, </w:t>
      </w:r>
      <w:r w:rsidRPr="004236E3">
        <w:rPr>
          <w:rFonts w:ascii="Arial" w:hAnsi="Arial" w:cs="Arial" w:hint="cs"/>
          <w:noProof/>
          <w:sz w:val="22"/>
          <w:szCs w:val="24"/>
          <w:rtl/>
        </w:rPr>
        <w:t>2,166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פצועים קשה</w:t>
      </w:r>
    </w:p>
    <w:p w:rsidR="008C3FB9" w:rsidRPr="004236E3" w:rsidRDefault="008C3FB9" w:rsidP="00B82B34">
      <w:pPr>
        <w:autoSpaceDE w:val="0"/>
        <w:autoSpaceDN w:val="0"/>
        <w:adjustRightInd w:val="0"/>
        <w:spacing w:line="360" w:lineRule="auto"/>
        <w:rPr>
          <w:rFonts w:ascii="Arial" w:hAnsi="Arial" w:cs="Arial"/>
          <w:noProof/>
          <w:color w:val="215868"/>
          <w:sz w:val="28"/>
          <w:szCs w:val="28"/>
          <w:u w:val="single"/>
          <w:rtl/>
        </w:rPr>
      </w:pPr>
      <w:r w:rsidRPr="004236E3">
        <w:rPr>
          <w:rFonts w:ascii="Arial" w:hAnsi="Arial" w:cs="Arial" w:hint="cs"/>
          <w:noProof/>
          <w:szCs w:val="24"/>
          <w:rtl/>
        </w:rPr>
        <w:t>31,258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 xml:space="preserve"> הרוגים בתאונות דרכים</w:t>
      </w:r>
      <w:r w:rsidRPr="004236E3">
        <w:rPr>
          <w:rFonts w:ascii="Arial" w:hAnsi="Arial" w:cs="Arial"/>
          <w:b w:val="0"/>
          <w:bCs w:val="0"/>
          <w:noProof/>
          <w:szCs w:val="24"/>
          <w:rtl/>
        </w:rPr>
        <w:t xml:space="preserve"> מאז קום המדינה</w:t>
      </w:r>
    </w:p>
    <w:p w:rsidR="008C3FB9" w:rsidRPr="004236E3" w:rsidRDefault="008C3FB9" w:rsidP="00B82B34">
      <w:pPr>
        <w:pStyle w:val="3"/>
        <w:rPr>
          <w:noProof/>
          <w:rtl/>
        </w:rPr>
      </w:pPr>
      <w:r w:rsidRPr="004236E3">
        <w:rPr>
          <w:rFonts w:hint="cs"/>
          <w:noProof/>
          <w:rtl/>
        </w:rPr>
        <w:t>היפגעות מהתנהגות אלימה בכביש (סקר ביטחון אישי)</w:t>
      </w:r>
    </w:p>
    <w:p w:rsidR="008C3FB9" w:rsidRPr="002F270C" w:rsidRDefault="008C3FB9" w:rsidP="00B82B34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 w:hint="cs"/>
          <w:noProof/>
          <w:szCs w:val="24"/>
          <w:rtl/>
        </w:rPr>
        <w:t>51.</w:t>
      </w:r>
      <w:r w:rsidR="005E3443" w:rsidRPr="004236E3">
        <w:rPr>
          <w:rFonts w:ascii="Arial" w:hAnsi="Arial" w:cs="Arial" w:hint="cs"/>
          <w:noProof/>
          <w:szCs w:val="24"/>
          <w:rtl/>
        </w:rPr>
        <w:t>7</w:t>
      </w:r>
      <w:r w:rsidRPr="004236E3">
        <w:rPr>
          <w:rFonts w:ascii="Arial" w:hAnsi="Arial" w:cs="Arial" w:hint="cs"/>
          <w:noProof/>
          <w:szCs w:val="24"/>
          <w:rtl/>
        </w:rPr>
        <w:t xml:space="preserve">% </w:t>
      </w:r>
      <w:r w:rsidRPr="004236E3">
        <w:rPr>
          <w:rFonts w:ascii="Arial" w:hAnsi="Arial" w:cs="Arial" w:hint="cs"/>
          <w:b w:val="0"/>
          <w:bCs w:val="0"/>
          <w:noProof/>
          <w:szCs w:val="24"/>
          <w:rtl/>
        </w:rPr>
        <w:t>מבני 20 ומעלה נפגעו מהתנהגות אלימה בכביש</w:t>
      </w:r>
    </w:p>
    <w:p w:rsidR="009109D9" w:rsidRDefault="009109D9">
      <w:pPr>
        <w:bidi w:val="0"/>
        <w:rPr>
          <w:rFonts w:ascii="Arial" w:hAnsi="Arial" w:cs="Arial"/>
          <w:color w:val="C0504D"/>
          <w:sz w:val="28"/>
          <w:szCs w:val="28"/>
          <w:rtl/>
        </w:rPr>
      </w:pPr>
      <w:r>
        <w:rPr>
          <w:rtl/>
        </w:rPr>
        <w:br w:type="page"/>
      </w:r>
    </w:p>
    <w:p w:rsidR="000805B2" w:rsidRPr="000805B2" w:rsidRDefault="000805B2" w:rsidP="00C53A2A">
      <w:pPr>
        <w:pStyle w:val="2"/>
        <w:rPr>
          <w:rtl/>
        </w:rPr>
      </w:pPr>
      <w:r w:rsidRPr="000805B2">
        <w:rPr>
          <w:rFonts w:hint="cs"/>
          <w:rtl/>
        </w:rPr>
        <w:lastRenderedPageBreak/>
        <w:t>בינוי, דיור ונדל"ן</w:t>
      </w:r>
    </w:p>
    <w:bookmarkEnd w:id="22"/>
    <w:p w:rsidR="00A33336" w:rsidRPr="00032CE3" w:rsidRDefault="00A33336" w:rsidP="005D1775">
      <w:pPr>
        <w:spacing w:line="360" w:lineRule="auto"/>
        <w:rPr>
          <w:rFonts w:asciiTheme="minorBidi" w:hAnsiTheme="minorBidi" w:cstheme="minorBidi"/>
          <w:szCs w:val="24"/>
        </w:rPr>
      </w:pPr>
      <w:r w:rsidRPr="00032CE3">
        <w:rPr>
          <w:rFonts w:asciiTheme="minorBidi" w:hAnsiTheme="minorBidi" w:cstheme="minorBidi"/>
          <w:color w:val="31849B"/>
          <w:szCs w:val="24"/>
          <w:rtl/>
        </w:rPr>
        <w:fldChar w:fldCharType="begin"/>
      </w:r>
      <w:r w:rsidR="000C4711">
        <w:rPr>
          <w:rFonts w:asciiTheme="minorBidi" w:hAnsiTheme="minorBidi" w:cstheme="minorBidi"/>
          <w:color w:val="31849B"/>
          <w:szCs w:val="24"/>
        </w:rPr>
        <w:instrText>HYPERLINK</w:instrText>
      </w:r>
      <w:r w:rsidR="000C4711">
        <w:rPr>
          <w:rFonts w:asciiTheme="minorBidi" w:hAnsiTheme="minorBidi" w:cstheme="minorBidi"/>
          <w:color w:val="31849B"/>
          <w:szCs w:val="24"/>
          <w:rtl/>
        </w:rPr>
        <w:instrText xml:space="preserve"> "</w:instrText>
      </w:r>
      <w:r w:rsidR="000C4711">
        <w:rPr>
          <w:rFonts w:asciiTheme="minorBidi" w:hAnsiTheme="minorBidi" w:cstheme="minorBidi"/>
          <w:color w:val="31849B"/>
          <w:szCs w:val="24"/>
        </w:rPr>
        <w:instrText>http://www.cbs.gov.il/reader/?MIval=shnaton%2Fshnatonh_new.htm&amp;CYear=2018&amp;Vol=69&amp;CSubject=22</w:instrText>
      </w:r>
      <w:r w:rsidR="000C4711">
        <w:rPr>
          <w:rFonts w:asciiTheme="minorBidi" w:hAnsiTheme="minorBidi" w:cstheme="minorBidi"/>
          <w:color w:val="31849B"/>
          <w:szCs w:val="24"/>
          <w:rtl/>
        </w:rPr>
        <w:instrText>"</w:instrText>
      </w:r>
      <w:r w:rsidRPr="00032CE3">
        <w:rPr>
          <w:rFonts w:asciiTheme="minorBidi" w:hAnsiTheme="minorBidi" w:cstheme="minorBidi"/>
          <w:color w:val="31849B"/>
          <w:szCs w:val="24"/>
          <w:rtl/>
        </w:rPr>
        <w:fldChar w:fldCharType="separate"/>
      </w:r>
      <w:r w:rsidRPr="00032CE3">
        <w:rPr>
          <w:rStyle w:val="Hyperlink"/>
          <w:rFonts w:asciiTheme="minorBidi" w:hAnsiTheme="minorBidi" w:cstheme="minorBidi"/>
          <w:szCs w:val="24"/>
          <w:rtl/>
        </w:rPr>
        <w:t xml:space="preserve">פרק </w:t>
      </w:r>
      <w:r w:rsidR="005D1775">
        <w:rPr>
          <w:rStyle w:val="Hyperlink"/>
          <w:rFonts w:asciiTheme="minorBidi" w:hAnsiTheme="minorBidi" w:cstheme="minorBidi" w:hint="cs"/>
          <w:szCs w:val="24"/>
          <w:rtl/>
        </w:rPr>
        <w:t>20</w:t>
      </w:r>
      <w:r w:rsidRPr="00032CE3">
        <w:rPr>
          <w:rFonts w:asciiTheme="minorBidi" w:hAnsiTheme="minorBidi" w:cstheme="minorBidi"/>
          <w:color w:val="31849B"/>
          <w:szCs w:val="24"/>
          <w:rtl/>
        </w:rPr>
        <w:fldChar w:fldCharType="end"/>
      </w:r>
    </w:p>
    <w:p w:rsidR="00A33336" w:rsidRPr="004236E3" w:rsidRDefault="00A33336" w:rsidP="00B82B34">
      <w:pPr>
        <w:pStyle w:val="3"/>
        <w:rPr>
          <w:rtl/>
        </w:rPr>
      </w:pPr>
      <w:r w:rsidRPr="004236E3">
        <w:rPr>
          <w:rFonts w:hint="cs"/>
          <w:rtl/>
        </w:rPr>
        <w:t xml:space="preserve">השקעה </w:t>
      </w:r>
      <w:r w:rsidR="00CD61F0">
        <w:rPr>
          <w:rFonts w:hint="cs"/>
          <w:rtl/>
        </w:rPr>
        <w:t>מקומית ב</w:t>
      </w:r>
      <w:r w:rsidRPr="004236E3">
        <w:rPr>
          <w:rFonts w:hint="cs"/>
          <w:rtl/>
        </w:rPr>
        <w:t>בינוי</w:t>
      </w:r>
    </w:p>
    <w:p w:rsidR="00A33336" w:rsidRPr="004236E3" w:rsidRDefault="00076744" w:rsidP="00B82B34">
      <w:pPr>
        <w:spacing w:line="360" w:lineRule="auto"/>
        <w:rPr>
          <w:rFonts w:ascii="Arial" w:eastAsia="Calibri" w:hAnsi="Arial" w:cs="Arial"/>
          <w:szCs w:val="24"/>
        </w:rPr>
      </w:pPr>
      <w:r w:rsidRPr="004236E3">
        <w:rPr>
          <w:rFonts w:ascii="Arial" w:hAnsi="Arial" w:cs="Arial"/>
          <w:szCs w:val="24"/>
          <w:rtl/>
        </w:rPr>
        <w:t>151.6</w:t>
      </w:r>
      <w:r w:rsidRPr="004236E3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A33336" w:rsidRPr="004236E3">
        <w:rPr>
          <w:rFonts w:ascii="Arial" w:hAnsi="Arial" w:cs="Arial"/>
          <w:b w:val="0"/>
          <w:bCs w:val="0"/>
          <w:szCs w:val="24"/>
          <w:rtl/>
        </w:rPr>
        <w:t>מיליארד ש"ח</w:t>
      </w:r>
      <w:r w:rsidRPr="004236E3">
        <w:rPr>
          <w:rFonts w:ascii="Arial" w:eastAsia="Calibri" w:hAnsi="Arial" w:cs="Arial" w:hint="cs"/>
          <w:szCs w:val="24"/>
          <w:rtl/>
        </w:rPr>
        <w:t xml:space="preserve"> </w:t>
      </w:r>
      <w:r w:rsidRPr="004236E3">
        <w:rPr>
          <w:rFonts w:ascii="Arial" w:eastAsia="Calibri" w:hAnsi="Arial" w:cs="Arial" w:hint="cs"/>
          <w:b w:val="0"/>
          <w:bCs w:val="0"/>
          <w:szCs w:val="24"/>
          <w:rtl/>
        </w:rPr>
        <w:t>(במחירים שוטפים)</w:t>
      </w:r>
    </w:p>
    <w:p w:rsidR="00A33336" w:rsidRPr="004236E3" w:rsidRDefault="000A17F5" w:rsidP="00B82B34">
      <w:pPr>
        <w:spacing w:line="360" w:lineRule="auto"/>
        <w:ind w:left="651"/>
        <w:rPr>
          <w:rFonts w:ascii="Arial" w:hAnsi="Arial" w:cs="Arial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>57.1%</w:t>
      </w:r>
      <w:r w:rsidRPr="004236E3">
        <w:rPr>
          <w:rFonts w:ascii="Arial" w:hAnsi="Arial" w:cs="Arial" w:hint="cs"/>
          <w:b w:val="0"/>
          <w:bCs w:val="0"/>
          <w:szCs w:val="24"/>
          <w:rtl/>
        </w:rPr>
        <w:t xml:space="preserve"> –</w:t>
      </w:r>
      <w:r w:rsidR="00A33336" w:rsidRPr="004236E3">
        <w:rPr>
          <w:rFonts w:ascii="Arial" w:hAnsi="Arial" w:cs="Arial"/>
          <w:b w:val="0"/>
          <w:bCs w:val="0"/>
          <w:szCs w:val="24"/>
          <w:rtl/>
        </w:rPr>
        <w:t xml:space="preserve"> בנייה למגורים </w:t>
      </w:r>
    </w:p>
    <w:p w:rsidR="00A33336" w:rsidRPr="004236E3" w:rsidRDefault="000A17F5" w:rsidP="00B82B34">
      <w:pPr>
        <w:spacing w:line="360" w:lineRule="auto"/>
        <w:ind w:firstLine="720"/>
        <w:rPr>
          <w:rFonts w:ascii="Arial" w:hAnsi="Arial" w:cs="Arial"/>
          <w:b w:val="0"/>
          <w:bCs w:val="0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>23.5%</w:t>
      </w:r>
      <w:r w:rsidRPr="004236E3">
        <w:rPr>
          <w:rFonts w:ascii="Arial" w:hAnsi="Arial" w:cs="Arial" w:hint="cs"/>
          <w:b w:val="0"/>
          <w:bCs w:val="0"/>
          <w:szCs w:val="24"/>
          <w:rtl/>
        </w:rPr>
        <w:t xml:space="preserve"> –</w:t>
      </w:r>
      <w:r w:rsidR="00A33336" w:rsidRPr="004236E3">
        <w:rPr>
          <w:rFonts w:ascii="Arial" w:hAnsi="Arial" w:cs="Arial"/>
          <w:b w:val="0"/>
          <w:bCs w:val="0"/>
          <w:szCs w:val="24"/>
          <w:rtl/>
        </w:rPr>
        <w:t xml:space="preserve"> בנייה שלא למגורים </w:t>
      </w:r>
    </w:p>
    <w:p w:rsidR="00A33336" w:rsidRPr="004236E3" w:rsidRDefault="000A17F5" w:rsidP="00B82B34">
      <w:pPr>
        <w:spacing w:line="360" w:lineRule="auto"/>
        <w:ind w:firstLine="720"/>
        <w:rPr>
          <w:rFonts w:ascii="Arial" w:hAnsi="Arial" w:cs="Arial"/>
          <w:b w:val="0"/>
          <w:bCs w:val="0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>19.4%</w:t>
      </w:r>
      <w:r w:rsidRPr="004236E3">
        <w:rPr>
          <w:rFonts w:ascii="Arial" w:hAnsi="Arial" w:cs="Arial" w:hint="cs"/>
          <w:b w:val="0"/>
          <w:bCs w:val="0"/>
          <w:szCs w:val="24"/>
          <w:rtl/>
        </w:rPr>
        <w:t xml:space="preserve"> –</w:t>
      </w:r>
      <w:r w:rsidR="00A33336" w:rsidRPr="004236E3">
        <w:rPr>
          <w:rFonts w:ascii="Arial" w:hAnsi="Arial" w:cs="Arial"/>
          <w:b w:val="0"/>
          <w:bCs w:val="0"/>
          <w:szCs w:val="24"/>
          <w:rtl/>
        </w:rPr>
        <w:t xml:space="preserve"> עבודות הנדסה אזרחית </w:t>
      </w:r>
    </w:p>
    <w:p w:rsidR="005A6D68" w:rsidRPr="004236E3" w:rsidRDefault="005A6D68" w:rsidP="00B82B34">
      <w:pPr>
        <w:pStyle w:val="3"/>
        <w:spacing w:before="120"/>
        <w:rPr>
          <w:rtl/>
        </w:rPr>
      </w:pPr>
      <w:r w:rsidRPr="004236E3">
        <w:rPr>
          <w:rtl/>
        </w:rPr>
        <w:t>דירות שהחלה בנייתן</w:t>
      </w:r>
    </w:p>
    <w:p w:rsidR="00A040A9" w:rsidRPr="004236E3" w:rsidRDefault="00A040A9" w:rsidP="00B82B34">
      <w:pPr>
        <w:spacing w:line="360" w:lineRule="auto"/>
        <w:rPr>
          <w:rFonts w:ascii="Arial" w:eastAsiaTheme="minorHAnsi" w:hAnsi="Arial" w:cs="Arial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>48.6</w:t>
      </w:r>
      <w:r w:rsidRPr="004236E3">
        <w:rPr>
          <w:rFonts w:ascii="Arial" w:hAnsi="Arial" w:cs="Arial"/>
        </w:rPr>
        <w:t xml:space="preserve"> </w:t>
      </w:r>
      <w:r w:rsidRPr="004236E3">
        <w:rPr>
          <w:rFonts w:ascii="Arial" w:hAnsi="Arial" w:cs="Arial"/>
          <w:szCs w:val="24"/>
          <w:rtl/>
        </w:rPr>
        <w:t>אלף</w:t>
      </w:r>
      <w:r w:rsidRPr="004236E3">
        <w:rPr>
          <w:rFonts w:ascii="Arial" w:hAnsi="Arial" w:cs="Arial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דירות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</w:t>
      </w:r>
      <w:r w:rsidRPr="004236E3">
        <w:rPr>
          <w:rFonts w:ascii="Arial" w:hAnsi="Arial" w:cs="Arial"/>
          <w:b w:val="0"/>
          <w:bCs w:val="0"/>
        </w:rPr>
        <w:t xml:space="preserve"> 2018-</w:t>
      </w:r>
    </w:p>
    <w:p w:rsidR="00A040A9" w:rsidRPr="004236E3" w:rsidRDefault="00A040A9" w:rsidP="00B82B34">
      <w:pPr>
        <w:spacing w:line="360" w:lineRule="auto"/>
        <w:rPr>
          <w:rFonts w:ascii="Arial" w:hAnsi="Arial" w:cs="Arial"/>
          <w:szCs w:val="24"/>
          <w:rtl/>
        </w:rPr>
      </w:pPr>
      <w:r w:rsidRPr="004236E3">
        <w:rPr>
          <w:rFonts w:ascii="Arial" w:hAnsi="Arial" w:cs="Arial"/>
        </w:rPr>
        <w:t>8.6</w:t>
      </w:r>
      <w:r w:rsidRPr="004236E3">
        <w:rPr>
          <w:rFonts w:ascii="Arial" w:hAnsi="Arial" w:cs="Arial"/>
          <w:szCs w:val="24"/>
          <w:rtl/>
        </w:rPr>
        <w:t xml:space="preserve"> מיליון</w:t>
      </w:r>
      <w:r w:rsidRPr="004236E3">
        <w:rPr>
          <w:rFonts w:ascii="Arial" w:hAnsi="Arial" w:cs="Arial"/>
        </w:rPr>
        <w:t xml:space="preserve"> </w:t>
      </w:r>
      <w:r w:rsidRPr="004236E3">
        <w:rPr>
          <w:rFonts w:ascii="Arial" w:hAnsi="Arial" w:cs="Arial"/>
          <w:szCs w:val="24"/>
          <w:rtl/>
        </w:rPr>
        <w:t>מ</w:t>
      </w:r>
      <w:r w:rsidRPr="004236E3">
        <w:rPr>
          <w:rFonts w:ascii="Arial" w:hAnsi="Arial" w:cs="Arial"/>
        </w:rPr>
        <w:t>"</w:t>
      </w:r>
      <w:r w:rsidRPr="004236E3">
        <w:rPr>
          <w:rFonts w:ascii="Arial" w:hAnsi="Arial" w:cs="Arial"/>
          <w:szCs w:val="24"/>
          <w:rtl/>
        </w:rPr>
        <w:t>ר</w:t>
      </w:r>
      <w:r w:rsidR="00B444B1" w:rsidRPr="004236E3">
        <w:rPr>
          <w:rFonts w:ascii="Arial" w:hAnsi="Arial" w:cs="Arial"/>
          <w:b w:val="0"/>
          <w:bCs w:val="0"/>
          <w:rtl/>
        </w:rPr>
        <w:t xml:space="preserve"> – </w:t>
      </w:r>
      <w:r w:rsidRPr="004236E3">
        <w:rPr>
          <w:rFonts w:ascii="Arial" w:hAnsi="Arial" w:cs="Arial"/>
          <w:b w:val="0"/>
          <w:bCs w:val="0"/>
          <w:szCs w:val="24"/>
          <w:rtl/>
        </w:rPr>
        <w:t>שטח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בנייה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למגורים</w:t>
      </w:r>
    </w:p>
    <w:p w:rsidR="00A040A9" w:rsidRPr="004236E3" w:rsidRDefault="00A040A9" w:rsidP="00B82B34">
      <w:pPr>
        <w:spacing w:line="360" w:lineRule="auto"/>
        <w:rPr>
          <w:rFonts w:ascii="Arial" w:hAnsi="Arial" w:cs="Arial"/>
          <w:sz w:val="22"/>
          <w:szCs w:val="22"/>
        </w:rPr>
      </w:pPr>
      <w:r w:rsidRPr="004236E3">
        <w:rPr>
          <w:rFonts w:ascii="Arial" w:hAnsi="Arial" w:cs="Arial"/>
          <w:szCs w:val="24"/>
          <w:rtl/>
        </w:rPr>
        <w:t>118.6</w:t>
      </w:r>
      <w:r w:rsidRPr="004236E3">
        <w:rPr>
          <w:rFonts w:ascii="Arial" w:hAnsi="Arial" w:cs="Arial" w:hint="cs"/>
          <w:szCs w:val="24"/>
          <w:rtl/>
        </w:rPr>
        <w:t xml:space="preserve"> </w:t>
      </w:r>
      <w:r w:rsidRPr="004236E3">
        <w:rPr>
          <w:rFonts w:ascii="Arial" w:hAnsi="Arial" w:cs="Arial"/>
          <w:szCs w:val="24"/>
          <w:rtl/>
        </w:rPr>
        <w:t>אלף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דירות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בבנייה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פעילה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בסוף</w:t>
      </w:r>
      <w:r w:rsidRPr="004236E3">
        <w:rPr>
          <w:rFonts w:ascii="Arial" w:hAnsi="Arial" w:cs="Arial"/>
          <w:b w:val="0"/>
          <w:bCs w:val="0"/>
        </w:rPr>
        <w:t xml:space="preserve"> 2018 </w:t>
      </w:r>
    </w:p>
    <w:p w:rsidR="005A6D68" w:rsidRPr="004236E3" w:rsidRDefault="005A6D68" w:rsidP="00B82B34">
      <w:pPr>
        <w:pStyle w:val="3"/>
        <w:rPr>
          <w:rtl/>
        </w:rPr>
      </w:pPr>
      <w:r w:rsidRPr="004236E3">
        <w:rPr>
          <w:rtl/>
        </w:rPr>
        <w:t>דירות חדשות שנמכרו</w:t>
      </w:r>
    </w:p>
    <w:p w:rsidR="00A040A9" w:rsidRPr="004236E3" w:rsidRDefault="00A040A9" w:rsidP="00B82B34">
      <w:pPr>
        <w:spacing w:line="360" w:lineRule="auto"/>
        <w:rPr>
          <w:rFonts w:ascii="Arial" w:eastAsiaTheme="minorHAnsi" w:hAnsi="Arial" w:cs="Arial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>כ</w:t>
      </w:r>
      <w:r w:rsidRPr="004236E3">
        <w:rPr>
          <w:rFonts w:ascii="Arial" w:hAnsi="Arial" w:cs="Arial"/>
        </w:rPr>
        <w:t xml:space="preserve"> 22.0-</w:t>
      </w:r>
      <w:r w:rsidRPr="004236E3">
        <w:rPr>
          <w:rFonts w:ascii="Arial" w:hAnsi="Arial" w:cs="Arial"/>
          <w:szCs w:val="24"/>
          <w:rtl/>
        </w:rPr>
        <w:t>אלף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דירות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חדשות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נמכרו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</w:t>
      </w:r>
      <w:r w:rsidRPr="004236E3">
        <w:rPr>
          <w:rFonts w:ascii="Arial" w:hAnsi="Arial" w:cs="Arial"/>
          <w:b w:val="0"/>
          <w:bCs w:val="0"/>
        </w:rPr>
        <w:t xml:space="preserve"> 2018-</w:t>
      </w:r>
    </w:p>
    <w:p w:rsidR="005A6D68" w:rsidRPr="004236E3" w:rsidRDefault="005A6D68" w:rsidP="00B82B34">
      <w:pPr>
        <w:pStyle w:val="3"/>
        <w:rPr>
          <w:rtl/>
        </w:rPr>
      </w:pPr>
      <w:r w:rsidRPr="004236E3">
        <w:rPr>
          <w:rtl/>
        </w:rPr>
        <w:t>דירות שהסתיימה בנייתן</w:t>
      </w:r>
    </w:p>
    <w:p w:rsidR="00A040A9" w:rsidRPr="004236E3" w:rsidRDefault="00A040A9" w:rsidP="00B82B34">
      <w:pPr>
        <w:spacing w:line="360" w:lineRule="auto"/>
        <w:rPr>
          <w:rFonts w:ascii="Arial" w:eastAsiaTheme="minorHAnsi" w:hAnsi="Arial" w:cs="Arial"/>
          <w:szCs w:val="24"/>
        </w:rPr>
      </w:pPr>
      <w:r w:rsidRPr="004236E3">
        <w:rPr>
          <w:rFonts w:ascii="Arial" w:hAnsi="Arial" w:cs="Arial"/>
        </w:rPr>
        <w:t>50.3</w:t>
      </w:r>
      <w:r w:rsidRPr="004236E3">
        <w:rPr>
          <w:rFonts w:ascii="Arial" w:hAnsi="Arial" w:cs="Arial"/>
          <w:szCs w:val="24"/>
          <w:rtl/>
        </w:rPr>
        <w:t xml:space="preserve"> אלף</w:t>
      </w:r>
      <w:r w:rsidRPr="004236E3">
        <w:rPr>
          <w:rFonts w:ascii="Arial" w:hAnsi="Arial" w:cs="Arial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דירות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שבנייתן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נסתיימה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</w:t>
      </w:r>
      <w:r w:rsidRPr="004236E3">
        <w:rPr>
          <w:rFonts w:ascii="Arial" w:hAnsi="Arial" w:cs="Arial"/>
          <w:b w:val="0"/>
          <w:bCs w:val="0"/>
        </w:rPr>
        <w:t xml:space="preserve"> 2018-</w:t>
      </w:r>
    </w:p>
    <w:p w:rsidR="009F11B1" w:rsidRPr="004236E3" w:rsidRDefault="009F11B1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975C95">
        <w:rPr>
          <w:rFonts w:ascii="Arial" w:hAnsi="Arial" w:cs="Arial" w:hint="cs"/>
          <w:szCs w:val="24"/>
          <w:rtl/>
        </w:rPr>
        <w:t>8.</w:t>
      </w:r>
      <w:r w:rsidR="00607DF5" w:rsidRPr="00975C95">
        <w:rPr>
          <w:rFonts w:ascii="Arial" w:hAnsi="Arial" w:cs="Arial" w:hint="cs"/>
          <w:szCs w:val="24"/>
          <w:rtl/>
        </w:rPr>
        <w:t>9</w:t>
      </w:r>
      <w:r w:rsidRPr="00975C95">
        <w:rPr>
          <w:rFonts w:ascii="Arial" w:hAnsi="Arial" w:cs="Arial" w:hint="cs"/>
          <w:szCs w:val="24"/>
          <w:rtl/>
        </w:rPr>
        <w:t xml:space="preserve"> מיליון</w:t>
      </w:r>
      <w:r w:rsidRPr="004236E3">
        <w:rPr>
          <w:rFonts w:ascii="Arial" w:hAnsi="Arial" w:cs="Arial" w:hint="cs"/>
          <w:b w:val="0"/>
          <w:bCs w:val="0"/>
          <w:szCs w:val="24"/>
          <w:rtl/>
        </w:rPr>
        <w:t xml:space="preserve"> מ"ר</w:t>
      </w:r>
      <w:r w:rsidR="00B444B1" w:rsidRPr="004236E3">
        <w:rPr>
          <w:rFonts w:ascii="Arial" w:hAnsi="Arial" w:cs="Arial" w:hint="cs"/>
          <w:b w:val="0"/>
          <w:bCs w:val="0"/>
          <w:szCs w:val="24"/>
          <w:rtl/>
        </w:rPr>
        <w:t xml:space="preserve"> – </w:t>
      </w:r>
      <w:r w:rsidRPr="004236E3">
        <w:rPr>
          <w:rFonts w:ascii="Arial" w:hAnsi="Arial" w:cs="Arial"/>
          <w:b w:val="0"/>
          <w:bCs w:val="0"/>
          <w:szCs w:val="24"/>
          <w:rtl/>
        </w:rPr>
        <w:t>שטח</w:t>
      </w:r>
      <w:r w:rsidRPr="004236E3">
        <w:rPr>
          <w:rFonts w:ascii="Arial" w:hAnsi="Arial" w:cs="Arial"/>
          <w:b w:val="0"/>
          <w:bCs w:val="0"/>
          <w:szCs w:val="24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בנייה</w:t>
      </w:r>
      <w:r w:rsidRPr="004236E3">
        <w:rPr>
          <w:rFonts w:ascii="Arial" w:hAnsi="Arial" w:cs="Arial"/>
          <w:b w:val="0"/>
          <w:bCs w:val="0"/>
          <w:szCs w:val="24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למגורים</w:t>
      </w:r>
    </w:p>
    <w:p w:rsidR="00587F13" w:rsidRPr="004236E3" w:rsidRDefault="00A040A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4236E3">
        <w:rPr>
          <w:rFonts w:ascii="Arial" w:hAnsi="Arial" w:cs="Arial"/>
          <w:szCs w:val="24"/>
          <w:rtl/>
        </w:rPr>
        <w:t xml:space="preserve">30.0 </w:t>
      </w:r>
      <w:r w:rsidRPr="00975C95">
        <w:rPr>
          <w:rFonts w:ascii="Arial" w:hAnsi="Arial" w:cs="Arial"/>
          <w:b w:val="0"/>
          <w:bCs w:val="0"/>
          <w:szCs w:val="24"/>
          <w:rtl/>
        </w:rPr>
        <w:t>חודשים</w:t>
      </w:r>
      <w:r w:rsidRPr="004236E3">
        <w:rPr>
          <w:rFonts w:ascii="Arial" w:hAnsi="Arial" w:cs="Arial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–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משך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בנייה</w:t>
      </w:r>
      <w:r w:rsidRPr="004236E3">
        <w:rPr>
          <w:rFonts w:ascii="Arial" w:hAnsi="Arial" w:cs="Arial"/>
          <w:b w:val="0"/>
          <w:bCs w:val="0"/>
        </w:rPr>
        <w:t xml:space="preserve"> </w:t>
      </w:r>
      <w:r w:rsidR="008273D0" w:rsidRPr="004236E3">
        <w:rPr>
          <w:rFonts w:ascii="Arial" w:hAnsi="Arial" w:cs="Arial" w:hint="cs"/>
          <w:b w:val="0"/>
          <w:bCs w:val="0"/>
          <w:szCs w:val="24"/>
          <w:rtl/>
        </w:rPr>
        <w:t>של בניין (</w:t>
      </w:r>
      <w:r w:rsidRPr="004236E3">
        <w:rPr>
          <w:rFonts w:ascii="Arial" w:hAnsi="Arial" w:cs="Arial"/>
          <w:b w:val="0"/>
          <w:bCs w:val="0"/>
          <w:szCs w:val="24"/>
          <w:rtl/>
        </w:rPr>
        <w:t>ממוצע משוקלל</w:t>
      </w:r>
      <w:r w:rsidR="008273D0" w:rsidRPr="004236E3">
        <w:rPr>
          <w:rFonts w:ascii="Arial" w:hAnsi="Arial" w:cs="Arial" w:hint="cs"/>
          <w:b w:val="0"/>
          <w:bCs w:val="0"/>
          <w:szCs w:val="24"/>
          <w:rtl/>
        </w:rPr>
        <w:t xml:space="preserve"> לפי מספר הדירות בבניין) </w:t>
      </w:r>
    </w:p>
    <w:p w:rsidR="00AB1C5D" w:rsidRPr="004236E3" w:rsidRDefault="00AB1C5D" w:rsidP="00B82B34">
      <w:pPr>
        <w:pStyle w:val="3"/>
        <w:rPr>
          <w:rtl/>
        </w:rPr>
      </w:pPr>
      <w:r w:rsidRPr="004236E3">
        <w:rPr>
          <w:rtl/>
        </w:rPr>
        <w:t>מחירי דירות</w:t>
      </w:r>
    </w:p>
    <w:p w:rsidR="007E70DC" w:rsidRPr="004236E3" w:rsidRDefault="00036C92" w:rsidP="00B82B34">
      <w:pPr>
        <w:spacing w:line="360" w:lineRule="auto"/>
        <w:rPr>
          <w:rFonts w:ascii="Arial" w:hAnsi="Arial" w:cs="Arial"/>
          <w:szCs w:val="24"/>
          <w:rtl/>
        </w:rPr>
      </w:pPr>
      <w:bookmarkStart w:id="23" w:name="חקלאות"/>
      <w:r>
        <w:rPr>
          <w:rFonts w:ascii="Arial" w:hAnsi="Arial" w:cs="Arial"/>
          <w:b w:val="0"/>
          <w:bCs w:val="0"/>
          <w:szCs w:val="24"/>
          <w:rtl/>
        </w:rPr>
        <w:t>מדד</w:t>
      </w:r>
      <w:r w:rsidR="007E70DC" w:rsidRPr="004236E3">
        <w:rPr>
          <w:rFonts w:ascii="Arial" w:hAnsi="Arial" w:cs="Arial"/>
          <w:b w:val="0"/>
          <w:bCs w:val="0"/>
          <w:szCs w:val="24"/>
          <w:rtl/>
        </w:rPr>
        <w:t xml:space="preserve"> מחירי </w:t>
      </w:r>
      <w:r>
        <w:rPr>
          <w:rFonts w:ascii="Arial" w:hAnsi="Arial" w:cs="Arial" w:hint="cs"/>
          <w:b w:val="0"/>
          <w:bCs w:val="0"/>
          <w:szCs w:val="24"/>
          <w:rtl/>
        </w:rPr>
        <w:t>ה</w:t>
      </w:r>
      <w:r w:rsidR="007E70DC" w:rsidRPr="004236E3">
        <w:rPr>
          <w:rFonts w:ascii="Arial" w:hAnsi="Arial" w:cs="Arial"/>
          <w:b w:val="0"/>
          <w:bCs w:val="0"/>
          <w:szCs w:val="24"/>
          <w:rtl/>
        </w:rPr>
        <w:t>דירות ירד</w:t>
      </w:r>
      <w:r w:rsidR="007E70DC" w:rsidRPr="004236E3">
        <w:rPr>
          <w:rFonts w:ascii="Arial" w:hAnsi="Arial" w:cs="Arial"/>
          <w:szCs w:val="24"/>
          <w:rtl/>
        </w:rPr>
        <w:t xml:space="preserve"> </w:t>
      </w:r>
      <w:r w:rsidR="007E70DC" w:rsidRPr="004236E3">
        <w:rPr>
          <w:rFonts w:ascii="Arial" w:hAnsi="Arial" w:cs="Arial"/>
          <w:b w:val="0"/>
          <w:bCs w:val="0"/>
          <w:szCs w:val="24"/>
          <w:rtl/>
        </w:rPr>
        <w:t>ב-</w:t>
      </w:r>
      <w:r w:rsidR="007E70DC" w:rsidRPr="004236E3">
        <w:rPr>
          <w:rFonts w:ascii="Arial" w:hAnsi="Arial" w:cs="Arial"/>
          <w:szCs w:val="24"/>
          <w:rtl/>
        </w:rPr>
        <w:t xml:space="preserve">0.8% </w:t>
      </w:r>
    </w:p>
    <w:p w:rsidR="007E70DC" w:rsidRPr="004236E3" w:rsidRDefault="00036C9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>
        <w:rPr>
          <w:rFonts w:ascii="Arial" w:hAnsi="Arial" w:cs="Arial" w:hint="cs"/>
          <w:b w:val="0"/>
          <w:bCs w:val="0"/>
          <w:szCs w:val="24"/>
          <w:rtl/>
        </w:rPr>
        <w:t xml:space="preserve">מדד </w:t>
      </w:r>
      <w:r w:rsidR="007E70DC" w:rsidRPr="004236E3">
        <w:rPr>
          <w:rFonts w:ascii="Arial" w:hAnsi="Arial" w:cs="Arial"/>
          <w:b w:val="0"/>
          <w:bCs w:val="0"/>
          <w:szCs w:val="24"/>
          <w:rtl/>
        </w:rPr>
        <w:t>מחירי הדירות החדשות ירד</w:t>
      </w:r>
      <w:r w:rsidR="007E70DC" w:rsidRPr="004236E3">
        <w:rPr>
          <w:rFonts w:ascii="Arial" w:hAnsi="Arial" w:cs="Arial"/>
          <w:szCs w:val="24"/>
          <w:rtl/>
        </w:rPr>
        <w:t xml:space="preserve"> </w:t>
      </w:r>
      <w:r w:rsidR="007E70DC" w:rsidRPr="00E85290">
        <w:rPr>
          <w:rFonts w:ascii="Arial" w:hAnsi="Arial" w:cs="Arial"/>
          <w:b w:val="0"/>
          <w:bCs w:val="0"/>
          <w:szCs w:val="24"/>
          <w:rtl/>
        </w:rPr>
        <w:t>ב-</w:t>
      </w:r>
      <w:r w:rsidR="007E70DC" w:rsidRPr="004236E3">
        <w:rPr>
          <w:rFonts w:ascii="Arial" w:hAnsi="Arial" w:cs="Arial"/>
          <w:szCs w:val="24"/>
          <w:rtl/>
        </w:rPr>
        <w:t>2.0%</w:t>
      </w:r>
    </w:p>
    <w:p w:rsidR="007E70DC" w:rsidRPr="004236E3" w:rsidRDefault="007E70DC" w:rsidP="00B82B34">
      <w:pPr>
        <w:spacing w:line="360" w:lineRule="auto"/>
        <w:rPr>
          <w:rFonts w:ascii="Arial" w:hAnsi="Arial" w:cs="Arial"/>
          <w:szCs w:val="24"/>
          <w:rtl/>
        </w:rPr>
      </w:pPr>
      <w:r w:rsidRPr="004236E3">
        <w:rPr>
          <w:rFonts w:ascii="Arial" w:hAnsi="Arial" w:cs="Arial"/>
          <w:b w:val="0"/>
          <w:bCs w:val="0"/>
          <w:szCs w:val="24"/>
          <w:rtl/>
        </w:rPr>
        <w:t>מחיר ממוצע של דירה בישראל</w:t>
      </w:r>
      <w:r w:rsidRPr="004236E3">
        <w:rPr>
          <w:rFonts w:ascii="Arial" w:hAnsi="Arial" w:cs="Arial"/>
          <w:szCs w:val="24"/>
          <w:rtl/>
        </w:rPr>
        <w:t xml:space="preserve"> 1,534.4 </w:t>
      </w:r>
      <w:r w:rsidRPr="004236E3">
        <w:rPr>
          <w:rFonts w:ascii="Arial" w:hAnsi="Arial" w:cs="Arial"/>
          <w:b w:val="0"/>
          <w:bCs w:val="0"/>
          <w:szCs w:val="24"/>
          <w:rtl/>
        </w:rPr>
        <w:t xml:space="preserve">אלף </w:t>
      </w:r>
      <w:r w:rsidR="004236E3" w:rsidRPr="004236E3">
        <w:rPr>
          <w:rFonts w:ascii="Arial" w:hAnsi="Arial" w:cs="Arial" w:hint="cs"/>
          <w:b w:val="0"/>
          <w:bCs w:val="0"/>
          <w:szCs w:val="24"/>
          <w:rtl/>
        </w:rPr>
        <w:t>ש"ח</w:t>
      </w:r>
      <w:r w:rsidRPr="004236E3">
        <w:rPr>
          <w:rFonts w:ascii="Arial" w:hAnsi="Arial" w:cs="Arial"/>
          <w:szCs w:val="24"/>
          <w:rtl/>
        </w:rPr>
        <w:t xml:space="preserve"> </w:t>
      </w:r>
    </w:p>
    <w:p w:rsidR="007E70DC" w:rsidRPr="004236E3" w:rsidRDefault="007E70DC" w:rsidP="00B82B34">
      <w:pPr>
        <w:pStyle w:val="3"/>
        <w:rPr>
          <w:rtl/>
        </w:rPr>
      </w:pPr>
      <w:r w:rsidRPr="004236E3">
        <w:rPr>
          <w:rtl/>
        </w:rPr>
        <w:t>שכר-דירה</w:t>
      </w:r>
    </w:p>
    <w:p w:rsidR="007E70DC" w:rsidRPr="004236E3" w:rsidRDefault="007E70DC" w:rsidP="00B82B34">
      <w:pPr>
        <w:spacing w:line="360" w:lineRule="auto"/>
        <w:rPr>
          <w:rFonts w:ascii="Arial" w:hAnsi="Arial" w:cs="Arial"/>
          <w:szCs w:val="24"/>
          <w:rtl/>
        </w:rPr>
      </w:pPr>
      <w:r w:rsidRPr="004236E3">
        <w:rPr>
          <w:rFonts w:ascii="Arial" w:hAnsi="Arial" w:cs="Arial"/>
          <w:b w:val="0"/>
          <w:bCs w:val="0"/>
          <w:szCs w:val="24"/>
          <w:rtl/>
        </w:rPr>
        <w:t>מדד שכר דירה עלה</w:t>
      </w:r>
      <w:r w:rsidRPr="004236E3">
        <w:rPr>
          <w:rFonts w:ascii="Arial" w:hAnsi="Arial" w:cs="Arial"/>
          <w:szCs w:val="24"/>
          <w:rtl/>
        </w:rPr>
        <w:t xml:space="preserve"> </w:t>
      </w:r>
      <w:r w:rsidRPr="004236E3">
        <w:rPr>
          <w:rFonts w:ascii="Arial" w:hAnsi="Arial" w:cs="Arial"/>
          <w:b w:val="0"/>
          <w:bCs w:val="0"/>
          <w:szCs w:val="24"/>
          <w:rtl/>
        </w:rPr>
        <w:t>ב-</w:t>
      </w:r>
      <w:r w:rsidRPr="004236E3">
        <w:rPr>
          <w:rFonts w:ascii="Arial" w:hAnsi="Arial" w:cs="Arial"/>
          <w:szCs w:val="24"/>
          <w:rtl/>
        </w:rPr>
        <w:t xml:space="preserve">1.6% </w:t>
      </w:r>
    </w:p>
    <w:p w:rsidR="007E70DC" w:rsidRPr="004236E3" w:rsidRDefault="007E70DC" w:rsidP="00B82B34">
      <w:pPr>
        <w:pBdr>
          <w:bottom w:val="thickThinSmallGap" w:sz="24" w:space="1" w:color="C0504D"/>
        </w:pBdr>
        <w:autoSpaceDE w:val="0"/>
        <w:autoSpaceDN w:val="0"/>
        <w:adjustRightInd w:val="0"/>
        <w:spacing w:line="360" w:lineRule="auto"/>
        <w:rPr>
          <w:rFonts w:ascii="Arial" w:hAnsi="Arial" w:cs="Arial"/>
          <w:b w:val="0"/>
          <w:bCs w:val="0"/>
          <w:noProof/>
          <w:szCs w:val="24"/>
          <w:rtl/>
        </w:rPr>
      </w:pPr>
      <w:r w:rsidRPr="004236E3">
        <w:rPr>
          <w:rFonts w:ascii="Arial" w:hAnsi="Arial" w:cs="Arial"/>
          <w:b w:val="0"/>
          <w:bCs w:val="0"/>
          <w:noProof/>
          <w:szCs w:val="24"/>
          <w:rtl/>
        </w:rPr>
        <w:t>שכר דירה ממוצע בישראל</w:t>
      </w:r>
      <w:r w:rsidRPr="004236E3">
        <w:rPr>
          <w:rFonts w:ascii="Arial" w:hAnsi="Arial" w:cs="Arial"/>
          <w:noProof/>
          <w:szCs w:val="24"/>
          <w:rtl/>
        </w:rPr>
        <w:t xml:space="preserve"> 3,870 ש"ח </w:t>
      </w:r>
      <w:r w:rsidRPr="004236E3">
        <w:rPr>
          <w:rFonts w:ascii="Arial" w:hAnsi="Arial" w:cs="Arial"/>
          <w:b w:val="0"/>
          <w:bCs w:val="0"/>
          <w:noProof/>
          <w:szCs w:val="24"/>
          <w:rtl/>
        </w:rPr>
        <w:t>לחודש</w:t>
      </w:r>
    </w:p>
    <w:p w:rsidR="000805B2" w:rsidRPr="00D236AE" w:rsidRDefault="000805B2" w:rsidP="00D236AE">
      <w:pPr>
        <w:pStyle w:val="2"/>
        <w:rPr>
          <w:rtl/>
        </w:rPr>
      </w:pPr>
      <w:r w:rsidRPr="00D236AE">
        <w:rPr>
          <w:rtl/>
        </w:rPr>
        <w:t>חקלאות</w:t>
      </w:r>
    </w:p>
    <w:bookmarkEnd w:id="23"/>
    <w:p w:rsidR="000805B2" w:rsidRPr="006E181E" w:rsidRDefault="000805B2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6E181E">
        <w:rPr>
          <w:rFonts w:ascii="Arial" w:hAnsi="Arial" w:cs="Arial"/>
          <w:color w:val="31849B"/>
          <w:szCs w:val="24"/>
          <w:rtl/>
        </w:rPr>
        <w:fldChar w:fldCharType="begin"/>
      </w:r>
      <w:r w:rsidR="00F33C2B" w:rsidRPr="006E181E">
        <w:rPr>
          <w:rFonts w:ascii="Arial" w:hAnsi="Arial" w:cs="Arial"/>
          <w:color w:val="31849B"/>
          <w:szCs w:val="24"/>
        </w:rPr>
        <w:instrText>HYPERLINK "http://www.cbs.gov.il/reader/?MIval=shnaton%2Fshnatonh_new.htm&amp;CYear=2018&amp;Vol=69&amp;CSubject=19"</w:instrText>
      </w:r>
      <w:r w:rsidRPr="006E181E">
        <w:rPr>
          <w:rFonts w:ascii="Arial" w:hAnsi="Arial" w:cs="Arial"/>
          <w:color w:val="31849B"/>
          <w:szCs w:val="24"/>
          <w:rtl/>
        </w:rPr>
        <w:fldChar w:fldCharType="separate"/>
      </w:r>
      <w:r w:rsidRPr="006E181E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6E181E">
        <w:rPr>
          <w:rStyle w:val="Hyperlink"/>
          <w:rFonts w:ascii="Arial" w:hAnsi="Arial" w:cs="Arial" w:hint="cs"/>
          <w:szCs w:val="24"/>
          <w:rtl/>
        </w:rPr>
        <w:t>21</w:t>
      </w:r>
      <w:r w:rsidRPr="006E181E">
        <w:rPr>
          <w:rFonts w:ascii="Arial" w:hAnsi="Arial" w:cs="Arial"/>
          <w:color w:val="31849B"/>
          <w:szCs w:val="24"/>
          <w:rtl/>
        </w:rPr>
        <w:fldChar w:fldCharType="end"/>
      </w:r>
    </w:p>
    <w:p w:rsidR="000805B2" w:rsidRPr="006E181E" w:rsidRDefault="000805B2" w:rsidP="00B82B34">
      <w:pPr>
        <w:pStyle w:val="3"/>
        <w:rPr>
          <w:rFonts w:asciiTheme="minorBidi" w:hAnsiTheme="minorBidi" w:cstheme="minorBidi"/>
          <w:rtl/>
        </w:rPr>
      </w:pPr>
      <w:r w:rsidRPr="006E181E">
        <w:rPr>
          <w:rFonts w:asciiTheme="minorBidi" w:hAnsiTheme="minorBidi" w:cstheme="minorBidi"/>
          <w:rtl/>
        </w:rPr>
        <w:t>תפוקה</w:t>
      </w:r>
      <w:r w:rsidR="008F3D3B" w:rsidRPr="006E181E">
        <w:rPr>
          <w:rFonts w:asciiTheme="minorBidi" w:hAnsiTheme="minorBidi" w:cstheme="minorBidi"/>
          <w:rtl/>
        </w:rPr>
        <w:t xml:space="preserve"> חקלאית</w:t>
      </w:r>
    </w:p>
    <w:p w:rsidR="000805B2" w:rsidRPr="006E181E" w:rsidRDefault="000805B2" w:rsidP="00B82B34">
      <w:pPr>
        <w:pStyle w:val="12"/>
        <w:spacing w:after="0" w:line="360" w:lineRule="auto"/>
        <w:ind w:left="0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color w:val="000000"/>
          <w:sz w:val="24"/>
          <w:szCs w:val="24"/>
        </w:rPr>
        <w:t>30.</w:t>
      </w:r>
      <w:r w:rsidR="00F059E2" w:rsidRPr="006E181E">
        <w:rPr>
          <w:rFonts w:asciiTheme="minorBidi" w:hAnsiTheme="minorBidi" w:cstheme="minorBidi"/>
          <w:b/>
          <w:bCs/>
          <w:color w:val="000000"/>
          <w:sz w:val="24"/>
          <w:szCs w:val="24"/>
        </w:rPr>
        <w:t>5</w:t>
      </w: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Pr="006E181E"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  <w:t>מיליארד</w:t>
      </w: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Pr="006E181E">
        <w:rPr>
          <w:rFonts w:asciiTheme="minorBidi" w:hAnsiTheme="minorBidi" w:cstheme="minorBidi"/>
          <w:sz w:val="24"/>
          <w:szCs w:val="24"/>
          <w:rtl/>
        </w:rPr>
        <w:t>ש"ח</w:t>
      </w:r>
      <w:r w:rsidR="00B444B1" w:rsidRPr="006E181E">
        <w:rPr>
          <w:rFonts w:asciiTheme="minorBidi" w:hAnsiTheme="minorBidi" w:cstheme="minorBidi"/>
          <w:sz w:val="24"/>
          <w:szCs w:val="24"/>
          <w:rtl/>
        </w:rPr>
        <w:t xml:space="preserve"> – 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סך כל התפוקה </w:t>
      </w:r>
    </w:p>
    <w:p w:rsidR="000805B2" w:rsidRPr="006E181E" w:rsidRDefault="000805B2" w:rsidP="00B82B34">
      <w:pPr>
        <w:pStyle w:val="12"/>
        <w:spacing w:after="0" w:line="360" w:lineRule="auto"/>
        <w:ind w:left="1985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>%</w:t>
      </w:r>
      <w:r w:rsidR="00F059E2" w:rsidRPr="006E181E">
        <w:rPr>
          <w:rFonts w:asciiTheme="minorBidi" w:hAnsiTheme="minorBidi" w:cstheme="minorBidi"/>
          <w:b/>
          <w:bCs/>
          <w:sz w:val="24"/>
          <w:szCs w:val="24"/>
        </w:rPr>
        <w:t>58.9</w:t>
      </w:r>
      <w:r w:rsidR="00F059E2" w:rsidRPr="006E181E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B444B1" w:rsidRPr="006E181E">
        <w:rPr>
          <w:rFonts w:asciiTheme="minorBidi" w:hAnsiTheme="minorBidi" w:cstheme="minorBidi"/>
          <w:sz w:val="24"/>
          <w:szCs w:val="24"/>
          <w:rtl/>
        </w:rPr>
        <w:t xml:space="preserve">– 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גידולים צמחיים </w:t>
      </w:r>
    </w:p>
    <w:p w:rsidR="000805B2" w:rsidRPr="006E181E" w:rsidRDefault="000805B2" w:rsidP="00B82B34">
      <w:pPr>
        <w:pStyle w:val="12"/>
        <w:spacing w:after="0" w:line="360" w:lineRule="auto"/>
        <w:ind w:left="1985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>%</w:t>
      </w:r>
      <w:r w:rsidR="00F059E2" w:rsidRPr="006E181E">
        <w:rPr>
          <w:rFonts w:asciiTheme="minorBidi" w:hAnsiTheme="minorBidi" w:cstheme="minorBidi"/>
          <w:b/>
          <w:bCs/>
          <w:sz w:val="24"/>
          <w:szCs w:val="24"/>
        </w:rPr>
        <w:t xml:space="preserve"> 41.1</w:t>
      </w:r>
      <w:r w:rsidR="00B444B1" w:rsidRPr="006E181E">
        <w:rPr>
          <w:rFonts w:asciiTheme="minorBidi" w:hAnsiTheme="minorBidi" w:cstheme="minorBidi"/>
          <w:sz w:val="24"/>
          <w:szCs w:val="24"/>
          <w:rtl/>
        </w:rPr>
        <w:t xml:space="preserve">– 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בעלי חיים ותוצרתם </w:t>
      </w:r>
    </w:p>
    <w:p w:rsidR="009109D9" w:rsidRPr="006E181E" w:rsidRDefault="009109D9" w:rsidP="00B82B34">
      <w:pPr>
        <w:rPr>
          <w:rFonts w:asciiTheme="minorBidi" w:hAnsiTheme="minorBidi" w:cstheme="minorBidi"/>
          <w:snapToGrid w:val="0"/>
          <w:color w:val="215868"/>
          <w:szCs w:val="24"/>
          <w:rtl/>
        </w:rPr>
      </w:pPr>
      <w:r w:rsidRPr="006E181E">
        <w:rPr>
          <w:rFonts w:asciiTheme="minorBidi" w:hAnsiTheme="minorBidi" w:cstheme="minorBidi"/>
          <w:rtl/>
        </w:rPr>
        <w:br w:type="page"/>
      </w:r>
    </w:p>
    <w:p w:rsidR="000805B2" w:rsidRPr="006E181E" w:rsidRDefault="000805B2" w:rsidP="00B82B34">
      <w:pPr>
        <w:pStyle w:val="3"/>
        <w:rPr>
          <w:rFonts w:asciiTheme="minorBidi" w:hAnsiTheme="minorBidi" w:cstheme="minorBidi"/>
          <w:rtl/>
        </w:rPr>
      </w:pPr>
      <w:r w:rsidRPr="006E181E">
        <w:rPr>
          <w:rFonts w:asciiTheme="minorBidi" w:hAnsiTheme="minorBidi" w:cstheme="minorBidi"/>
          <w:rtl/>
        </w:rPr>
        <w:lastRenderedPageBreak/>
        <w:t>תשומה</w:t>
      </w:r>
      <w:r w:rsidR="008F3D3B" w:rsidRPr="006E181E">
        <w:rPr>
          <w:rFonts w:asciiTheme="minorBidi" w:hAnsiTheme="minorBidi" w:cstheme="minorBidi"/>
          <w:rtl/>
        </w:rPr>
        <w:t xml:space="preserve"> בחקלאות</w:t>
      </w:r>
    </w:p>
    <w:p w:rsidR="000805B2" w:rsidRPr="006E181E" w:rsidRDefault="000805B2" w:rsidP="00B82B34">
      <w:pPr>
        <w:pStyle w:val="12"/>
        <w:spacing w:after="0" w:line="360" w:lineRule="auto"/>
        <w:ind w:left="0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  <w:t>18.9 מיליארד</w:t>
      </w:r>
      <w:r w:rsidRPr="006E181E">
        <w:rPr>
          <w:rFonts w:asciiTheme="minorBidi" w:hAnsiTheme="minorBidi" w:cstheme="minorBidi"/>
          <w:b/>
          <w:bCs/>
          <w:color w:val="000000"/>
          <w:sz w:val="24"/>
          <w:szCs w:val="24"/>
        </w:rPr>
        <w:t xml:space="preserve"> </w:t>
      </w:r>
      <w:r w:rsidRPr="006E181E">
        <w:rPr>
          <w:rFonts w:asciiTheme="minorBidi" w:hAnsiTheme="minorBidi" w:cstheme="minorBidi"/>
          <w:sz w:val="24"/>
          <w:szCs w:val="24"/>
          <w:rtl/>
        </w:rPr>
        <w:t>ש"ח</w:t>
      </w:r>
      <w:r w:rsidR="00B444B1" w:rsidRPr="006E181E">
        <w:rPr>
          <w:rFonts w:asciiTheme="minorBidi" w:hAnsiTheme="minorBidi" w:cstheme="minorBidi"/>
          <w:sz w:val="24"/>
          <w:szCs w:val="24"/>
          <w:rtl/>
        </w:rPr>
        <w:t xml:space="preserve"> – 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סך כל התשומה </w:t>
      </w:r>
    </w:p>
    <w:p w:rsidR="008F3D3B" w:rsidRPr="00152D49" w:rsidRDefault="008F3D3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מזה: 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ab/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%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lang w:eastAsia="en-US"/>
        </w:rPr>
        <w:t>34.0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מספוא </w:t>
      </w:r>
    </w:p>
    <w:p w:rsidR="00F059E2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12.4% בלאי </w:t>
      </w:r>
    </w:p>
    <w:p w:rsidR="008F3D3B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11.9% שונות</w:t>
      </w:r>
    </w:p>
    <w:p w:rsidR="008F3D3B" w:rsidRPr="00152D49" w:rsidRDefault="008F3D3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10.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8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%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ab/>
        <w:t xml:space="preserve"> דלק, שמנים וחשמל </w:t>
      </w:r>
    </w:p>
    <w:p w:rsidR="008F3D3B" w:rsidRPr="00152D49" w:rsidRDefault="008F3D3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8.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7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% אפרוחים, זרעים ושתילים </w:t>
      </w:r>
    </w:p>
    <w:p w:rsidR="008F3D3B" w:rsidRPr="00152D49" w:rsidRDefault="008F3D3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8.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6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% חומרי הדברה, דשנים וזבלים </w:t>
      </w:r>
    </w:p>
    <w:p w:rsidR="00F059E2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8.</w:t>
      </w:r>
      <w:r w:rsidR="00C52B8C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0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% מים </w:t>
      </w:r>
    </w:p>
    <w:p w:rsidR="008F3D3B" w:rsidRPr="00152D49" w:rsidRDefault="008F3D3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5.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6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% חומרי אריזה והובלה שכורה </w:t>
      </w:r>
    </w:p>
    <w:p w:rsidR="008F3D3B" w:rsidRPr="006E181E" w:rsidRDefault="008F3D3B" w:rsidP="00B82B34">
      <w:pPr>
        <w:pStyle w:val="3"/>
        <w:rPr>
          <w:rFonts w:asciiTheme="minorBidi" w:hAnsiTheme="minorBidi" w:cstheme="minorBidi"/>
          <w:rtl/>
        </w:rPr>
      </w:pPr>
      <w:r w:rsidRPr="006E181E">
        <w:rPr>
          <w:rFonts w:asciiTheme="minorBidi" w:hAnsiTheme="minorBidi" w:cstheme="minorBidi"/>
          <w:rtl/>
        </w:rPr>
        <w:t>תוצר מקומי בחקלאות</w:t>
      </w:r>
    </w:p>
    <w:p w:rsidR="008F3D3B" w:rsidRPr="00152D49" w:rsidRDefault="008F3D3B" w:rsidP="00152D49">
      <w:pPr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תוצר מקומי גולמי 13.</w:t>
      </w:r>
      <w:r w:rsidR="00F059E2" w:rsidRPr="00152D49">
        <w:rPr>
          <w:rFonts w:asciiTheme="minorBidi" w:hAnsiTheme="minorBidi" w:cstheme="minorBidi"/>
          <w:b w:val="0"/>
          <w:bCs w:val="0"/>
          <w:szCs w:val="24"/>
          <w:rtl/>
        </w:rPr>
        <w:t>9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</w:t>
      </w:r>
    </w:p>
    <w:p w:rsidR="008F3D3B" w:rsidRPr="00152D49" w:rsidRDefault="008F3D3B" w:rsidP="00152D49">
      <w:pPr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תוצר מקומי נקי 11.</w:t>
      </w:r>
      <w:r w:rsidR="00F059E2" w:rsidRPr="00152D49">
        <w:rPr>
          <w:rFonts w:asciiTheme="minorBidi" w:hAnsiTheme="minorBidi" w:cstheme="minorBidi"/>
          <w:b w:val="0"/>
          <w:bCs w:val="0"/>
          <w:szCs w:val="24"/>
          <w:rtl/>
        </w:rPr>
        <w:t>6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מיליארד ש"ח</w:t>
      </w:r>
    </w:p>
    <w:p w:rsidR="000805B2" w:rsidRPr="006E181E" w:rsidRDefault="000805B2" w:rsidP="00B82B34">
      <w:pPr>
        <w:pStyle w:val="3"/>
        <w:rPr>
          <w:rFonts w:asciiTheme="minorBidi" w:hAnsiTheme="minorBidi" w:cstheme="minorBidi"/>
          <w:rtl/>
        </w:rPr>
      </w:pPr>
      <w:r w:rsidRPr="006E181E">
        <w:rPr>
          <w:rFonts w:asciiTheme="minorBidi" w:hAnsiTheme="minorBidi" w:cstheme="minorBidi"/>
          <w:rtl/>
        </w:rPr>
        <w:t>שטח חקלאי</w:t>
      </w:r>
    </w:p>
    <w:p w:rsidR="000805B2" w:rsidRPr="006E181E" w:rsidRDefault="00F059E2" w:rsidP="00B82B34">
      <w:pPr>
        <w:pStyle w:val="12"/>
        <w:spacing w:after="0" w:line="360" w:lineRule="auto"/>
        <w:ind w:left="0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 w:hint="cs"/>
          <w:b/>
          <w:bCs/>
          <w:color w:val="000000"/>
          <w:sz w:val="24"/>
          <w:szCs w:val="24"/>
          <w:rtl/>
        </w:rPr>
        <w:t>2.9</w:t>
      </w:r>
      <w:r w:rsidR="000805B2"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מיליון</w:t>
      </w:r>
      <w:r w:rsidR="000805B2" w:rsidRPr="006E181E">
        <w:rPr>
          <w:rFonts w:asciiTheme="minorBidi" w:hAnsiTheme="minorBidi" w:cstheme="minorBidi"/>
          <w:sz w:val="24"/>
          <w:szCs w:val="24"/>
          <w:rtl/>
        </w:rPr>
        <w:t xml:space="preserve"> דונם</w:t>
      </w:r>
      <w:r w:rsidR="00B444B1" w:rsidRPr="006E181E">
        <w:rPr>
          <w:rFonts w:asciiTheme="minorBidi" w:hAnsiTheme="minorBidi" w:cstheme="minorBidi"/>
          <w:sz w:val="24"/>
          <w:szCs w:val="24"/>
          <w:rtl/>
        </w:rPr>
        <w:t xml:space="preserve"> – </w:t>
      </w:r>
      <w:r w:rsidR="000805B2" w:rsidRPr="006E181E">
        <w:rPr>
          <w:rFonts w:asciiTheme="minorBidi" w:hAnsiTheme="minorBidi" w:cstheme="minorBidi"/>
          <w:sz w:val="24"/>
          <w:szCs w:val="24"/>
          <w:rtl/>
        </w:rPr>
        <w:t xml:space="preserve">סך כל השטח החקלאי </w:t>
      </w:r>
    </w:p>
    <w:p w:rsidR="000805B2" w:rsidRPr="006E181E" w:rsidRDefault="000805B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>1.2 מיליון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 דונם גידולי שדה</w:t>
      </w:r>
    </w:p>
    <w:p w:rsidR="000805B2" w:rsidRPr="006E181E" w:rsidRDefault="00F059E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 w:hint="cs"/>
          <w:b/>
          <w:bCs/>
          <w:color w:val="000000"/>
          <w:sz w:val="24"/>
          <w:szCs w:val="24"/>
          <w:rtl/>
        </w:rPr>
        <w:t>807</w:t>
      </w:r>
      <w:r w:rsidR="000805B2"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אלף</w:t>
      </w:r>
      <w:r w:rsidR="000805B2" w:rsidRPr="006E181E">
        <w:rPr>
          <w:rFonts w:asciiTheme="minorBidi" w:hAnsiTheme="minorBidi" w:cstheme="minorBidi"/>
          <w:sz w:val="24"/>
          <w:szCs w:val="24"/>
          <w:rtl/>
        </w:rPr>
        <w:t xml:space="preserve"> דונם פירות </w:t>
      </w:r>
    </w:p>
    <w:p w:rsidR="000805B2" w:rsidRPr="006E181E" w:rsidRDefault="00F059E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color w:val="000000"/>
          <w:sz w:val="24"/>
          <w:szCs w:val="24"/>
        </w:rPr>
        <w:t xml:space="preserve"> 737</w:t>
      </w:r>
      <w:r w:rsidRPr="006E181E">
        <w:rPr>
          <w:rFonts w:asciiTheme="minorBidi" w:hAnsiTheme="minorBidi" w:cstheme="minorBidi" w:hint="cs"/>
          <w:b/>
          <w:bCs/>
          <w:color w:val="000000"/>
          <w:sz w:val="24"/>
          <w:szCs w:val="24"/>
          <w:rtl/>
        </w:rPr>
        <w:t>אל</w:t>
      </w:r>
      <w:r w:rsidR="000805B2" w:rsidRPr="006E181E"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  <w:t>ף</w:t>
      </w:r>
      <w:r w:rsidR="000805B2" w:rsidRPr="006E181E">
        <w:rPr>
          <w:rFonts w:asciiTheme="minorBidi" w:hAnsiTheme="minorBidi" w:cstheme="minorBidi"/>
          <w:b/>
          <w:bCs/>
          <w:color w:val="000000"/>
          <w:sz w:val="24"/>
          <w:szCs w:val="24"/>
        </w:rPr>
        <w:t xml:space="preserve"> </w:t>
      </w:r>
      <w:r w:rsidR="000805B2" w:rsidRPr="006E181E">
        <w:rPr>
          <w:rFonts w:asciiTheme="minorBidi" w:hAnsiTheme="minorBidi" w:cstheme="minorBidi"/>
          <w:color w:val="000000"/>
          <w:sz w:val="24"/>
          <w:szCs w:val="24"/>
          <w:rtl/>
        </w:rPr>
        <w:t>דונם</w:t>
      </w:r>
      <w:r w:rsidR="000805B2" w:rsidRPr="006E181E">
        <w:rPr>
          <w:rFonts w:asciiTheme="minorBidi" w:hAnsiTheme="minorBidi" w:cstheme="minorBidi"/>
          <w:color w:val="000000"/>
          <w:sz w:val="24"/>
          <w:szCs w:val="24"/>
        </w:rPr>
        <w:t xml:space="preserve"> </w:t>
      </w:r>
      <w:r w:rsidR="000805B2" w:rsidRPr="006E181E">
        <w:rPr>
          <w:rFonts w:asciiTheme="minorBidi" w:hAnsiTheme="minorBidi" w:cstheme="minorBidi"/>
          <w:color w:val="000000"/>
          <w:sz w:val="24"/>
          <w:szCs w:val="24"/>
          <w:rtl/>
        </w:rPr>
        <w:t>ירקות (אומדן)</w:t>
      </w:r>
    </w:p>
    <w:p w:rsidR="000805B2" w:rsidRPr="006E181E" w:rsidRDefault="00F059E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 w:hint="cs"/>
          <w:b/>
          <w:bCs/>
          <w:sz w:val="24"/>
          <w:szCs w:val="24"/>
          <w:rtl/>
        </w:rPr>
        <w:t>191</w:t>
      </w:r>
      <w:r w:rsidR="000805B2"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אלף</w:t>
      </w:r>
      <w:r w:rsidR="000805B2" w:rsidRPr="006E181E">
        <w:rPr>
          <w:rFonts w:asciiTheme="minorBidi" w:hAnsiTheme="minorBidi" w:cstheme="minorBidi"/>
          <w:sz w:val="24"/>
          <w:szCs w:val="24"/>
          <w:rtl/>
        </w:rPr>
        <w:t xml:space="preserve"> דונם פרי הדר </w:t>
      </w:r>
    </w:p>
    <w:p w:rsidR="000805B2" w:rsidRPr="006E181E" w:rsidRDefault="000805B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>2</w:t>
      </w:r>
      <w:r w:rsidR="007D42E6" w:rsidRPr="006E181E">
        <w:rPr>
          <w:rFonts w:asciiTheme="minorBidi" w:hAnsiTheme="minorBidi" w:cstheme="minorBidi" w:hint="cs"/>
          <w:b/>
          <w:bCs/>
          <w:sz w:val="24"/>
          <w:szCs w:val="24"/>
          <w:rtl/>
        </w:rPr>
        <w:t>1</w:t>
      </w: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אלף</w:t>
      </w:r>
      <w:r w:rsidRPr="006E181E">
        <w:rPr>
          <w:rFonts w:asciiTheme="minorBidi" w:hAnsiTheme="minorBidi" w:cstheme="minorBidi"/>
          <w:sz w:val="24"/>
          <w:szCs w:val="24"/>
          <w:rtl/>
        </w:rPr>
        <w:t xml:space="preserve"> דונם בריכות דגים </w:t>
      </w:r>
    </w:p>
    <w:p w:rsidR="000805B2" w:rsidRPr="006E181E" w:rsidRDefault="000805B2" w:rsidP="00B82B34">
      <w:pPr>
        <w:pStyle w:val="12"/>
        <w:spacing w:after="0" w:line="360" w:lineRule="auto"/>
        <w:ind w:left="0" w:firstLine="1643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1.2 מיליון </w:t>
      </w:r>
      <w:r w:rsidRPr="006E181E">
        <w:rPr>
          <w:rFonts w:asciiTheme="minorBidi" w:hAnsiTheme="minorBidi" w:cstheme="minorBidi"/>
          <w:sz w:val="24"/>
          <w:szCs w:val="24"/>
          <w:rtl/>
        </w:rPr>
        <w:t>דונם יער נטוע</w:t>
      </w:r>
      <w:r w:rsidRPr="006E181E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</w:p>
    <w:p w:rsidR="000805B2" w:rsidRPr="006E181E" w:rsidRDefault="000805B2" w:rsidP="00B82B34">
      <w:pPr>
        <w:pStyle w:val="3"/>
        <w:rPr>
          <w:rFonts w:asciiTheme="minorBidi" w:hAnsiTheme="minorBidi" w:cstheme="minorBidi"/>
          <w:rtl/>
          <w:lang w:eastAsia="en-US"/>
        </w:rPr>
      </w:pPr>
      <w:r w:rsidRPr="006E181E">
        <w:rPr>
          <w:rFonts w:asciiTheme="minorBidi" w:eastAsia="Calibri" w:hAnsiTheme="minorBidi" w:cstheme="minorBidi"/>
          <w:rtl/>
          <w:lang w:eastAsia="en-US"/>
        </w:rPr>
        <w:t>ערך היצוא החקלאי</w:t>
      </w:r>
    </w:p>
    <w:p w:rsidR="000805B2" w:rsidRPr="006E181E" w:rsidRDefault="000805B2" w:rsidP="00B82B34">
      <w:pPr>
        <w:pStyle w:val="af8"/>
        <w:spacing w:after="0" w:line="360" w:lineRule="auto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6E181E">
        <w:rPr>
          <w:rFonts w:asciiTheme="minorBidi" w:hAnsiTheme="minorBidi" w:cstheme="minorBidi"/>
          <w:szCs w:val="24"/>
          <w:rtl/>
          <w:lang w:eastAsia="en-US"/>
        </w:rPr>
        <w:t>4.</w:t>
      </w:r>
      <w:r w:rsidR="00F40308" w:rsidRPr="006E181E">
        <w:rPr>
          <w:rFonts w:asciiTheme="minorBidi" w:hAnsiTheme="minorBidi" w:cstheme="minorBidi" w:hint="cs"/>
          <w:szCs w:val="24"/>
          <w:rtl/>
          <w:lang w:eastAsia="en-US"/>
        </w:rPr>
        <w:t>4</w:t>
      </w:r>
      <w:r w:rsidRPr="006E181E">
        <w:rPr>
          <w:rFonts w:asciiTheme="minorBidi" w:hAnsiTheme="minorBidi" w:cstheme="minorBidi"/>
          <w:szCs w:val="24"/>
          <w:rtl/>
          <w:lang w:eastAsia="en-US"/>
        </w:rPr>
        <w:t xml:space="preserve"> מיליארד </w:t>
      </w:r>
      <w:r w:rsidRPr="006E181E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ש"ח </w:t>
      </w:r>
    </w:p>
    <w:p w:rsidR="005D690E" w:rsidRPr="006E181E" w:rsidRDefault="005D690E" w:rsidP="00B82B34">
      <w:pPr>
        <w:pStyle w:val="3"/>
        <w:rPr>
          <w:rFonts w:asciiTheme="minorBidi" w:hAnsiTheme="minorBidi" w:cstheme="minorBidi"/>
          <w:rtl/>
        </w:rPr>
      </w:pPr>
      <w:r w:rsidRPr="006E181E">
        <w:rPr>
          <w:rFonts w:asciiTheme="minorBidi" w:hAnsiTheme="minorBidi" w:cstheme="minorBidi"/>
          <w:rtl/>
        </w:rPr>
        <w:t>תוצרת חקלאית</w:t>
      </w:r>
    </w:p>
    <w:p w:rsidR="005D690E" w:rsidRPr="00152D49" w:rsidRDefault="005D690E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גידולים צמחיים עיקריים (אלפי טונות)</w:t>
      </w:r>
    </w:p>
    <w:p w:rsidR="005D690E" w:rsidRPr="00152D49" w:rsidRDefault="005D690E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ירקות</w:t>
      </w:r>
    </w:p>
    <w:p w:rsidR="005D690E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511 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תפוחי אדמה  </w:t>
      </w:r>
    </w:p>
    <w:p w:rsidR="005D690E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345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עגבניות  </w:t>
      </w:r>
    </w:p>
    <w:p w:rsidR="005D690E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220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גזרים  </w:t>
      </w:r>
    </w:p>
    <w:p w:rsidR="005D690E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192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פלפלים  </w:t>
      </w:r>
    </w:p>
    <w:p w:rsidR="005D690E" w:rsidRPr="00152D49" w:rsidRDefault="005D690E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פירות </w:t>
      </w:r>
    </w:p>
    <w:p w:rsidR="00F059E2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135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בננות </w:t>
      </w:r>
    </w:p>
    <w:p w:rsidR="00F059E2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132</w:t>
      </w:r>
      <w:r w:rsidR="00907546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אבוקדו</w:t>
      </w:r>
    </w:p>
    <w:p w:rsidR="005D690E" w:rsidRPr="00152D49" w:rsidRDefault="005D690E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11</w:t>
      </w:r>
      <w:r w:rsidR="00C52B8C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תפוחי עץ</w:t>
      </w:r>
    </w:p>
    <w:p w:rsidR="005D690E" w:rsidRPr="00152D49" w:rsidRDefault="005D690E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6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3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ענבי מאכל</w:t>
      </w:r>
    </w:p>
    <w:p w:rsidR="005D690E" w:rsidRPr="001D7769" w:rsidRDefault="005D690E" w:rsidP="00B82B34">
      <w:pPr>
        <w:pStyle w:val="3"/>
        <w:rPr>
          <w:rFonts w:asciiTheme="minorBidi" w:eastAsia="Calibri" w:hAnsiTheme="minorBidi" w:cstheme="minorBidi"/>
          <w:b w:val="0"/>
          <w:bCs w:val="0"/>
          <w:color w:val="auto"/>
          <w:rtl/>
          <w:lang w:eastAsia="en-US"/>
        </w:rPr>
      </w:pPr>
      <w:r w:rsidRPr="001D7769">
        <w:rPr>
          <w:rFonts w:asciiTheme="minorBidi" w:hAnsiTheme="minorBidi" w:cstheme="minorBidi"/>
          <w:rtl/>
        </w:rPr>
        <w:lastRenderedPageBreak/>
        <w:t>תוצרת בעלי חיים עיקריים</w:t>
      </w:r>
    </w:p>
    <w:p w:rsidR="005D690E" w:rsidRPr="00152D49" w:rsidRDefault="00C9661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1.6 מיליארד ליטר 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חלב בקר  </w:t>
      </w:r>
    </w:p>
    <w:p w:rsidR="005D690E" w:rsidRPr="00152D49" w:rsidRDefault="00C9661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2.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3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מיליארד יחידות 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ביצי מאכל </w:t>
      </w:r>
    </w:p>
    <w:p w:rsidR="005D690E" w:rsidRPr="00152D49" w:rsidRDefault="00C9661B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5</w:t>
      </w:r>
      <w:r w:rsidR="00F059E2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47</w:t>
      </w: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אלף טונות 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פטמים  </w:t>
      </w:r>
    </w:p>
    <w:p w:rsidR="005D690E" w:rsidRPr="00152D49" w:rsidRDefault="00F059E2" w:rsidP="00152D49">
      <w:pPr>
        <w:spacing w:line="360" w:lineRule="auto"/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</w:pPr>
      <w:r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>104</w:t>
      </w:r>
      <w:r w:rsidR="00C9661B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 אלף טונות </w:t>
      </w:r>
      <w:r w:rsidR="005D690E" w:rsidRPr="00152D49">
        <w:rPr>
          <w:rFonts w:asciiTheme="minorBidi" w:eastAsia="Calibri" w:hAnsiTheme="minorBidi" w:cstheme="minorBidi"/>
          <w:b w:val="0"/>
          <w:bCs w:val="0"/>
          <w:szCs w:val="24"/>
          <w:rtl/>
          <w:lang w:eastAsia="en-US"/>
        </w:rPr>
        <w:t xml:space="preserve">תרנגולי הודו  </w:t>
      </w:r>
    </w:p>
    <w:p w:rsidR="000805B2" w:rsidRPr="001D7769" w:rsidRDefault="000805B2" w:rsidP="00B82B34">
      <w:pPr>
        <w:pStyle w:val="3"/>
        <w:rPr>
          <w:rFonts w:asciiTheme="minorBidi" w:hAnsiTheme="minorBidi" w:cstheme="minorBidi"/>
          <w:color w:val="000000"/>
          <w:rtl/>
          <w:lang w:eastAsia="en-US"/>
        </w:rPr>
      </w:pPr>
      <w:r w:rsidRPr="001D7769">
        <w:rPr>
          <w:rFonts w:asciiTheme="minorBidi" w:eastAsia="Calibri" w:hAnsiTheme="minorBidi" w:cstheme="minorBidi"/>
          <w:rtl/>
          <w:lang w:eastAsia="en-US"/>
        </w:rPr>
        <w:t xml:space="preserve">מאזן </w:t>
      </w:r>
      <w:r w:rsidR="005D690E" w:rsidRPr="001D7769">
        <w:rPr>
          <w:rFonts w:asciiTheme="minorBidi" w:eastAsia="Calibri" w:hAnsiTheme="minorBidi" w:cstheme="minorBidi"/>
          <w:rtl/>
          <w:lang w:eastAsia="en-US"/>
        </w:rPr>
        <w:t>אספקת המזון</w:t>
      </w:r>
      <w:r w:rsidRPr="001D7769">
        <w:rPr>
          <w:rFonts w:asciiTheme="minorBidi" w:eastAsia="Calibri" w:hAnsiTheme="minorBidi" w:cstheme="minorBidi"/>
          <w:rtl/>
          <w:lang w:eastAsia="en-US"/>
        </w:rPr>
        <w:t xml:space="preserve"> (201</w:t>
      </w:r>
      <w:r w:rsidR="00F059E2" w:rsidRPr="001D7769">
        <w:rPr>
          <w:rFonts w:asciiTheme="minorBidi" w:eastAsia="Calibri" w:hAnsiTheme="minorBidi" w:cstheme="minorBidi" w:hint="cs"/>
          <w:rtl/>
          <w:lang w:eastAsia="en-US"/>
        </w:rPr>
        <w:t>7</w:t>
      </w:r>
      <w:r w:rsidRPr="001D7769">
        <w:rPr>
          <w:rFonts w:asciiTheme="minorBidi" w:eastAsia="Calibri" w:hAnsiTheme="minorBidi" w:cstheme="minorBidi"/>
          <w:rtl/>
          <w:lang w:eastAsia="en-US"/>
        </w:rPr>
        <w:t>)</w:t>
      </w:r>
    </w:p>
    <w:p w:rsidR="000805B2" w:rsidRPr="001D7769" w:rsidRDefault="00C9661B" w:rsidP="00B82B34">
      <w:pPr>
        <w:pStyle w:val="af8"/>
        <w:spacing w:after="0" w:line="360" w:lineRule="auto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ערך קלורי לנפש של מזון לרשות הציבור </w:t>
      </w:r>
      <w:r w:rsidRPr="001D7769">
        <w:rPr>
          <w:rFonts w:asciiTheme="minorBidi" w:hAnsiTheme="minorBidi" w:cstheme="minorBidi"/>
          <w:color w:val="000000"/>
          <w:szCs w:val="24"/>
        </w:rPr>
        <w:t xml:space="preserve"> </w:t>
      </w:r>
      <w:r w:rsidR="000805B2" w:rsidRPr="001D7769">
        <w:rPr>
          <w:rFonts w:asciiTheme="minorBidi" w:hAnsiTheme="minorBidi" w:cstheme="minorBidi"/>
          <w:color w:val="000000"/>
          <w:szCs w:val="24"/>
        </w:rPr>
        <w:t>3,</w:t>
      </w:r>
      <w:r w:rsidR="00F059E2" w:rsidRPr="001D7769">
        <w:rPr>
          <w:rFonts w:asciiTheme="minorBidi" w:hAnsiTheme="minorBidi" w:cstheme="minorBidi"/>
          <w:color w:val="000000"/>
          <w:szCs w:val="24"/>
        </w:rPr>
        <w:t>827</w:t>
      </w:r>
      <w:r w:rsidR="000805B2" w:rsidRPr="001D7769">
        <w:rPr>
          <w:rFonts w:asciiTheme="minorBidi" w:hAnsiTheme="minorBidi" w:cstheme="minorBidi"/>
          <w:szCs w:val="24"/>
          <w:rtl/>
          <w:lang w:eastAsia="en-US"/>
        </w:rPr>
        <w:t xml:space="preserve"> </w:t>
      </w:r>
      <w:r w:rsidR="000805B2"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>קילו-קלוריות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 (קק"ל)</w:t>
      </w:r>
      <w:r w:rsidR="00F059E2" w:rsidRPr="001D7769">
        <w:rPr>
          <w:rFonts w:asciiTheme="minorBidi" w:hAnsiTheme="minorBidi" w:cstheme="minorBidi" w:hint="cs"/>
          <w:b w:val="0"/>
          <w:bCs w:val="0"/>
          <w:szCs w:val="24"/>
          <w:rtl/>
          <w:lang w:eastAsia="en-US"/>
        </w:rPr>
        <w:t xml:space="preserve"> ליום</w:t>
      </w:r>
      <w:r w:rsidR="000805B2"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 </w:t>
      </w:r>
    </w:p>
    <w:p w:rsidR="000805B2" w:rsidRPr="001D7769" w:rsidRDefault="000805B2" w:rsidP="00B82B34">
      <w:pPr>
        <w:pStyle w:val="af8"/>
        <w:spacing w:after="0" w:line="360" w:lineRule="auto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מתוך הערך הקלורי לנפש של המזון שעמד לרשות </w:t>
      </w:r>
      <w:r w:rsidR="00C9661B"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>הציבור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: </w:t>
      </w:r>
    </w:p>
    <w:p w:rsidR="000805B2" w:rsidRPr="001D7769" w:rsidRDefault="000805B2" w:rsidP="00B82B34">
      <w:pPr>
        <w:pStyle w:val="af8"/>
        <w:spacing w:after="0" w:line="360" w:lineRule="auto"/>
        <w:ind w:left="142" w:hanging="142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color w:val="000000"/>
          <w:szCs w:val="24"/>
          <w:rtl/>
        </w:rPr>
        <w:t>2</w:t>
      </w:r>
      <w:r w:rsidR="007E1391" w:rsidRPr="001D7769">
        <w:rPr>
          <w:rFonts w:asciiTheme="minorBidi" w:hAnsiTheme="minorBidi" w:cstheme="minorBidi" w:hint="cs"/>
          <w:color w:val="000000"/>
          <w:szCs w:val="24"/>
          <w:rtl/>
        </w:rPr>
        <w:t>8</w:t>
      </w:r>
      <w:r w:rsidRPr="001D7769">
        <w:rPr>
          <w:rFonts w:asciiTheme="minorBidi" w:hAnsiTheme="minorBidi" w:cstheme="minorBidi"/>
          <w:szCs w:val="24"/>
          <w:rtl/>
          <w:lang w:eastAsia="en-US"/>
        </w:rPr>
        <w:t>%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 לחם ודגנים</w:t>
      </w:r>
    </w:p>
    <w:p w:rsidR="000805B2" w:rsidRPr="001D7769" w:rsidRDefault="000805B2" w:rsidP="00B82B34">
      <w:pPr>
        <w:pStyle w:val="af8"/>
        <w:spacing w:after="0" w:line="360" w:lineRule="auto"/>
        <w:ind w:left="142" w:hanging="142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color w:val="000000"/>
          <w:szCs w:val="24"/>
          <w:rtl/>
        </w:rPr>
        <w:t>19</w:t>
      </w:r>
      <w:r w:rsidRPr="001D7769">
        <w:rPr>
          <w:rFonts w:asciiTheme="minorBidi" w:hAnsiTheme="minorBidi" w:cstheme="minorBidi"/>
          <w:szCs w:val="24"/>
          <w:rtl/>
          <w:lang w:eastAsia="en-US"/>
        </w:rPr>
        <w:t>%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 שמנים ושומנים</w:t>
      </w:r>
    </w:p>
    <w:p w:rsidR="000805B2" w:rsidRPr="001D7769" w:rsidRDefault="000805B2" w:rsidP="00B82B34">
      <w:pPr>
        <w:pStyle w:val="af8"/>
        <w:spacing w:after="0" w:line="360" w:lineRule="auto"/>
        <w:ind w:left="142" w:hanging="142"/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szCs w:val="24"/>
          <w:rtl/>
          <w:lang w:eastAsia="en-US"/>
        </w:rPr>
        <w:t>1</w:t>
      </w:r>
      <w:r w:rsidR="00C52B8C" w:rsidRPr="001D7769">
        <w:rPr>
          <w:rFonts w:asciiTheme="minorBidi" w:hAnsiTheme="minorBidi" w:cstheme="minorBidi" w:hint="cs"/>
          <w:szCs w:val="24"/>
          <w:rtl/>
          <w:lang w:eastAsia="en-US"/>
        </w:rPr>
        <w:t>2</w:t>
      </w:r>
      <w:r w:rsidRPr="001D7769">
        <w:rPr>
          <w:rFonts w:asciiTheme="minorBidi" w:hAnsiTheme="minorBidi" w:cstheme="minorBidi"/>
          <w:szCs w:val="24"/>
          <w:rtl/>
          <w:lang w:eastAsia="en-US"/>
        </w:rPr>
        <w:t>%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 xml:space="preserve"> סוכר, ממתקים ודבש </w:t>
      </w:r>
    </w:p>
    <w:p w:rsidR="000805B2" w:rsidRPr="00FC48E1" w:rsidRDefault="000805B2" w:rsidP="00B82B34">
      <w:pPr>
        <w:pStyle w:val="af8"/>
        <w:pBdr>
          <w:bottom w:val="thickThinSmallGap" w:sz="24" w:space="1" w:color="C0504D"/>
        </w:pBdr>
        <w:spacing w:after="0" w:line="360" w:lineRule="auto"/>
        <w:ind w:left="142" w:hanging="142"/>
        <w:rPr>
          <w:rFonts w:asciiTheme="minorBidi" w:hAnsiTheme="minorBidi" w:cstheme="minorBidi"/>
          <w:szCs w:val="24"/>
          <w:rtl/>
          <w:lang w:eastAsia="en-US"/>
        </w:rPr>
      </w:pPr>
      <w:r w:rsidRPr="001D7769">
        <w:rPr>
          <w:rFonts w:asciiTheme="minorBidi" w:hAnsiTheme="minorBidi" w:cstheme="minorBidi"/>
          <w:szCs w:val="24"/>
          <w:rtl/>
          <w:lang w:eastAsia="en-US"/>
        </w:rPr>
        <w:t>1</w:t>
      </w:r>
      <w:r w:rsidR="007E1391" w:rsidRPr="001D7769">
        <w:rPr>
          <w:rFonts w:asciiTheme="minorBidi" w:hAnsiTheme="minorBidi" w:cstheme="minorBidi" w:hint="cs"/>
          <w:szCs w:val="24"/>
          <w:rtl/>
          <w:lang w:eastAsia="en-US"/>
        </w:rPr>
        <w:t>1</w:t>
      </w:r>
      <w:r w:rsidRPr="001D7769">
        <w:rPr>
          <w:rFonts w:asciiTheme="minorBidi" w:hAnsiTheme="minorBidi" w:cstheme="minorBidi"/>
          <w:szCs w:val="24"/>
          <w:rtl/>
          <w:lang w:eastAsia="en-US"/>
        </w:rPr>
        <w:t xml:space="preserve">% </w:t>
      </w:r>
      <w:r w:rsidRPr="001D7769">
        <w:rPr>
          <w:rFonts w:asciiTheme="minorBidi" w:hAnsiTheme="minorBidi" w:cstheme="minorBidi"/>
          <w:b w:val="0"/>
          <w:bCs w:val="0"/>
          <w:szCs w:val="24"/>
          <w:rtl/>
          <w:lang w:eastAsia="en-US"/>
        </w:rPr>
        <w:t>ירקות, פירות ותפו"א</w:t>
      </w:r>
    </w:p>
    <w:p w:rsidR="005A6D68" w:rsidRPr="001C10E7" w:rsidRDefault="0021223D" w:rsidP="00C53A2A">
      <w:pPr>
        <w:pStyle w:val="2"/>
        <w:rPr>
          <w:rtl/>
        </w:rPr>
      </w:pPr>
      <w:bookmarkStart w:id="24" w:name="סביבה"/>
      <w:r w:rsidRPr="001C10E7">
        <w:rPr>
          <w:rtl/>
        </w:rPr>
        <w:t>סביבה</w:t>
      </w:r>
    </w:p>
    <w:bookmarkEnd w:id="24"/>
    <w:p w:rsidR="0021223D" w:rsidRPr="001C10E7" w:rsidRDefault="0021223D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C10E7">
        <w:rPr>
          <w:rFonts w:ascii="Arial" w:hAnsi="Arial" w:cs="Arial"/>
          <w:color w:val="31849B"/>
          <w:szCs w:val="24"/>
          <w:rtl/>
        </w:rPr>
        <w:fldChar w:fldCharType="begin"/>
      </w:r>
      <w:r w:rsidR="00F33C2B">
        <w:rPr>
          <w:rFonts w:ascii="Arial" w:hAnsi="Arial" w:cs="Arial"/>
          <w:color w:val="31849B"/>
          <w:szCs w:val="24"/>
        </w:rPr>
        <w:instrText>HYPERLINK</w:instrText>
      </w:r>
      <w:r w:rsidR="00F33C2B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F33C2B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http://www.cbs.gov.il/reader/?MIval=shnaton%2Fshnatonh_new.htm&amp;CYear=2018&amp;Vol=69&amp;CSubject=27</w:instrText>
      </w:r>
      <w:r w:rsidR="00F33C2B">
        <w:rPr>
          <w:rFonts w:ascii="Arial" w:hAnsi="Arial" w:cs="Arial"/>
          <w:color w:val="31849B"/>
          <w:szCs w:val="24"/>
          <w:rtl/>
        </w:rPr>
        <w:instrText>"</w:instrText>
      </w:r>
      <w:r w:rsidRPr="001C10E7">
        <w:rPr>
          <w:rFonts w:ascii="Arial" w:hAnsi="Arial" w:cs="Arial"/>
          <w:color w:val="31849B"/>
          <w:szCs w:val="24"/>
          <w:rtl/>
        </w:rPr>
        <w:fldChar w:fldCharType="separate"/>
      </w:r>
      <w:r w:rsidRPr="001C10E7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22</w:t>
      </w:r>
      <w:r w:rsidRPr="001C10E7">
        <w:rPr>
          <w:rFonts w:ascii="Arial" w:hAnsi="Arial" w:cs="Arial"/>
          <w:color w:val="31849B"/>
          <w:szCs w:val="24"/>
          <w:rtl/>
        </w:rPr>
        <w:fldChar w:fldCharType="end"/>
      </w:r>
    </w:p>
    <w:p w:rsidR="005A6D68" w:rsidRPr="001D7769" w:rsidRDefault="005A6D68" w:rsidP="00B82B34">
      <w:pPr>
        <w:pStyle w:val="3"/>
        <w:rPr>
          <w:rtl/>
        </w:rPr>
      </w:pPr>
      <w:r w:rsidRPr="001D7769">
        <w:rPr>
          <w:rtl/>
        </w:rPr>
        <w:t>הוצאה לשמירה על הסביבה</w:t>
      </w:r>
      <w:r w:rsidR="0076211E" w:rsidRPr="001D7769">
        <w:rPr>
          <w:rFonts w:hint="cs"/>
          <w:rtl/>
        </w:rPr>
        <w:t xml:space="preserve"> </w:t>
      </w:r>
      <w:r w:rsidR="008944CF" w:rsidRPr="001D7769">
        <w:rPr>
          <w:rFonts w:hint="cs"/>
          <w:b w:val="0"/>
          <w:bCs w:val="0"/>
          <w:rtl/>
        </w:rPr>
        <w:t>(2017)</w:t>
      </w:r>
    </w:p>
    <w:p w:rsidR="005A6D68" w:rsidRPr="001D7769" w:rsidRDefault="008944CF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szCs w:val="24"/>
          <w:rtl/>
        </w:rPr>
        <w:t xml:space="preserve">14.1 מיליארד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ש"ח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5A6D68" w:rsidRPr="001D7769">
        <w:rPr>
          <w:rFonts w:ascii="Arial" w:hAnsi="Arial" w:cs="Arial"/>
          <w:b w:val="0"/>
          <w:bCs w:val="0"/>
          <w:szCs w:val="24"/>
          <w:rtl/>
        </w:rPr>
        <w:t xml:space="preserve">במגזר הציבורי </w:t>
      </w:r>
    </w:p>
    <w:p w:rsidR="005A6D68" w:rsidRPr="001D7769" w:rsidRDefault="008944CF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szCs w:val="24"/>
          <w:rtl/>
        </w:rPr>
        <w:t xml:space="preserve">3.7 מיליארד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ש"ח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בענפי התעשייה והחשמל</w:t>
      </w:r>
    </w:p>
    <w:p w:rsidR="0076211E" w:rsidRPr="001D7769" w:rsidRDefault="0076211E" w:rsidP="00B82B34">
      <w:pPr>
        <w:pStyle w:val="3"/>
        <w:rPr>
          <w:rtl/>
        </w:rPr>
      </w:pPr>
      <w:r w:rsidRPr="001D7769">
        <w:rPr>
          <w:rFonts w:hint="cs"/>
          <w:rtl/>
        </w:rPr>
        <w:t xml:space="preserve">פליטות של </w:t>
      </w:r>
      <w:proofErr w:type="spellStart"/>
      <w:r w:rsidRPr="001D7769">
        <w:rPr>
          <w:rFonts w:hint="cs"/>
          <w:rtl/>
        </w:rPr>
        <w:t>מזהמי</w:t>
      </w:r>
      <w:proofErr w:type="spellEnd"/>
      <w:r w:rsidRPr="001D7769">
        <w:rPr>
          <w:rFonts w:hint="cs"/>
          <w:rtl/>
        </w:rPr>
        <w:t xml:space="preserve"> אוויר לסביבה</w:t>
      </w:r>
    </w:p>
    <w:p w:rsidR="0076211E" w:rsidRPr="00152D49" w:rsidRDefault="0076211E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פחמן חד-חמצני (</w:t>
      </w:r>
      <w:r w:rsidRPr="00152D49">
        <w:rPr>
          <w:rFonts w:asciiTheme="minorBidi" w:hAnsiTheme="minorBidi" w:cstheme="minorBidi"/>
          <w:b w:val="0"/>
          <w:bCs w:val="0"/>
          <w:szCs w:val="24"/>
        </w:rPr>
        <w:t>CO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) </w:t>
      </w:r>
      <w:r w:rsidR="005C37CB"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133.3 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אלף טונות</w:t>
      </w:r>
    </w:p>
    <w:p w:rsidR="0076211E" w:rsidRPr="00152D49" w:rsidRDefault="0076211E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גופרית דו-חמצנית (</w:t>
      </w:r>
      <w:r w:rsidRPr="00152D49">
        <w:rPr>
          <w:rFonts w:asciiTheme="minorBidi" w:hAnsiTheme="minorBidi" w:cstheme="minorBidi"/>
          <w:b w:val="0"/>
          <w:bCs w:val="0"/>
          <w:szCs w:val="24"/>
        </w:rPr>
        <w:t>SO</w:t>
      </w:r>
      <w:r w:rsidRPr="00152D49">
        <w:rPr>
          <w:rFonts w:asciiTheme="minorBidi" w:hAnsiTheme="minorBidi" w:cstheme="minorBidi"/>
          <w:b w:val="0"/>
          <w:bCs w:val="0"/>
          <w:szCs w:val="24"/>
          <w:vertAlign w:val="subscript"/>
        </w:rPr>
        <w:t>2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) </w:t>
      </w:r>
      <w:r w:rsidR="005C37CB" w:rsidRPr="00152D49">
        <w:rPr>
          <w:rFonts w:asciiTheme="minorBidi" w:hAnsiTheme="minorBidi" w:cstheme="minorBidi"/>
          <w:b w:val="0"/>
          <w:bCs w:val="0"/>
          <w:szCs w:val="24"/>
          <w:rtl/>
        </w:rPr>
        <w:t>74.8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אלף טונות</w:t>
      </w:r>
    </w:p>
    <w:p w:rsidR="0076211E" w:rsidRPr="00152D49" w:rsidRDefault="0076211E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תחמוצות חנקן (</w:t>
      </w:r>
      <w:r w:rsidRPr="00152D49">
        <w:rPr>
          <w:rFonts w:asciiTheme="minorBidi" w:hAnsiTheme="minorBidi" w:cstheme="minorBidi"/>
          <w:b w:val="0"/>
          <w:bCs w:val="0"/>
          <w:szCs w:val="24"/>
        </w:rPr>
        <w:t>NO</w:t>
      </w:r>
      <w:r w:rsidRPr="00152D49">
        <w:rPr>
          <w:rFonts w:asciiTheme="minorBidi" w:hAnsiTheme="minorBidi" w:cstheme="minorBidi"/>
          <w:b w:val="0"/>
          <w:bCs w:val="0"/>
          <w:szCs w:val="24"/>
          <w:vertAlign w:val="subscript"/>
        </w:rPr>
        <w:t>X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) </w:t>
      </w:r>
      <w:r w:rsidR="005C37CB" w:rsidRPr="00152D49">
        <w:rPr>
          <w:rFonts w:asciiTheme="minorBidi" w:hAnsiTheme="minorBidi" w:cstheme="minorBidi"/>
          <w:b w:val="0"/>
          <w:bCs w:val="0"/>
          <w:szCs w:val="24"/>
          <w:rtl/>
        </w:rPr>
        <w:t>92.7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 אלף טונות</w:t>
      </w:r>
    </w:p>
    <w:p w:rsidR="00400A86" w:rsidRPr="00152D49" w:rsidRDefault="00400A86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חומר חלקיקי מרחף (</w:t>
      </w:r>
      <w:r w:rsidRPr="00152D49">
        <w:rPr>
          <w:rFonts w:asciiTheme="minorBidi" w:hAnsiTheme="minorBidi" w:cstheme="minorBidi"/>
          <w:b w:val="0"/>
          <w:bCs w:val="0"/>
          <w:szCs w:val="24"/>
        </w:rPr>
        <w:t>SPM</w:t>
      </w: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) 8.0 אלף טונות</w:t>
      </w:r>
    </w:p>
    <w:p w:rsidR="005A6D68" w:rsidRPr="001D7769" w:rsidRDefault="005A6D68" w:rsidP="00B82B34">
      <w:pPr>
        <w:pStyle w:val="3"/>
        <w:rPr>
          <w:rtl/>
        </w:rPr>
      </w:pPr>
      <w:r w:rsidRPr="001D7769">
        <w:rPr>
          <w:rtl/>
        </w:rPr>
        <w:t xml:space="preserve">פליטות </w:t>
      </w:r>
      <w:r w:rsidR="0076211E" w:rsidRPr="001D7769">
        <w:rPr>
          <w:rFonts w:hint="cs"/>
          <w:rtl/>
        </w:rPr>
        <w:t xml:space="preserve">של גזי חממה </w:t>
      </w:r>
      <w:r w:rsidRPr="001D7769">
        <w:rPr>
          <w:rtl/>
        </w:rPr>
        <w:t xml:space="preserve">לסביבה </w:t>
      </w:r>
      <w:r w:rsidR="0076211E" w:rsidRPr="001D7769">
        <w:rPr>
          <w:rFonts w:hint="cs"/>
          <w:b w:val="0"/>
          <w:bCs w:val="0"/>
          <w:rtl/>
        </w:rPr>
        <w:t>(201</w:t>
      </w:r>
      <w:r w:rsidR="005C37CB" w:rsidRPr="001D7769">
        <w:rPr>
          <w:rFonts w:hint="cs"/>
          <w:b w:val="0"/>
          <w:bCs w:val="0"/>
          <w:rtl/>
        </w:rPr>
        <w:t>7</w:t>
      </w:r>
      <w:r w:rsidR="0076211E" w:rsidRPr="001D7769">
        <w:rPr>
          <w:rFonts w:hint="cs"/>
          <w:b w:val="0"/>
          <w:bCs w:val="0"/>
          <w:rtl/>
        </w:rPr>
        <w:t>)</w:t>
      </w:r>
    </w:p>
    <w:p w:rsidR="005A6D68" w:rsidRPr="001D7769" w:rsidRDefault="005A6D68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80</w:t>
      </w:r>
      <w:r w:rsidR="00444EC1" w:rsidRPr="001D7769">
        <w:rPr>
          <w:rFonts w:ascii="Arial" w:hAnsi="Arial" w:cs="Arial" w:hint="cs"/>
          <w:szCs w:val="24"/>
          <w:rtl/>
        </w:rPr>
        <w:t>.1</w:t>
      </w:r>
      <w:r w:rsidRPr="001D7769">
        <w:rPr>
          <w:rFonts w:ascii="Arial" w:hAnsi="Arial" w:cs="Arial"/>
          <w:szCs w:val="24"/>
          <w:rtl/>
        </w:rPr>
        <w:t xml:space="preserve"> מיליון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טונות  גזי חממה במונחי</w:t>
      </w:r>
      <w:r w:rsidR="0076211E" w:rsidRPr="001D7769">
        <w:rPr>
          <w:rFonts w:ascii="Arial" w:hAnsi="Arial" w:cs="Arial" w:hint="cs"/>
          <w:b w:val="0"/>
          <w:bCs w:val="0"/>
          <w:szCs w:val="24"/>
          <w:rtl/>
        </w:rPr>
        <w:t xml:space="preserve"> פחמן דו חמצני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76211E" w:rsidRPr="001D7769">
        <w:rPr>
          <w:rFonts w:ascii="Arial" w:hAnsi="Arial" w:cs="Arial" w:hint="cs"/>
          <w:b w:val="0"/>
          <w:bCs w:val="0"/>
          <w:szCs w:val="24"/>
          <w:rtl/>
        </w:rPr>
        <w:t>(</w:t>
      </w:r>
      <w:r w:rsidRPr="001D7769">
        <w:rPr>
          <w:rFonts w:ascii="Arial" w:hAnsi="Arial" w:cs="Arial"/>
          <w:b w:val="0"/>
          <w:bCs w:val="0"/>
          <w:szCs w:val="24"/>
        </w:rPr>
        <w:t>CO</w:t>
      </w:r>
      <w:r w:rsidRPr="001D7769">
        <w:rPr>
          <w:rFonts w:ascii="Arial" w:hAnsi="Arial" w:cs="Arial"/>
          <w:b w:val="0"/>
          <w:bCs w:val="0"/>
          <w:szCs w:val="24"/>
          <w:vertAlign w:val="subscript"/>
        </w:rPr>
        <w:t>2</w:t>
      </w:r>
      <w:r w:rsidR="0076211E" w:rsidRPr="001D7769">
        <w:rPr>
          <w:rFonts w:ascii="Arial" w:hAnsi="Arial" w:cs="Arial" w:hint="cs"/>
          <w:b w:val="0"/>
          <w:bCs w:val="0"/>
          <w:szCs w:val="24"/>
          <w:rtl/>
        </w:rPr>
        <w:t>)</w:t>
      </w:r>
    </w:p>
    <w:p w:rsidR="005A6D68" w:rsidRPr="001D7769" w:rsidRDefault="005A6D68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9.</w:t>
      </w:r>
      <w:r w:rsidR="00444EC1" w:rsidRPr="001D7769">
        <w:rPr>
          <w:rFonts w:ascii="Arial" w:hAnsi="Arial" w:cs="Arial" w:hint="cs"/>
          <w:szCs w:val="24"/>
          <w:rtl/>
        </w:rPr>
        <w:t>2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טונות פליטה לנפש </w:t>
      </w:r>
    </w:p>
    <w:p w:rsidR="005A6D68" w:rsidRPr="001D7769" w:rsidRDefault="005A6D68" w:rsidP="00B82B34">
      <w:pPr>
        <w:pStyle w:val="3"/>
        <w:rPr>
          <w:rtl/>
        </w:rPr>
      </w:pPr>
      <w:r w:rsidRPr="001D7769">
        <w:rPr>
          <w:rtl/>
        </w:rPr>
        <w:t>פסולת ומחזור</w:t>
      </w:r>
    </w:p>
    <w:p w:rsidR="00E17426" w:rsidRPr="001D7769" w:rsidRDefault="00570E3F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פסולת </w:t>
      </w:r>
      <w:r w:rsidR="00E17426" w:rsidRPr="001D7769">
        <w:rPr>
          <w:rFonts w:ascii="Arial" w:hAnsi="Arial" w:cs="Arial" w:hint="cs"/>
          <w:b w:val="0"/>
          <w:bCs w:val="0"/>
          <w:szCs w:val="24"/>
          <w:rtl/>
        </w:rPr>
        <w:t xml:space="preserve">שנאספה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ברשויות המקומיות</w:t>
      </w:r>
      <w:r w:rsidR="00E17426"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B95977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="00E17426"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5A6D68" w:rsidRPr="001D7769">
        <w:rPr>
          <w:rFonts w:ascii="Arial" w:hAnsi="Arial" w:cs="Arial"/>
          <w:szCs w:val="24"/>
          <w:rtl/>
        </w:rPr>
        <w:t>5.</w:t>
      </w:r>
      <w:r w:rsidR="00043591" w:rsidRPr="001D7769">
        <w:rPr>
          <w:rFonts w:ascii="Arial" w:hAnsi="Arial" w:cs="Arial" w:hint="cs"/>
          <w:szCs w:val="24"/>
          <w:rtl/>
        </w:rPr>
        <w:t>7</w:t>
      </w:r>
      <w:r w:rsidR="005A6D68" w:rsidRPr="001D7769">
        <w:rPr>
          <w:rFonts w:ascii="Arial" w:hAnsi="Arial" w:cs="Arial"/>
          <w:b w:val="0"/>
          <w:bCs w:val="0"/>
          <w:szCs w:val="24"/>
          <w:rtl/>
        </w:rPr>
        <w:t xml:space="preserve"> מיליון </w:t>
      </w:r>
      <w:r w:rsidR="00043591" w:rsidRPr="001D7769">
        <w:rPr>
          <w:rFonts w:ascii="Arial" w:hAnsi="Arial" w:cs="Arial"/>
          <w:b w:val="0"/>
          <w:bCs w:val="0"/>
          <w:szCs w:val="24"/>
          <w:rtl/>
        </w:rPr>
        <w:t>טונות</w:t>
      </w:r>
    </w:p>
    <w:p w:rsidR="00E17426" w:rsidRPr="001D7769" w:rsidRDefault="00E17426" w:rsidP="00B82B34">
      <w:pPr>
        <w:spacing w:line="360" w:lineRule="auto"/>
        <w:ind w:firstLine="720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 xml:space="preserve">מתוכן מוחזרו </w:t>
      </w:r>
      <w:r w:rsidRPr="008F4497">
        <w:rPr>
          <w:rFonts w:ascii="Arial" w:hAnsi="Arial" w:cs="Arial"/>
          <w:szCs w:val="24"/>
          <w:rtl/>
        </w:rPr>
        <w:t xml:space="preserve">1.3 מיליון </w:t>
      </w:r>
      <w:r w:rsidRPr="001D7769">
        <w:rPr>
          <w:rFonts w:ascii="Arial" w:hAnsi="Arial" w:cs="Arial"/>
          <w:b w:val="0"/>
          <w:bCs w:val="0"/>
          <w:szCs w:val="24"/>
          <w:rtl/>
        </w:rPr>
        <w:t>טונות</w:t>
      </w:r>
    </w:p>
    <w:p w:rsidR="00E17426" w:rsidRPr="001D7769" w:rsidRDefault="00E17426" w:rsidP="00B82B34">
      <w:pPr>
        <w:spacing w:line="360" w:lineRule="auto"/>
        <w:ind w:firstLine="720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 xml:space="preserve">פסולת לנפש ליום </w:t>
      </w:r>
      <w:r w:rsidRPr="008F4497">
        <w:rPr>
          <w:rFonts w:ascii="Arial" w:hAnsi="Arial" w:cs="Arial"/>
          <w:szCs w:val="24"/>
          <w:rtl/>
        </w:rPr>
        <w:t>1.76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ק"ג</w:t>
      </w:r>
    </w:p>
    <w:p w:rsidR="00043591" w:rsidRPr="001D7769" w:rsidRDefault="00043591" w:rsidP="00B82B34">
      <w:pPr>
        <w:spacing w:line="360" w:lineRule="auto"/>
        <w:rPr>
          <w:rFonts w:ascii="Arial" w:hAnsi="Arial" w:cs="Arial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>פסולת בתעשייה (2017)</w:t>
      </w:r>
      <w:r w:rsidR="00E17426" w:rsidRPr="001D7769">
        <w:rPr>
          <w:rFonts w:ascii="Arial" w:hAnsi="Arial" w:cs="Arial" w:hint="cs"/>
          <w:szCs w:val="24"/>
          <w:rtl/>
        </w:rPr>
        <w:t xml:space="preserve"> </w:t>
      </w:r>
      <w:r w:rsidR="008F4497">
        <w:rPr>
          <w:rFonts w:ascii="Arial" w:hAnsi="Arial" w:cs="Arial" w:hint="eastAsia"/>
          <w:szCs w:val="24"/>
          <w:rtl/>
        </w:rPr>
        <w:t>–</w:t>
      </w:r>
      <w:r w:rsidR="00E17426" w:rsidRPr="001D7769">
        <w:rPr>
          <w:rFonts w:ascii="Arial" w:hAnsi="Arial" w:cs="Arial" w:hint="cs"/>
          <w:szCs w:val="24"/>
          <w:rtl/>
        </w:rPr>
        <w:t xml:space="preserve"> </w:t>
      </w:r>
      <w:r w:rsidRPr="001D7769">
        <w:rPr>
          <w:rFonts w:ascii="Arial" w:hAnsi="Arial" w:cs="Arial" w:hint="cs"/>
          <w:szCs w:val="24"/>
          <w:rtl/>
        </w:rPr>
        <w:t xml:space="preserve">3.9 מיליון </w:t>
      </w:r>
      <w:r w:rsidRPr="008F4497">
        <w:rPr>
          <w:rFonts w:ascii="Arial" w:hAnsi="Arial" w:cs="Arial" w:hint="cs"/>
          <w:b w:val="0"/>
          <w:bCs w:val="0"/>
          <w:szCs w:val="24"/>
          <w:rtl/>
        </w:rPr>
        <w:t>טונות</w:t>
      </w:r>
    </w:p>
    <w:p w:rsidR="00043591" w:rsidRPr="001D7769" w:rsidRDefault="00043591" w:rsidP="00B82B34">
      <w:pPr>
        <w:spacing w:line="360" w:lineRule="auto"/>
        <w:ind w:left="2210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מתוכן מוחזרו </w:t>
      </w:r>
      <w:r w:rsidRPr="008F4497">
        <w:rPr>
          <w:rFonts w:ascii="Arial" w:hAnsi="Arial" w:cs="Arial" w:hint="cs"/>
          <w:szCs w:val="24"/>
          <w:rtl/>
        </w:rPr>
        <w:t>2.9 מיליון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טונות</w:t>
      </w:r>
    </w:p>
    <w:p w:rsidR="0076211E" w:rsidRPr="001D7769" w:rsidRDefault="0076211E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פסולת מסוכנת שנוצרה </w:t>
      </w:r>
      <w:r w:rsidRPr="001D7769">
        <w:rPr>
          <w:rFonts w:ascii="Arial" w:hAnsi="Arial" w:cs="Arial"/>
          <w:b w:val="0"/>
          <w:bCs w:val="0"/>
          <w:szCs w:val="24"/>
          <w:rtl/>
        </w:rPr>
        <w:t>–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043591" w:rsidRPr="001D7769">
        <w:rPr>
          <w:rFonts w:ascii="Arial" w:hAnsi="Arial" w:cs="Arial" w:hint="cs"/>
          <w:snapToGrid w:val="0"/>
          <w:szCs w:val="24"/>
          <w:rtl/>
        </w:rPr>
        <w:t>322.7</w:t>
      </w:r>
      <w:r w:rsidRPr="001D7769">
        <w:rPr>
          <w:rFonts w:ascii="Arial" w:hAnsi="Arial" w:cs="Arial"/>
          <w:snapToGrid w:val="0"/>
          <w:szCs w:val="24"/>
          <w:rtl/>
        </w:rPr>
        <w:t xml:space="preserve">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אלף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טונות</w:t>
      </w:r>
    </w:p>
    <w:p w:rsidR="0076211E" w:rsidRPr="001D7769" w:rsidRDefault="0076211E" w:rsidP="00B82B34">
      <w:pPr>
        <w:spacing w:line="360" w:lineRule="auto"/>
        <w:ind w:left="1501" w:firstLine="720"/>
        <w:rPr>
          <w:rFonts w:ascii="Arial" w:hAnsi="Arial" w:cs="Arial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מתוכן טופלו </w:t>
      </w:r>
      <w:r w:rsidRPr="001D7769">
        <w:rPr>
          <w:rFonts w:ascii="Arial" w:hAnsi="Arial" w:cs="Arial"/>
          <w:b w:val="0"/>
          <w:bCs w:val="0"/>
          <w:szCs w:val="24"/>
          <w:rtl/>
        </w:rPr>
        <w:t>–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1D7769">
        <w:rPr>
          <w:rFonts w:ascii="Arial" w:hAnsi="Arial" w:cs="Arial"/>
          <w:szCs w:val="24"/>
          <w:rtl/>
        </w:rPr>
        <w:t>312.9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8F4497">
        <w:rPr>
          <w:rFonts w:ascii="Arial" w:hAnsi="Arial" w:cs="Arial" w:hint="cs"/>
          <w:szCs w:val="24"/>
          <w:rtl/>
        </w:rPr>
        <w:t>אלף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>טונות</w:t>
      </w:r>
    </w:p>
    <w:p w:rsidR="002065D6" w:rsidRPr="001D7769" w:rsidRDefault="002065D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lastRenderedPageBreak/>
        <w:t>7</w:t>
      </w:r>
      <w:r w:rsidRPr="001D7769">
        <w:rPr>
          <w:rFonts w:ascii="Arial" w:hAnsi="Arial" w:cs="Arial" w:hint="cs"/>
          <w:szCs w:val="24"/>
          <w:rtl/>
        </w:rPr>
        <w:t>.2</w:t>
      </w:r>
      <w:r w:rsidRPr="001D7769">
        <w:rPr>
          <w:rFonts w:ascii="Arial" w:hAnsi="Arial" w:cs="Arial"/>
          <w:szCs w:val="24"/>
          <w:rtl/>
        </w:rPr>
        <w:t xml:space="preserve"> מיליון</w:t>
      </w:r>
      <w:r w:rsidRPr="001D7769">
        <w:rPr>
          <w:rFonts w:ascii="Arial" w:hAnsi="Arial" w:cs="Arial"/>
          <w:b w:val="0"/>
          <w:bCs w:val="0"/>
          <w:szCs w:val="24"/>
          <w:rtl/>
        </w:rPr>
        <w:t>  טונות פסולת מוחזרה בישראל בכלל המגזרים במשק ב-201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8 </w:t>
      </w:r>
      <w:r w:rsidRPr="00883331">
        <w:rPr>
          <w:rFonts w:ascii="Arial" w:hAnsi="Arial" w:cs="Arial"/>
          <w:b w:val="0"/>
          <w:bCs w:val="0"/>
          <w:szCs w:val="24"/>
          <w:rtl/>
        </w:rPr>
        <w:t>(</w:t>
      </w:r>
      <w:r w:rsidR="00883331" w:rsidRPr="00883331">
        <w:rPr>
          <w:rFonts w:ascii="Arial" w:hAnsi="Arial" w:cs="Arial"/>
          <w:b w:val="0"/>
          <w:bCs w:val="0"/>
          <w:szCs w:val="24"/>
          <w:rtl/>
        </w:rPr>
        <w:t>כולל מצברים ושמן, לא כולל פסולת מסוכנת</w:t>
      </w:r>
      <w:r w:rsidRPr="00883331">
        <w:rPr>
          <w:rFonts w:ascii="Arial" w:hAnsi="Arial" w:cs="Arial"/>
          <w:b w:val="0"/>
          <w:bCs w:val="0"/>
          <w:szCs w:val="24"/>
          <w:rtl/>
        </w:rPr>
        <w:t>)</w:t>
      </w:r>
    </w:p>
    <w:p w:rsidR="003D3512" w:rsidRPr="001D7769" w:rsidRDefault="003D3512" w:rsidP="00B82B34">
      <w:pPr>
        <w:pStyle w:val="3"/>
      </w:pPr>
      <w:r w:rsidRPr="001D7769">
        <w:rPr>
          <w:rtl/>
        </w:rPr>
        <w:t>סביבת המגורים ב-201</w:t>
      </w:r>
      <w:r w:rsidR="00F40308" w:rsidRPr="001D7769">
        <w:rPr>
          <w:rFonts w:hint="cs"/>
          <w:rtl/>
        </w:rPr>
        <w:t>8</w:t>
      </w:r>
    </w:p>
    <w:p w:rsidR="003D3512" w:rsidRPr="001D7769" w:rsidRDefault="00F40308" w:rsidP="00B82B34">
      <w:pPr>
        <w:spacing w:line="360" w:lineRule="auto"/>
        <w:rPr>
          <w:rFonts w:ascii="Arial" w:hAnsi="Arial" w:cs="Arial"/>
          <w:szCs w:val="24"/>
          <w:rtl/>
        </w:rPr>
      </w:pPr>
      <w:r w:rsidRPr="001D7769">
        <w:rPr>
          <w:rFonts w:ascii="Arial" w:hAnsi="Arial" w:cs="Arial" w:hint="cs"/>
          <w:szCs w:val="24"/>
          <w:rtl/>
        </w:rPr>
        <w:t>83.7%</w:t>
      </w:r>
      <w:r w:rsidR="003D3512" w:rsidRPr="001D7769">
        <w:rPr>
          <w:rFonts w:ascii="Arial" w:hAnsi="Arial" w:cs="Arial"/>
          <w:b w:val="0"/>
          <w:bCs w:val="0"/>
          <w:szCs w:val="24"/>
          <w:rtl/>
        </w:rPr>
        <w:t xml:space="preserve"> מרוצים מאזור מגוריהם</w:t>
      </w:r>
    </w:p>
    <w:p w:rsidR="003D3512" w:rsidRPr="001D7769" w:rsidRDefault="003D3512" w:rsidP="00B82B34">
      <w:pPr>
        <w:spacing w:line="360" w:lineRule="auto"/>
        <w:rPr>
          <w:rFonts w:ascii="Arial" w:hAnsi="Arial" w:cs="Arial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5</w:t>
      </w:r>
      <w:r w:rsidR="00F40308" w:rsidRPr="001D7769">
        <w:rPr>
          <w:rFonts w:ascii="Arial" w:hAnsi="Arial" w:cs="Arial" w:hint="cs"/>
          <w:szCs w:val="24"/>
          <w:rtl/>
        </w:rPr>
        <w:t>5.8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מרוצים מהניקיון באזור מגוריהם</w:t>
      </w:r>
    </w:p>
    <w:p w:rsidR="003D3512" w:rsidRPr="001D7769" w:rsidRDefault="003D351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5</w:t>
      </w:r>
      <w:r w:rsidR="00F40308" w:rsidRPr="001D7769">
        <w:rPr>
          <w:rFonts w:ascii="Arial" w:hAnsi="Arial" w:cs="Arial" w:hint="cs"/>
          <w:szCs w:val="24"/>
          <w:rtl/>
        </w:rPr>
        <w:t>8.0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מרוצים מכמות השטחים הירוקים והפארקים באזור מגוריהם</w:t>
      </w:r>
    </w:p>
    <w:p w:rsidR="003D3512" w:rsidRPr="001D7769" w:rsidRDefault="003D3512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1D7769">
        <w:rPr>
          <w:rFonts w:ascii="Arial" w:hAnsi="Arial" w:cs="Arial"/>
          <w:szCs w:val="24"/>
          <w:rtl/>
        </w:rPr>
        <w:t>68</w:t>
      </w:r>
      <w:r w:rsidR="00F40308" w:rsidRPr="001D7769">
        <w:rPr>
          <w:rFonts w:ascii="Arial" w:hAnsi="Arial" w:cs="Arial" w:hint="cs"/>
          <w:szCs w:val="24"/>
          <w:rtl/>
        </w:rPr>
        <w:t>.8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מרוצים משירותי איסוף האשפה באזור מגוריהם</w:t>
      </w:r>
    </w:p>
    <w:p w:rsidR="003D3512" w:rsidRPr="001D7769" w:rsidRDefault="003D3512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ל-66</w:t>
      </w:r>
      <w:r w:rsidR="00F40308" w:rsidRPr="001D7769">
        <w:rPr>
          <w:rFonts w:ascii="Arial" w:hAnsi="Arial" w:cs="Arial" w:hint="cs"/>
          <w:szCs w:val="24"/>
          <w:rtl/>
        </w:rPr>
        <w:t>.9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לא מפריע זיהום האוויר (כגון עשן ממכוניות או מאזור תעשייה, ריחות של ביוב או פסולת) באזור מגוריהם</w:t>
      </w:r>
    </w:p>
    <w:p w:rsidR="003D3512" w:rsidRDefault="003D3512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ל-6</w:t>
      </w:r>
      <w:r w:rsidR="00F40308" w:rsidRPr="001D7769">
        <w:rPr>
          <w:rFonts w:ascii="Arial" w:hAnsi="Arial" w:cs="Arial" w:hint="cs"/>
          <w:szCs w:val="24"/>
          <w:rtl/>
        </w:rPr>
        <w:t>9.1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לא מפריע בדירה רעש שבא מבחוץ</w:t>
      </w:r>
    </w:p>
    <w:p w:rsidR="00BC217E" w:rsidRPr="00101BB0" w:rsidRDefault="003A5D81" w:rsidP="00B82B34">
      <w:pPr>
        <w:pStyle w:val="2"/>
        <w:rPr>
          <w:rtl/>
        </w:rPr>
      </w:pPr>
      <w:bookmarkStart w:id="25" w:name="מיםושפכים"/>
      <w:r>
        <w:rPr>
          <w:rFonts w:hint="cs"/>
          <w:rtl/>
        </w:rPr>
        <w:t>מי</w:t>
      </w:r>
      <w:r w:rsidR="003D7479" w:rsidRPr="00101BB0">
        <w:rPr>
          <w:rtl/>
        </w:rPr>
        <w:t>ם ושפכים</w:t>
      </w:r>
    </w:p>
    <w:bookmarkEnd w:id="25"/>
    <w:p w:rsidR="003D7479" w:rsidRPr="00101BB0" w:rsidRDefault="003D7479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01BB0">
        <w:rPr>
          <w:rFonts w:ascii="Arial" w:hAnsi="Arial" w:cs="Arial"/>
          <w:szCs w:val="24"/>
          <w:rtl/>
        </w:rPr>
        <w:fldChar w:fldCharType="begin"/>
      </w:r>
      <w:r w:rsidR="00F33C2B">
        <w:rPr>
          <w:rFonts w:ascii="Arial" w:hAnsi="Arial" w:cs="Arial"/>
          <w:szCs w:val="24"/>
        </w:rPr>
        <w:instrText>HYPERLINK</w:instrText>
      </w:r>
      <w:r w:rsidR="00F33C2B">
        <w:rPr>
          <w:rFonts w:ascii="Arial" w:hAnsi="Arial" w:cs="Arial"/>
          <w:szCs w:val="24"/>
          <w:rtl/>
        </w:rPr>
        <w:instrText xml:space="preserve"> "</w:instrText>
      </w:r>
      <w:r w:rsidR="00F33C2B">
        <w:rPr>
          <w:rFonts w:ascii="Arial" w:hAnsi="Arial" w:cs="Arial"/>
          <w:szCs w:val="24"/>
        </w:rPr>
        <w:instrText>http://www.cbs.gov.il/reader/?MIval=shnaton%2Fshnatonh_new.htm&amp;CYear=2018&amp;Vol=69&amp;CSubject=21</w:instrText>
      </w:r>
      <w:r w:rsidR="00F33C2B">
        <w:rPr>
          <w:rFonts w:ascii="Arial" w:hAnsi="Arial" w:cs="Arial"/>
          <w:szCs w:val="24"/>
          <w:rtl/>
        </w:rPr>
        <w:instrText>"</w:instrText>
      </w:r>
      <w:r w:rsidRPr="00101BB0">
        <w:rPr>
          <w:rFonts w:ascii="Arial" w:hAnsi="Arial" w:cs="Arial"/>
          <w:szCs w:val="24"/>
          <w:rtl/>
        </w:rPr>
        <w:fldChar w:fldCharType="separate"/>
      </w:r>
      <w:r w:rsidRPr="00101BB0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>
        <w:rPr>
          <w:rStyle w:val="Hyperlink"/>
          <w:rFonts w:ascii="Arial" w:hAnsi="Arial" w:cs="Arial" w:hint="cs"/>
          <w:szCs w:val="24"/>
          <w:rtl/>
        </w:rPr>
        <w:t>23</w:t>
      </w:r>
      <w:r w:rsidRPr="00101BB0">
        <w:rPr>
          <w:rFonts w:ascii="Arial" w:hAnsi="Arial" w:cs="Arial"/>
          <w:szCs w:val="24"/>
          <w:rtl/>
        </w:rPr>
        <w:fldChar w:fldCharType="end"/>
      </w:r>
    </w:p>
    <w:p w:rsidR="003D7479" w:rsidRPr="001D7769" w:rsidRDefault="003D7479" w:rsidP="00B82B34">
      <w:pPr>
        <w:pStyle w:val="3"/>
        <w:rPr>
          <w:rtl/>
        </w:rPr>
      </w:pPr>
      <w:r w:rsidRPr="001D7769">
        <w:rPr>
          <w:rtl/>
        </w:rPr>
        <w:t>מקורות המים</w:t>
      </w:r>
    </w:p>
    <w:p w:rsidR="003D7479" w:rsidRPr="00883331" w:rsidRDefault="005E1549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883331">
        <w:rPr>
          <w:rFonts w:ascii="Arial" w:hAnsi="Arial" w:cs="Arial"/>
          <w:szCs w:val="24"/>
          <w:rtl/>
        </w:rPr>
        <w:t>5.74</w:t>
      </w:r>
      <w:r w:rsidR="003D7479" w:rsidRPr="00883331">
        <w:rPr>
          <w:rFonts w:ascii="Arial" w:hAnsi="Arial" w:cs="Arial"/>
          <w:szCs w:val="24"/>
          <w:rtl/>
        </w:rPr>
        <w:t xml:space="preserve"> מיליארד </w:t>
      </w:r>
      <w:r w:rsidR="003D7479" w:rsidRPr="00883331">
        <w:rPr>
          <w:rFonts w:ascii="Arial" w:hAnsi="Arial" w:cs="Arial"/>
          <w:b w:val="0"/>
          <w:bCs w:val="0"/>
          <w:szCs w:val="24"/>
          <w:rtl/>
        </w:rPr>
        <w:t xml:space="preserve">מ"ק נפח משקעים </w:t>
      </w:r>
      <w:r w:rsidRPr="00883331">
        <w:rPr>
          <w:rFonts w:ascii="Arial" w:hAnsi="Arial" w:cs="Arial"/>
          <w:b w:val="0"/>
          <w:bCs w:val="0"/>
          <w:szCs w:val="24"/>
          <w:rtl/>
        </w:rPr>
        <w:t xml:space="preserve">בשנת הגשם </w:t>
      </w:r>
      <w:r w:rsidR="003E7CCE" w:rsidRPr="00883331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201</w:t>
      </w:r>
      <w:r w:rsidR="003E7CCE" w:rsidRPr="00883331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>7</w:t>
      </w:r>
      <w:r w:rsidR="003E7CCE" w:rsidRPr="00883331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/</w:t>
      </w:r>
      <w:r w:rsidR="003E7CCE" w:rsidRPr="00883331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>20</w:t>
      </w:r>
      <w:r w:rsidR="003E7CCE" w:rsidRPr="00883331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>1</w:t>
      </w:r>
      <w:r w:rsidR="003E7CCE" w:rsidRPr="00883331">
        <w:rPr>
          <w:rFonts w:asciiTheme="minorBidi" w:hAnsiTheme="minorBidi" w:cstheme="minorBidi" w:hint="cs"/>
          <w:b w:val="0"/>
          <w:bCs w:val="0"/>
          <w:color w:val="000000"/>
          <w:szCs w:val="24"/>
          <w:rtl/>
        </w:rPr>
        <w:t>8</w:t>
      </w:r>
    </w:p>
    <w:p w:rsidR="003D7479" w:rsidRPr="00883331" w:rsidRDefault="005E3443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883331">
        <w:rPr>
          <w:rFonts w:ascii="Arial" w:hAnsi="Arial" w:cs="Arial" w:hint="cs"/>
          <w:szCs w:val="24"/>
          <w:rtl/>
        </w:rPr>
        <w:t>645</w:t>
      </w:r>
      <w:r w:rsidR="003D7479" w:rsidRPr="00883331">
        <w:rPr>
          <w:rFonts w:ascii="Arial" w:hAnsi="Arial" w:cs="Arial"/>
          <w:szCs w:val="24"/>
          <w:rtl/>
        </w:rPr>
        <w:t xml:space="preserve"> מיליון</w:t>
      </w:r>
      <w:r w:rsidR="003D7479" w:rsidRPr="00883331">
        <w:rPr>
          <w:rFonts w:ascii="Arial" w:hAnsi="Arial" w:cs="Arial"/>
          <w:b w:val="0"/>
          <w:bCs w:val="0"/>
          <w:szCs w:val="24"/>
          <w:rtl/>
        </w:rPr>
        <w:t xml:space="preserve"> מ"ק </w:t>
      </w:r>
      <w:r w:rsidR="00465FFA" w:rsidRPr="00883331">
        <w:rPr>
          <w:rFonts w:ascii="Arial" w:hAnsi="Arial" w:cs="Arial" w:hint="cs"/>
          <w:b w:val="0"/>
          <w:bCs w:val="0"/>
          <w:szCs w:val="24"/>
          <w:rtl/>
        </w:rPr>
        <w:t>–</w:t>
      </w:r>
      <w:r w:rsidR="003D7479" w:rsidRPr="00883331">
        <w:rPr>
          <w:rFonts w:ascii="Arial" w:hAnsi="Arial" w:cs="Arial"/>
          <w:b w:val="0"/>
          <w:bCs w:val="0"/>
          <w:szCs w:val="24"/>
          <w:rtl/>
        </w:rPr>
        <w:t xml:space="preserve"> התפלת מי ים </w:t>
      </w:r>
    </w:p>
    <w:p w:rsidR="00427388" w:rsidRPr="001D7769" w:rsidRDefault="003D7479" w:rsidP="00B82B34">
      <w:pPr>
        <w:spacing w:line="360" w:lineRule="auto"/>
        <w:rPr>
          <w:rFonts w:ascii="Arial" w:hAnsi="Arial" w:cs="Arial"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 xml:space="preserve">מפלס ים המלח </w:t>
      </w:r>
      <w:r w:rsidR="00465FFA" w:rsidRPr="001D7769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427388" w:rsidRPr="00883331">
        <w:rPr>
          <w:rFonts w:ascii="Arial" w:hAnsi="Arial" w:cs="Arial"/>
          <w:sz w:val="22"/>
          <w:szCs w:val="24"/>
          <w:rtl/>
        </w:rPr>
        <w:t xml:space="preserve">433.15- </w:t>
      </w:r>
      <w:r w:rsidR="00427388" w:rsidRPr="001D7769">
        <w:rPr>
          <w:rFonts w:ascii="Arial" w:hAnsi="Arial" w:cs="Arial"/>
          <w:b w:val="0"/>
          <w:bCs w:val="0"/>
          <w:sz w:val="22"/>
          <w:szCs w:val="24"/>
          <w:rtl/>
        </w:rPr>
        <w:t xml:space="preserve">בחודש דצמבר, ירידה של </w:t>
      </w:r>
      <w:r w:rsidR="00427388" w:rsidRPr="00883331">
        <w:rPr>
          <w:rFonts w:ascii="Arial" w:hAnsi="Arial" w:cs="Arial"/>
          <w:sz w:val="22"/>
          <w:szCs w:val="24"/>
          <w:rtl/>
        </w:rPr>
        <w:t>0.83</w:t>
      </w:r>
      <w:r w:rsidR="00427388" w:rsidRPr="001D7769">
        <w:rPr>
          <w:rFonts w:ascii="Arial" w:hAnsi="Arial" w:cs="Arial"/>
          <w:b w:val="0"/>
          <w:bCs w:val="0"/>
          <w:sz w:val="22"/>
          <w:szCs w:val="24"/>
          <w:rtl/>
        </w:rPr>
        <w:t xml:space="preserve"> מטרים לעומת שנת 2017</w:t>
      </w:r>
    </w:p>
    <w:p w:rsidR="00F35EF9" w:rsidRPr="001D7769" w:rsidRDefault="00F35EF9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 xml:space="preserve">מפלס הכנרת – ירידה של </w:t>
      </w:r>
      <w:r w:rsidRPr="00883331">
        <w:rPr>
          <w:rFonts w:ascii="Arial" w:hAnsi="Arial" w:cs="Arial"/>
          <w:szCs w:val="24"/>
          <w:rtl/>
        </w:rPr>
        <w:t>0.34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מטר לעומת 2017</w:t>
      </w:r>
    </w:p>
    <w:p w:rsidR="003D7479" w:rsidRPr="001D7769" w:rsidRDefault="003D7479" w:rsidP="00B82B34">
      <w:pPr>
        <w:pStyle w:val="3"/>
        <w:rPr>
          <w:rtl/>
        </w:rPr>
      </w:pPr>
      <w:r w:rsidRPr="001D7769">
        <w:rPr>
          <w:rtl/>
        </w:rPr>
        <w:t>איכות המים</w:t>
      </w:r>
    </w:p>
    <w:p w:rsidR="003D7479" w:rsidRPr="001D7769" w:rsidRDefault="003D7479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szCs w:val="24"/>
          <w:rtl/>
        </w:rPr>
        <w:t>מי שתייה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465FFA" w:rsidRPr="001D7769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בבדיקות לגילוי קוליפורמים </w:t>
      </w:r>
      <w:proofErr w:type="spellStart"/>
      <w:r w:rsidRPr="001D7769">
        <w:rPr>
          <w:rFonts w:ascii="Arial" w:hAnsi="Arial" w:cs="Arial"/>
          <w:b w:val="0"/>
          <w:bCs w:val="0"/>
          <w:szCs w:val="24"/>
          <w:rtl/>
        </w:rPr>
        <w:t>צואתיים</w:t>
      </w:r>
      <w:proofErr w:type="spellEnd"/>
      <w:r w:rsidRPr="001D7769">
        <w:rPr>
          <w:rFonts w:ascii="Arial" w:hAnsi="Arial" w:cs="Arial"/>
          <w:b w:val="0"/>
          <w:bCs w:val="0"/>
          <w:szCs w:val="24"/>
          <w:rtl/>
        </w:rPr>
        <w:t xml:space="preserve"> נמצאו תוצאות חריגות ב-</w:t>
      </w:r>
      <w:r w:rsidRPr="001D7769">
        <w:rPr>
          <w:rFonts w:ascii="Arial" w:hAnsi="Arial" w:cs="Arial"/>
          <w:szCs w:val="24"/>
          <w:rtl/>
        </w:rPr>
        <w:t>0.</w:t>
      </w:r>
      <w:r w:rsidR="00427388" w:rsidRPr="001D7769">
        <w:rPr>
          <w:rFonts w:ascii="Arial" w:hAnsi="Arial" w:cs="Arial" w:hint="cs"/>
          <w:szCs w:val="24"/>
          <w:rtl/>
        </w:rPr>
        <w:t>5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מהמקרים.</w:t>
      </w:r>
    </w:p>
    <w:p w:rsidR="00F35EF9" w:rsidRPr="001D7769" w:rsidRDefault="00F35EF9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>בחופי הרחצה בים התיכון – אחוז החריגות הממוצע בבדיקות לגילוי חיידקים (</w:t>
      </w:r>
      <w:proofErr w:type="spellStart"/>
      <w:r w:rsidRPr="001D7769">
        <w:rPr>
          <w:rFonts w:ascii="Arial" w:hAnsi="Arial" w:cs="Arial"/>
          <w:b w:val="0"/>
          <w:bCs w:val="0"/>
          <w:szCs w:val="24"/>
          <w:rtl/>
        </w:rPr>
        <w:t>אנטרוקוקים</w:t>
      </w:r>
      <w:proofErr w:type="spellEnd"/>
      <w:r w:rsidRPr="001D7769">
        <w:rPr>
          <w:rFonts w:ascii="Arial" w:hAnsi="Arial" w:cs="Arial"/>
          <w:b w:val="0"/>
          <w:bCs w:val="0"/>
          <w:szCs w:val="24"/>
          <w:rtl/>
        </w:rPr>
        <w:t xml:space="preserve">) </w:t>
      </w:r>
      <w:proofErr w:type="spellStart"/>
      <w:r w:rsidRPr="001D7769">
        <w:rPr>
          <w:rFonts w:ascii="Arial" w:hAnsi="Arial" w:cs="Arial"/>
          <w:b w:val="0"/>
          <w:bCs w:val="0"/>
          <w:szCs w:val="24"/>
          <w:rtl/>
        </w:rPr>
        <w:t>צואתיים</w:t>
      </w:r>
      <w:proofErr w:type="spellEnd"/>
      <w:r w:rsidRPr="001D7769">
        <w:rPr>
          <w:rFonts w:ascii="Arial" w:hAnsi="Arial" w:cs="Arial"/>
          <w:b w:val="0"/>
          <w:bCs w:val="0"/>
          <w:szCs w:val="24"/>
          <w:rtl/>
        </w:rPr>
        <w:t xml:space="preserve"> עמד על </w:t>
      </w:r>
      <w:r w:rsidRPr="00883331">
        <w:rPr>
          <w:rFonts w:ascii="Arial" w:hAnsi="Arial" w:cs="Arial"/>
          <w:szCs w:val="24"/>
          <w:rtl/>
        </w:rPr>
        <w:t>6.0</w:t>
      </w:r>
      <w:r w:rsidR="00DA4A95" w:rsidRPr="00883331">
        <w:rPr>
          <w:rFonts w:ascii="Arial" w:hAnsi="Arial" w:cs="Arial" w:hint="cs"/>
          <w:szCs w:val="24"/>
          <w:rtl/>
        </w:rPr>
        <w:t>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מהבדיקות (לעומת </w:t>
      </w:r>
      <w:r w:rsidRPr="00883331">
        <w:rPr>
          <w:rFonts w:ascii="Arial" w:hAnsi="Arial" w:cs="Arial"/>
          <w:szCs w:val="24"/>
          <w:rtl/>
        </w:rPr>
        <w:t>3.8%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בשנה הקודמת).</w:t>
      </w:r>
    </w:p>
    <w:p w:rsidR="003D7176" w:rsidRPr="001D7769" w:rsidRDefault="003D717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מליחות ממוצעת בכנרת  </w:t>
      </w:r>
      <w:r w:rsidRPr="001D7769">
        <w:rPr>
          <w:rFonts w:ascii="Arial" w:hAnsi="Arial" w:cs="Arial" w:hint="cs"/>
          <w:szCs w:val="24"/>
          <w:rtl/>
        </w:rPr>
        <w:t>3</w:t>
      </w:r>
      <w:r w:rsidR="00427388" w:rsidRPr="001D7769">
        <w:rPr>
          <w:rFonts w:ascii="Arial" w:hAnsi="Arial" w:cs="Arial" w:hint="cs"/>
          <w:szCs w:val="24"/>
          <w:rtl/>
        </w:rPr>
        <w:t>1</w:t>
      </w:r>
      <w:r w:rsidRPr="001D7769">
        <w:rPr>
          <w:rFonts w:ascii="Arial" w:hAnsi="Arial" w:cs="Arial" w:hint="cs"/>
          <w:szCs w:val="24"/>
          <w:rtl/>
        </w:rPr>
        <w:t xml:space="preserve">0 </w:t>
      </w:r>
      <w:proofErr w:type="spellStart"/>
      <w:r w:rsidRPr="001D7769">
        <w:rPr>
          <w:rFonts w:ascii="Arial" w:hAnsi="Arial" w:cs="Arial" w:hint="cs"/>
          <w:szCs w:val="24"/>
          <w:rtl/>
        </w:rPr>
        <w:t>מג"ל</w:t>
      </w:r>
      <w:proofErr w:type="spellEnd"/>
    </w:p>
    <w:p w:rsidR="00BC217E" w:rsidRPr="001D7769" w:rsidRDefault="00BC217E" w:rsidP="00B82B34">
      <w:pPr>
        <w:pStyle w:val="3"/>
        <w:rPr>
          <w:rtl/>
        </w:rPr>
      </w:pPr>
      <w:r w:rsidRPr="001D7769">
        <w:rPr>
          <w:rtl/>
        </w:rPr>
        <w:t xml:space="preserve">צריכת מים </w:t>
      </w:r>
      <w:r w:rsidR="00EA2F3B" w:rsidRPr="001D7769">
        <w:rPr>
          <w:rFonts w:hint="cs"/>
          <w:rtl/>
        </w:rPr>
        <w:t>(</w:t>
      </w:r>
      <w:r w:rsidRPr="001D7769">
        <w:rPr>
          <w:rtl/>
        </w:rPr>
        <w:t>201</w:t>
      </w:r>
      <w:r w:rsidR="00427388" w:rsidRPr="001D7769">
        <w:rPr>
          <w:rFonts w:hint="cs"/>
          <w:rtl/>
        </w:rPr>
        <w:t>7</w:t>
      </w:r>
      <w:r w:rsidR="00EA2F3B" w:rsidRPr="001D7769">
        <w:rPr>
          <w:rFonts w:hint="cs"/>
          <w:rtl/>
        </w:rPr>
        <w:t>)</w:t>
      </w:r>
    </w:p>
    <w:p w:rsidR="00BC217E" w:rsidRPr="001D7769" w:rsidRDefault="00332020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color w:val="000000"/>
          <w:szCs w:val="24"/>
        </w:rPr>
        <w:t>2.</w:t>
      </w:r>
      <w:r w:rsidR="00427388" w:rsidRPr="001D7769">
        <w:rPr>
          <w:rFonts w:ascii="Arial" w:hAnsi="Arial" w:cs="Arial"/>
          <w:color w:val="000000"/>
          <w:szCs w:val="24"/>
        </w:rPr>
        <w:t>3</w:t>
      </w:r>
      <w:r w:rsidR="00BC217E" w:rsidRPr="001D7769">
        <w:rPr>
          <w:rFonts w:ascii="Arial" w:hAnsi="Arial" w:cs="Arial"/>
          <w:szCs w:val="24"/>
          <w:rtl/>
        </w:rPr>
        <w:t xml:space="preserve"> מיליארד</w:t>
      </w:r>
      <w:r w:rsidR="00BC217E" w:rsidRPr="001D7769">
        <w:rPr>
          <w:rFonts w:ascii="Arial" w:hAnsi="Arial" w:cs="Arial"/>
          <w:b w:val="0"/>
          <w:bCs w:val="0"/>
          <w:szCs w:val="24"/>
          <w:rtl/>
        </w:rPr>
        <w:t xml:space="preserve"> מ"ק </w:t>
      </w:r>
      <w:r w:rsidR="00465FFA" w:rsidRPr="001D7769">
        <w:rPr>
          <w:rFonts w:ascii="Arial" w:hAnsi="Arial" w:cs="Arial" w:hint="cs"/>
          <w:b w:val="0"/>
          <w:bCs w:val="0"/>
          <w:szCs w:val="24"/>
          <w:rtl/>
        </w:rPr>
        <w:t>–</w:t>
      </w:r>
      <w:r w:rsidR="00BC217E" w:rsidRPr="001D7769">
        <w:rPr>
          <w:rFonts w:ascii="Arial" w:hAnsi="Arial" w:cs="Arial"/>
          <w:b w:val="0"/>
          <w:bCs w:val="0"/>
          <w:szCs w:val="24"/>
          <w:rtl/>
        </w:rPr>
        <w:t xml:space="preserve"> סך כל הצריכה</w:t>
      </w:r>
    </w:p>
    <w:p w:rsidR="003D7479" w:rsidRPr="001D7769" w:rsidRDefault="00427388" w:rsidP="00B82B34">
      <w:pPr>
        <w:spacing w:line="360" w:lineRule="auto"/>
        <w:ind w:left="1814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43.6%</w:t>
      </w:r>
      <w:r w:rsidR="00332020"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F702E5" w:rsidRPr="001D7769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="00332020"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3D7479" w:rsidRPr="001D7769">
        <w:rPr>
          <w:rFonts w:ascii="Arial" w:hAnsi="Arial" w:cs="Arial"/>
          <w:b w:val="0"/>
          <w:bCs w:val="0"/>
          <w:szCs w:val="24"/>
          <w:rtl/>
        </w:rPr>
        <w:t>לשימוש ב</w:t>
      </w:r>
      <w:r w:rsidR="00556078" w:rsidRPr="001D7769">
        <w:rPr>
          <w:rFonts w:ascii="Arial" w:hAnsi="Arial" w:cs="Arial"/>
          <w:b w:val="0"/>
          <w:bCs w:val="0"/>
          <w:szCs w:val="24"/>
          <w:rtl/>
        </w:rPr>
        <w:t>יתי</w:t>
      </w:r>
      <w:r w:rsidR="00556078" w:rsidRPr="001D7769">
        <w:rPr>
          <w:rFonts w:ascii="Arial" w:hAnsi="Arial" w:cs="Arial" w:hint="cs"/>
          <w:b w:val="0"/>
          <w:bCs w:val="0"/>
          <w:szCs w:val="24"/>
          <w:rtl/>
        </w:rPr>
        <w:t>, ציבורי ותעשייתי</w:t>
      </w:r>
    </w:p>
    <w:p w:rsidR="003D7479" w:rsidRPr="001D7769" w:rsidRDefault="00332020" w:rsidP="00B82B34">
      <w:pPr>
        <w:spacing w:line="360" w:lineRule="auto"/>
        <w:ind w:left="1814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5</w:t>
      </w:r>
      <w:r w:rsidR="00556078" w:rsidRPr="001D7769">
        <w:rPr>
          <w:rFonts w:ascii="Arial" w:hAnsi="Arial" w:cs="Arial" w:hint="cs"/>
          <w:szCs w:val="24"/>
          <w:rtl/>
        </w:rPr>
        <w:t>5.4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F702E5" w:rsidRPr="001D7769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1D7769">
        <w:rPr>
          <w:rFonts w:ascii="Arial" w:hAnsi="Arial" w:cs="Arial"/>
          <w:b w:val="0"/>
          <w:bCs w:val="0"/>
          <w:szCs w:val="24"/>
          <w:rtl/>
        </w:rPr>
        <w:t>לשימוש חקלאי</w:t>
      </w:r>
    </w:p>
    <w:p w:rsidR="00332020" w:rsidRPr="001D7769" w:rsidRDefault="00332020" w:rsidP="00B82B34">
      <w:pPr>
        <w:spacing w:line="360" w:lineRule="auto"/>
        <w:ind w:left="1814"/>
        <w:rPr>
          <w:rFonts w:ascii="Arial" w:hAnsi="Arial" w:cs="Arial"/>
          <w:b w:val="0"/>
          <w:bCs w:val="0"/>
          <w:szCs w:val="24"/>
          <w:rtl/>
        </w:rPr>
      </w:pPr>
      <w:r w:rsidRPr="001D7769">
        <w:rPr>
          <w:rFonts w:ascii="Arial" w:hAnsi="Arial" w:cs="Arial"/>
          <w:szCs w:val="24"/>
          <w:rtl/>
        </w:rPr>
        <w:t>1</w:t>
      </w:r>
      <w:r w:rsidR="00556078" w:rsidRPr="001D7769">
        <w:rPr>
          <w:rFonts w:ascii="Arial" w:hAnsi="Arial" w:cs="Arial" w:hint="cs"/>
          <w:szCs w:val="24"/>
          <w:rtl/>
        </w:rPr>
        <w:t>.0</w:t>
      </w:r>
      <w:r w:rsidRPr="001D7769">
        <w:rPr>
          <w:rFonts w:ascii="Arial" w:hAnsi="Arial" w:cs="Arial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F702E5" w:rsidRPr="001D7769">
        <w:rPr>
          <w:rFonts w:ascii="Arial" w:hAnsi="Arial" w:cs="Arial" w:hint="eastAsia"/>
          <w:b w:val="0"/>
          <w:bCs w:val="0"/>
          <w:szCs w:val="24"/>
          <w:rtl/>
        </w:rPr>
        <w:t>–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="00556078" w:rsidRPr="001D7769">
        <w:rPr>
          <w:rFonts w:ascii="Arial" w:hAnsi="Arial" w:cs="Arial" w:hint="cs"/>
          <w:b w:val="0"/>
          <w:bCs w:val="0"/>
          <w:szCs w:val="24"/>
          <w:rtl/>
        </w:rPr>
        <w:t>השבה</w:t>
      </w:r>
      <w:r w:rsidRPr="001D7769">
        <w:rPr>
          <w:rFonts w:ascii="Arial" w:hAnsi="Arial" w:cs="Arial"/>
          <w:b w:val="0"/>
          <w:bCs w:val="0"/>
          <w:szCs w:val="24"/>
          <w:rtl/>
        </w:rPr>
        <w:t xml:space="preserve"> לטבע </w:t>
      </w:r>
    </w:p>
    <w:p w:rsidR="003D7479" w:rsidRPr="001D7769" w:rsidRDefault="003D7479" w:rsidP="00B82B34">
      <w:pPr>
        <w:pStyle w:val="3"/>
        <w:rPr>
          <w:rtl/>
        </w:rPr>
      </w:pPr>
      <w:r w:rsidRPr="001D7769">
        <w:rPr>
          <w:rtl/>
        </w:rPr>
        <w:t>שפכים</w:t>
      </w:r>
      <w:r w:rsidR="00EA2F3B" w:rsidRPr="001D7769">
        <w:rPr>
          <w:rFonts w:hint="cs"/>
          <w:rtl/>
        </w:rPr>
        <w:t xml:space="preserve"> גולמיים</w:t>
      </w:r>
    </w:p>
    <w:p w:rsidR="003D7479" w:rsidRPr="001D7769" w:rsidRDefault="00332020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color w:val="000000"/>
          <w:szCs w:val="24"/>
        </w:rPr>
        <w:t>5</w:t>
      </w:r>
      <w:r w:rsidR="00F7787A" w:rsidRPr="001D7769">
        <w:rPr>
          <w:rFonts w:ascii="Arial" w:hAnsi="Arial" w:cs="Arial"/>
          <w:color w:val="000000"/>
          <w:szCs w:val="24"/>
        </w:rPr>
        <w:t>2</w:t>
      </w:r>
      <w:r w:rsidRPr="001D7769">
        <w:rPr>
          <w:rFonts w:ascii="Arial" w:hAnsi="Arial" w:cs="Arial"/>
          <w:color w:val="000000"/>
          <w:szCs w:val="24"/>
        </w:rPr>
        <w:t>3</w:t>
      </w:r>
      <w:r w:rsidRPr="001D7769">
        <w:rPr>
          <w:rFonts w:ascii="Arial" w:hAnsi="Arial" w:cs="Arial" w:hint="cs"/>
          <w:szCs w:val="24"/>
          <w:rtl/>
        </w:rPr>
        <w:t xml:space="preserve"> </w:t>
      </w:r>
      <w:r w:rsidR="003D7479" w:rsidRPr="001D7769">
        <w:rPr>
          <w:rFonts w:ascii="Arial" w:hAnsi="Arial" w:cs="Arial"/>
          <w:szCs w:val="24"/>
          <w:rtl/>
        </w:rPr>
        <w:t>מיליון</w:t>
      </w:r>
      <w:r w:rsidR="003D7479" w:rsidRPr="001D7769">
        <w:rPr>
          <w:rFonts w:ascii="Arial" w:hAnsi="Arial" w:cs="Arial"/>
          <w:b w:val="0"/>
          <w:bCs w:val="0"/>
          <w:szCs w:val="24"/>
          <w:rtl/>
        </w:rPr>
        <w:t xml:space="preserve"> מ"ק שפכים טופלו במכוני טי</w:t>
      </w:r>
      <w:r w:rsidR="00F7787A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פול</w:t>
      </w:r>
    </w:p>
    <w:p w:rsidR="00EA2F3B" w:rsidRPr="00EA2F3B" w:rsidRDefault="00F7787A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color w:val="000000"/>
          <w:szCs w:val="24"/>
          <w:lang w:val="en"/>
        </w:rPr>
        <w:t>520</w:t>
      </w:r>
      <w:r w:rsidR="003D7176" w:rsidRPr="001D7769">
        <w:rPr>
          <w:rFonts w:ascii="Arial" w:hAnsi="Arial" w:cs="Arial" w:hint="cs"/>
          <w:color w:val="000000"/>
          <w:szCs w:val="24"/>
          <w:rtl/>
          <w:lang w:val="en"/>
        </w:rPr>
        <w:t xml:space="preserve"> מיליון</w:t>
      </w:r>
      <w:r w:rsidR="003D7176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מ"ק </w:t>
      </w:r>
      <w:r w:rsidR="00EA2F3B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שפכים מושבים (קולחים) (201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7</w:t>
      </w:r>
      <w:r w:rsidR="00EA2F3B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)</w:t>
      </w:r>
    </w:p>
    <w:p w:rsidR="00E2017A" w:rsidRDefault="00E2017A" w:rsidP="00B82B34">
      <w:pPr>
        <w:rPr>
          <w:rFonts w:ascii="Arial" w:hAnsi="Arial" w:cs="Arial"/>
          <w:color w:val="C0504D"/>
          <w:sz w:val="28"/>
          <w:szCs w:val="28"/>
          <w:rtl/>
        </w:rPr>
      </w:pPr>
      <w:bookmarkStart w:id="26" w:name="אנרגיה"/>
      <w:r>
        <w:rPr>
          <w:rtl/>
        </w:rPr>
        <w:br w:type="page"/>
      </w:r>
    </w:p>
    <w:p w:rsidR="00D1293D" w:rsidRPr="001D7769" w:rsidRDefault="003D7479" w:rsidP="00B82B34">
      <w:pPr>
        <w:pStyle w:val="2"/>
        <w:rPr>
          <w:color w:val="31849B"/>
          <w:sz w:val="24"/>
          <w:szCs w:val="24"/>
          <w:rtl/>
        </w:rPr>
      </w:pPr>
      <w:r w:rsidRPr="001D7769">
        <w:rPr>
          <w:rtl/>
        </w:rPr>
        <w:lastRenderedPageBreak/>
        <w:t>אנרגיה</w:t>
      </w:r>
      <w:r w:rsidR="00B83266" w:rsidRPr="001D7769">
        <w:rPr>
          <w:rFonts w:hint="cs"/>
          <w:color w:val="31849B"/>
          <w:rtl/>
        </w:rPr>
        <w:t xml:space="preserve"> </w:t>
      </w:r>
      <w:r w:rsidR="00B83266" w:rsidRPr="001D7769">
        <w:rPr>
          <w:rFonts w:hint="cs"/>
          <w:color w:val="auto"/>
          <w:sz w:val="24"/>
          <w:szCs w:val="24"/>
          <w:rtl/>
        </w:rPr>
        <w:t>(2017)</w:t>
      </w:r>
    </w:p>
    <w:bookmarkEnd w:id="26"/>
    <w:p w:rsidR="003D7479" w:rsidRPr="001D7769" w:rsidRDefault="003D7479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color w:val="31849B"/>
          <w:szCs w:val="24"/>
          <w:rtl/>
        </w:rPr>
        <w:fldChar w:fldCharType="begin"/>
      </w:r>
      <w:r w:rsidR="00F33C2B" w:rsidRPr="001D7769">
        <w:rPr>
          <w:rFonts w:ascii="Arial" w:hAnsi="Arial" w:cs="Arial"/>
          <w:color w:val="31849B"/>
          <w:szCs w:val="24"/>
        </w:rPr>
        <w:instrText>HYPERLINK "http://www.cbs.gov.il/reader/?MIval=shnaton%2Fshnatonh_new.htm&amp;CYear=2018&amp;Vol=69&amp;CSubject=21"</w:instrText>
      </w:r>
      <w:r w:rsidRPr="001D7769">
        <w:rPr>
          <w:rFonts w:ascii="Arial" w:hAnsi="Arial" w:cs="Arial"/>
          <w:color w:val="31849B"/>
          <w:szCs w:val="24"/>
          <w:rtl/>
        </w:rPr>
        <w:fldChar w:fldCharType="separate"/>
      </w:r>
      <w:r w:rsidRPr="001D7769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1D7769">
        <w:rPr>
          <w:rStyle w:val="Hyperlink"/>
          <w:rFonts w:ascii="Arial" w:hAnsi="Arial" w:cs="Arial" w:hint="cs"/>
          <w:szCs w:val="24"/>
          <w:rtl/>
        </w:rPr>
        <w:t>24</w:t>
      </w:r>
      <w:r w:rsidRPr="001D7769">
        <w:rPr>
          <w:rFonts w:ascii="Arial" w:hAnsi="Arial" w:cs="Arial"/>
          <w:color w:val="31849B"/>
          <w:szCs w:val="24"/>
          <w:rtl/>
        </w:rPr>
        <w:fldChar w:fldCharType="end"/>
      </w:r>
    </w:p>
    <w:p w:rsidR="002A22D5" w:rsidRPr="001D7769" w:rsidRDefault="002A22D5" w:rsidP="00B82B34">
      <w:pPr>
        <w:pStyle w:val="3"/>
        <w:rPr>
          <w:color w:val="000000"/>
          <w:rtl/>
          <w:lang w:val="en"/>
        </w:rPr>
      </w:pPr>
      <w:r w:rsidRPr="001D7769">
        <w:rPr>
          <w:rFonts w:hint="cs"/>
          <w:rtl/>
        </w:rPr>
        <w:t>אספקת אנרגיה ראשונית</w:t>
      </w:r>
    </w:p>
    <w:p w:rsidR="003D7479" w:rsidRPr="001D7769" w:rsidRDefault="00702718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/>
          <w:b w:val="0"/>
          <w:bCs w:val="0"/>
          <w:szCs w:val="24"/>
          <w:rtl/>
        </w:rPr>
        <w:t>אספקת אנרגיה ראשונית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-</w:t>
      </w:r>
      <w:r w:rsidRPr="001D7769">
        <w:rPr>
          <w:rFonts w:ascii="Arial" w:hAnsi="Arial" w:cs="Arial" w:hint="cs"/>
          <w:szCs w:val="24"/>
          <w:rtl/>
        </w:rPr>
        <w:t xml:space="preserve"> </w:t>
      </w:r>
      <w:r w:rsidR="003D7479" w:rsidRPr="001D7769">
        <w:rPr>
          <w:rFonts w:ascii="Arial" w:hAnsi="Arial" w:cs="Arial"/>
          <w:szCs w:val="24"/>
          <w:rtl/>
        </w:rPr>
        <w:t xml:space="preserve"> </w:t>
      </w:r>
      <w:r w:rsidRPr="001D7769">
        <w:rPr>
          <w:rFonts w:ascii="Arial" w:hAnsi="Arial" w:cs="Arial"/>
          <w:szCs w:val="24"/>
          <w:rtl/>
        </w:rPr>
        <w:t>2</w:t>
      </w:r>
      <w:r w:rsidRPr="001D7769">
        <w:rPr>
          <w:rFonts w:ascii="Arial" w:hAnsi="Arial" w:cs="Arial" w:hint="cs"/>
          <w:szCs w:val="24"/>
          <w:rtl/>
        </w:rPr>
        <w:t>2</w:t>
      </w:r>
      <w:r w:rsidRPr="001D7769">
        <w:rPr>
          <w:rFonts w:ascii="Arial" w:hAnsi="Arial" w:cs="Arial"/>
          <w:szCs w:val="24"/>
          <w:rtl/>
        </w:rPr>
        <w:t>,</w:t>
      </w:r>
      <w:r w:rsidRPr="001D7769">
        <w:rPr>
          <w:rFonts w:ascii="Arial" w:hAnsi="Arial" w:cs="Arial" w:hint="cs"/>
          <w:szCs w:val="24"/>
          <w:rtl/>
        </w:rPr>
        <w:t xml:space="preserve">903 </w:t>
      </w:r>
      <w:r w:rsidR="003D7479" w:rsidRPr="001D7769">
        <w:rPr>
          <w:rFonts w:ascii="Arial" w:hAnsi="Arial" w:cs="Arial"/>
          <w:szCs w:val="24"/>
          <w:rtl/>
        </w:rPr>
        <w:t xml:space="preserve">אלף </w:t>
      </w:r>
      <w:proofErr w:type="spellStart"/>
      <w:r w:rsidR="003D7479" w:rsidRPr="001D7769">
        <w:rPr>
          <w:rFonts w:ascii="Arial" w:hAnsi="Arial" w:cs="Arial"/>
          <w:b w:val="0"/>
          <w:bCs w:val="0"/>
          <w:szCs w:val="24"/>
          <w:rtl/>
        </w:rPr>
        <w:t>שעט"ן</w:t>
      </w:r>
      <w:proofErr w:type="spellEnd"/>
      <w:r w:rsidR="003D7479" w:rsidRPr="001D7769">
        <w:rPr>
          <w:rFonts w:ascii="Arial" w:hAnsi="Arial" w:cs="Arial"/>
          <w:b w:val="0"/>
          <w:bCs w:val="0"/>
          <w:szCs w:val="24"/>
          <w:rtl/>
        </w:rPr>
        <w:t xml:space="preserve"> (שווה ערך לטונה </w:t>
      </w:r>
      <w:r w:rsidR="00E17426" w:rsidRPr="001D7769">
        <w:rPr>
          <w:rFonts w:ascii="Arial" w:hAnsi="Arial" w:cs="Arial" w:hint="cs"/>
          <w:b w:val="0"/>
          <w:bCs w:val="0"/>
          <w:szCs w:val="24"/>
          <w:rtl/>
        </w:rPr>
        <w:t>נפט</w:t>
      </w:r>
      <w:r w:rsidR="003D7479" w:rsidRPr="001D7769">
        <w:rPr>
          <w:rFonts w:ascii="Arial" w:hAnsi="Arial" w:cs="Arial"/>
          <w:b w:val="0"/>
          <w:bCs w:val="0"/>
          <w:szCs w:val="24"/>
          <w:rtl/>
        </w:rPr>
        <w:t xml:space="preserve">) </w:t>
      </w:r>
    </w:p>
    <w:p w:rsidR="002A22D5" w:rsidRPr="001D7769" w:rsidRDefault="002A22D5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מהם: 3</w:t>
      </w:r>
      <w:r w:rsidR="00702718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9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.</w:t>
      </w:r>
      <w:r w:rsidR="00702718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3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% מהפקה מקומית</w:t>
      </w:r>
    </w:p>
    <w:p w:rsidR="002A22D5" w:rsidRPr="001D7769" w:rsidRDefault="002A22D5" w:rsidP="00B82B34">
      <w:pPr>
        <w:pStyle w:val="3"/>
        <w:rPr>
          <w:rtl/>
        </w:rPr>
      </w:pPr>
      <w:r w:rsidRPr="001D7769">
        <w:rPr>
          <w:rFonts w:hint="cs"/>
          <w:rtl/>
        </w:rPr>
        <w:t>צריכה סופית של אנרגיה</w:t>
      </w:r>
    </w:p>
    <w:p w:rsidR="002A22D5" w:rsidRPr="001D7769" w:rsidRDefault="002A22D5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צריכה סופית של אנרגיה </w:t>
      </w:r>
      <w:r w:rsidRPr="001D7769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–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883331">
        <w:rPr>
          <w:rFonts w:ascii="Arial" w:hAnsi="Arial" w:cs="Arial" w:hint="cs"/>
          <w:color w:val="000000"/>
          <w:szCs w:val="24"/>
          <w:rtl/>
          <w:lang w:val="en"/>
        </w:rPr>
        <w:t>15,</w:t>
      </w:r>
      <w:r w:rsidR="00702718" w:rsidRPr="00883331">
        <w:rPr>
          <w:rFonts w:ascii="Arial" w:hAnsi="Arial" w:cs="Arial" w:hint="cs"/>
          <w:color w:val="000000"/>
          <w:szCs w:val="24"/>
          <w:rtl/>
          <w:lang w:val="en"/>
        </w:rPr>
        <w:t>393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אלף </w:t>
      </w:r>
      <w:proofErr w:type="spellStart"/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שעט"ן</w:t>
      </w:r>
      <w:proofErr w:type="spellEnd"/>
    </w:p>
    <w:p w:rsidR="002A22D5" w:rsidRPr="001D7769" w:rsidRDefault="002A22D5" w:rsidP="00B82B34">
      <w:pPr>
        <w:spacing w:line="360" w:lineRule="auto"/>
        <w:ind w:firstLine="720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מהם: </w:t>
      </w:r>
      <w:r w:rsidR="00883331" w:rsidRPr="00883331">
        <w:rPr>
          <w:rFonts w:ascii="Arial" w:hAnsi="Arial" w:cs="Arial" w:hint="cs"/>
          <w:color w:val="000000"/>
          <w:szCs w:val="24"/>
          <w:rtl/>
          <w:lang w:val="en"/>
        </w:rPr>
        <w:t>57.9%</w:t>
      </w:r>
      <w:r w:rsidR="00883331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>מוצרי נפט</w:t>
      </w:r>
    </w:p>
    <w:p w:rsidR="002A22D5" w:rsidRPr="001D7769" w:rsidRDefault="00883331" w:rsidP="00B82B34">
      <w:pPr>
        <w:spacing w:line="360" w:lineRule="auto"/>
        <w:ind w:left="1360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883331">
        <w:rPr>
          <w:rFonts w:ascii="Arial" w:hAnsi="Arial" w:cs="Arial" w:hint="cs"/>
          <w:color w:val="000000"/>
          <w:szCs w:val="24"/>
          <w:rtl/>
          <w:lang w:val="en"/>
        </w:rPr>
        <w:t>31.9%</w:t>
      </w:r>
      <w:r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="002A22D5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חשמל </w:t>
      </w:r>
    </w:p>
    <w:p w:rsidR="002A22D5" w:rsidRPr="001D7769" w:rsidRDefault="00883331" w:rsidP="00B82B34">
      <w:pPr>
        <w:spacing w:line="360" w:lineRule="auto"/>
        <w:ind w:left="1360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883331">
        <w:rPr>
          <w:rFonts w:ascii="Arial" w:hAnsi="Arial" w:cs="Arial" w:hint="cs"/>
          <w:color w:val="000000"/>
          <w:szCs w:val="24"/>
          <w:rtl/>
          <w:lang w:val="en"/>
        </w:rPr>
        <w:t>7.3%</w:t>
      </w:r>
      <w:r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="002A22D5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גז טבעי </w:t>
      </w:r>
    </w:p>
    <w:p w:rsidR="002A22D5" w:rsidRPr="001D7769" w:rsidRDefault="00883331" w:rsidP="00B82B34">
      <w:pPr>
        <w:spacing w:line="360" w:lineRule="auto"/>
        <w:ind w:left="1360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883331">
        <w:rPr>
          <w:rFonts w:ascii="Arial" w:hAnsi="Arial" w:cs="Arial" w:hint="cs"/>
          <w:color w:val="000000"/>
          <w:szCs w:val="24"/>
          <w:rtl/>
          <w:lang w:val="en"/>
        </w:rPr>
        <w:t>2.7%</w:t>
      </w:r>
      <w:r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="002A22D5" w:rsidRPr="001D7769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אנרגיה מתחדשת </w:t>
      </w:r>
    </w:p>
    <w:p w:rsidR="002A22D5" w:rsidRPr="001D7769" w:rsidRDefault="002A22D5" w:rsidP="00B82B34">
      <w:pPr>
        <w:pStyle w:val="3"/>
        <w:rPr>
          <w:rtl/>
        </w:rPr>
      </w:pPr>
      <w:r w:rsidRPr="001D7769">
        <w:rPr>
          <w:rFonts w:hint="cs"/>
          <w:rtl/>
        </w:rPr>
        <w:t>צריכה סופית של אנרגיה לנפש</w:t>
      </w:r>
    </w:p>
    <w:p w:rsidR="002A22D5" w:rsidRPr="001D7769" w:rsidRDefault="002A22D5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291F50">
        <w:rPr>
          <w:rFonts w:ascii="Arial" w:hAnsi="Arial" w:cs="Arial" w:hint="cs"/>
          <w:szCs w:val="24"/>
          <w:rtl/>
        </w:rPr>
        <w:t>1.77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 w:hint="cs"/>
          <w:b w:val="0"/>
          <w:bCs w:val="0"/>
          <w:szCs w:val="24"/>
          <w:rtl/>
        </w:rPr>
        <w:t>שעט"ן</w:t>
      </w:r>
      <w:proofErr w:type="spellEnd"/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צריכה סופית של אנרגיה לנפש </w:t>
      </w:r>
    </w:p>
    <w:p w:rsidR="002A22D5" w:rsidRPr="001D7769" w:rsidRDefault="00291F50" w:rsidP="00B82B34">
      <w:pPr>
        <w:spacing w:line="360" w:lineRule="auto"/>
        <w:ind w:left="651"/>
        <w:rPr>
          <w:rFonts w:ascii="Arial" w:hAnsi="Arial" w:cs="Arial"/>
          <w:b w:val="0"/>
          <w:bCs w:val="0"/>
          <w:szCs w:val="24"/>
          <w:rtl/>
        </w:rPr>
      </w:pPr>
      <w:r>
        <w:rPr>
          <w:rFonts w:ascii="Arial" w:hAnsi="Arial" w:cs="Arial" w:hint="cs"/>
          <w:b w:val="0"/>
          <w:bCs w:val="0"/>
          <w:szCs w:val="24"/>
          <w:rtl/>
        </w:rPr>
        <w:t xml:space="preserve">מהם: </w:t>
      </w:r>
      <w:r w:rsidR="002A22D5" w:rsidRPr="00291F50">
        <w:rPr>
          <w:rFonts w:ascii="Arial" w:hAnsi="Arial" w:cs="Arial" w:hint="cs"/>
          <w:szCs w:val="24"/>
          <w:rtl/>
        </w:rPr>
        <w:t>1.0</w:t>
      </w:r>
      <w:r w:rsidR="00702718" w:rsidRPr="00291F50">
        <w:rPr>
          <w:rFonts w:ascii="Arial" w:hAnsi="Arial" w:cs="Arial" w:hint="cs"/>
          <w:szCs w:val="24"/>
          <w:rtl/>
        </w:rPr>
        <w:t>2</w:t>
      </w:r>
      <w:r w:rsidR="002A22D5"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="002A22D5" w:rsidRPr="001D7769">
        <w:rPr>
          <w:rFonts w:ascii="Arial" w:hAnsi="Arial" w:cs="Arial" w:hint="cs"/>
          <w:b w:val="0"/>
          <w:bCs w:val="0"/>
          <w:szCs w:val="24"/>
          <w:rtl/>
        </w:rPr>
        <w:t>שעט"ן</w:t>
      </w:r>
      <w:proofErr w:type="spellEnd"/>
      <w:r w:rsidR="002A22D5" w:rsidRPr="001D7769">
        <w:rPr>
          <w:rFonts w:ascii="Arial" w:hAnsi="Arial" w:cs="Arial" w:hint="cs"/>
          <w:b w:val="0"/>
          <w:bCs w:val="0"/>
          <w:szCs w:val="24"/>
          <w:rtl/>
        </w:rPr>
        <w:t xml:space="preserve"> מוצרי נפט </w:t>
      </w:r>
    </w:p>
    <w:p w:rsidR="002A22D5" w:rsidRPr="001D7769" w:rsidRDefault="002A22D5" w:rsidP="00B82B34">
      <w:pPr>
        <w:spacing w:line="360" w:lineRule="auto"/>
        <w:ind w:left="1218"/>
        <w:rPr>
          <w:rFonts w:ascii="Arial" w:hAnsi="Arial" w:cs="Arial"/>
          <w:b w:val="0"/>
          <w:bCs w:val="0"/>
          <w:szCs w:val="24"/>
          <w:rtl/>
        </w:rPr>
      </w:pPr>
      <w:r w:rsidRPr="00291F50">
        <w:rPr>
          <w:rFonts w:ascii="Arial" w:hAnsi="Arial" w:cs="Arial" w:hint="cs"/>
          <w:szCs w:val="24"/>
          <w:rtl/>
        </w:rPr>
        <w:t>0.5</w:t>
      </w:r>
      <w:r w:rsidR="00702718" w:rsidRPr="00291F50">
        <w:rPr>
          <w:rFonts w:ascii="Arial" w:hAnsi="Arial" w:cs="Arial" w:hint="cs"/>
          <w:szCs w:val="24"/>
          <w:rtl/>
        </w:rPr>
        <w:t>6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 w:hint="cs"/>
          <w:b w:val="0"/>
          <w:bCs w:val="0"/>
          <w:szCs w:val="24"/>
          <w:rtl/>
        </w:rPr>
        <w:t>שעט"ן</w:t>
      </w:r>
      <w:proofErr w:type="spellEnd"/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חשמל </w:t>
      </w:r>
    </w:p>
    <w:p w:rsidR="002A22D5" w:rsidRPr="001D7769" w:rsidRDefault="002A22D5" w:rsidP="00B82B34">
      <w:pPr>
        <w:spacing w:line="360" w:lineRule="auto"/>
        <w:ind w:left="1218"/>
        <w:rPr>
          <w:rFonts w:ascii="Arial" w:hAnsi="Arial" w:cs="Arial"/>
          <w:b w:val="0"/>
          <w:bCs w:val="0"/>
          <w:szCs w:val="24"/>
          <w:rtl/>
        </w:rPr>
      </w:pPr>
      <w:r w:rsidRPr="00291F50">
        <w:rPr>
          <w:rFonts w:ascii="Arial" w:hAnsi="Arial" w:cs="Arial" w:hint="cs"/>
          <w:szCs w:val="24"/>
          <w:rtl/>
        </w:rPr>
        <w:t>0.13</w:t>
      </w:r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 w:hint="cs"/>
          <w:b w:val="0"/>
          <w:bCs w:val="0"/>
          <w:szCs w:val="24"/>
          <w:rtl/>
        </w:rPr>
        <w:t>שעט"ן</w:t>
      </w:r>
      <w:proofErr w:type="spellEnd"/>
      <w:r w:rsidRPr="001D7769">
        <w:rPr>
          <w:rFonts w:ascii="Arial" w:hAnsi="Arial" w:cs="Arial" w:hint="cs"/>
          <w:b w:val="0"/>
          <w:bCs w:val="0"/>
          <w:szCs w:val="24"/>
          <w:rtl/>
        </w:rPr>
        <w:t xml:space="preserve"> גז טבעי </w:t>
      </w:r>
    </w:p>
    <w:p w:rsidR="00702718" w:rsidRPr="001D7769" w:rsidRDefault="00702718" w:rsidP="00B82B34">
      <w:pPr>
        <w:pStyle w:val="3"/>
        <w:rPr>
          <w:rtl/>
        </w:rPr>
      </w:pPr>
      <w:r w:rsidRPr="001D7769">
        <w:rPr>
          <w:rFonts w:hint="cs"/>
          <w:rtl/>
        </w:rPr>
        <w:t>מוצרי נפט</w:t>
      </w:r>
    </w:p>
    <w:p w:rsidR="005315D9" w:rsidRPr="001D7769" w:rsidRDefault="005315D9" w:rsidP="00B82B34">
      <w:pPr>
        <w:pStyle w:val="4"/>
        <w:rPr>
          <w:snapToGrid w:val="0"/>
          <w:rtl/>
        </w:rPr>
      </w:pPr>
      <w:r w:rsidRPr="001D7769">
        <w:rPr>
          <w:rFonts w:hint="cs"/>
          <w:snapToGrid w:val="0"/>
          <w:rtl/>
        </w:rPr>
        <w:t>מקורות</w:t>
      </w:r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/>
          <w:snapToGrid w:val="0"/>
          <w:szCs w:val="24"/>
          <w:rtl/>
        </w:rPr>
        <w:t>1</w:t>
      </w:r>
      <w:r w:rsidRPr="00022182">
        <w:rPr>
          <w:rFonts w:ascii="Arial" w:hAnsi="Arial" w:cs="Arial" w:hint="cs"/>
          <w:snapToGrid w:val="0"/>
          <w:szCs w:val="24"/>
          <w:rtl/>
        </w:rPr>
        <w:t>5</w:t>
      </w:r>
      <w:r w:rsidRPr="00022182">
        <w:rPr>
          <w:rFonts w:ascii="Arial" w:hAnsi="Arial" w:cs="Arial"/>
          <w:snapToGrid w:val="0"/>
          <w:szCs w:val="24"/>
          <w:rtl/>
        </w:rPr>
        <w:t>,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581</w:t>
      </w:r>
      <w:r w:rsidRPr="00022182">
        <w:rPr>
          <w:rFonts w:ascii="Arial" w:hAnsi="Arial" w:cs="Arial"/>
          <w:snapToGrid w:val="0"/>
          <w:szCs w:val="24"/>
          <w:rtl/>
        </w:rPr>
        <w:t xml:space="preserve"> אל</w:t>
      </w:r>
      <w:r w:rsidRPr="00022182">
        <w:rPr>
          <w:rFonts w:ascii="Arial" w:hAnsi="Arial" w:cs="Arial" w:hint="cs"/>
          <w:snapToGrid w:val="0"/>
          <w:szCs w:val="24"/>
          <w:rtl/>
        </w:rPr>
        <w:t>ף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שעט"ן</w:t>
      </w:r>
      <w:proofErr w:type="spellEnd"/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8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6</w:t>
      </w:r>
      <w:r w:rsidRPr="00022182">
        <w:rPr>
          <w:rFonts w:ascii="Arial" w:hAnsi="Arial" w:cs="Arial" w:hint="cs"/>
          <w:snapToGrid w:val="0"/>
          <w:szCs w:val="24"/>
          <w:rtl/>
        </w:rPr>
        <w:t>.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4</w:t>
      </w:r>
      <w:r w:rsidRPr="00022182">
        <w:rPr>
          <w:rFonts w:ascii="Arial" w:hAnsi="Arial" w:cs="Arial" w:hint="cs"/>
          <w:snapToGrid w:val="0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מזיקוק מקומי (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מבוסס 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על 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יבוא נפט ג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>ו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למי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) </w:t>
      </w:r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1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3</w:t>
      </w:r>
      <w:r w:rsidRPr="00022182">
        <w:rPr>
          <w:rFonts w:ascii="Arial" w:hAnsi="Arial" w:cs="Arial" w:hint="cs"/>
          <w:snapToGrid w:val="0"/>
          <w:szCs w:val="24"/>
          <w:rtl/>
        </w:rPr>
        <w:t>.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6</w:t>
      </w:r>
      <w:r w:rsidRPr="00022182">
        <w:rPr>
          <w:rFonts w:ascii="Arial" w:hAnsi="Arial" w:cs="Arial" w:hint="cs"/>
          <w:snapToGrid w:val="0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מיבוא ישיר </w:t>
      </w:r>
    </w:p>
    <w:p w:rsidR="005315D9" w:rsidRPr="001D7769" w:rsidRDefault="005315D9" w:rsidP="00B82B34">
      <w:pPr>
        <w:pStyle w:val="4"/>
        <w:rPr>
          <w:snapToGrid w:val="0"/>
          <w:rtl/>
        </w:rPr>
      </w:pPr>
      <w:r w:rsidRPr="001D7769">
        <w:rPr>
          <w:rFonts w:hint="eastAsia"/>
          <w:snapToGrid w:val="0"/>
          <w:rtl/>
        </w:rPr>
        <w:t>שימושים</w:t>
      </w:r>
      <w:r w:rsidRPr="001D7769">
        <w:rPr>
          <w:snapToGrid w:val="0"/>
          <w:rtl/>
        </w:rPr>
        <w:t xml:space="preserve"> </w:t>
      </w:r>
      <w:r w:rsidRPr="001D7769">
        <w:rPr>
          <w:rFonts w:hint="cs"/>
          <w:snapToGrid w:val="0"/>
          <w:rtl/>
        </w:rPr>
        <w:t>(</w:t>
      </w:r>
      <w:r w:rsidRPr="001D7769">
        <w:rPr>
          <w:rFonts w:hint="eastAsia"/>
          <w:snapToGrid w:val="0"/>
          <w:rtl/>
        </w:rPr>
        <w:t>ללא</w:t>
      </w:r>
      <w:r w:rsidRPr="001D7769">
        <w:rPr>
          <w:snapToGrid w:val="0"/>
          <w:rtl/>
        </w:rPr>
        <w:t xml:space="preserve"> </w:t>
      </w:r>
      <w:r w:rsidRPr="001D7769">
        <w:rPr>
          <w:rFonts w:hint="eastAsia"/>
          <w:snapToGrid w:val="0"/>
          <w:rtl/>
        </w:rPr>
        <w:t>צריכת</w:t>
      </w:r>
      <w:r w:rsidRPr="001D7769">
        <w:rPr>
          <w:snapToGrid w:val="0"/>
          <w:rtl/>
        </w:rPr>
        <w:t xml:space="preserve"> </w:t>
      </w:r>
      <w:r w:rsidRPr="001D7769">
        <w:rPr>
          <w:rFonts w:hint="eastAsia"/>
          <w:snapToGrid w:val="0"/>
          <w:rtl/>
        </w:rPr>
        <w:t>ביניים</w:t>
      </w:r>
      <w:r w:rsidRPr="001D7769">
        <w:rPr>
          <w:rFonts w:hint="cs"/>
          <w:snapToGrid w:val="0"/>
          <w:rtl/>
        </w:rPr>
        <w:t>)</w:t>
      </w:r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1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6,056</w:t>
      </w:r>
      <w:r w:rsidRPr="00022182">
        <w:rPr>
          <w:rFonts w:ascii="Arial" w:hAnsi="Arial" w:cs="Arial"/>
          <w:snapToGrid w:val="0"/>
          <w:szCs w:val="24"/>
          <w:rtl/>
        </w:rPr>
        <w:t xml:space="preserve"> </w:t>
      </w:r>
      <w:r w:rsidRPr="00022182">
        <w:rPr>
          <w:rFonts w:ascii="Arial" w:hAnsi="Arial" w:cs="Arial" w:hint="eastAsia"/>
          <w:snapToGrid w:val="0"/>
          <w:szCs w:val="24"/>
          <w:rtl/>
        </w:rPr>
        <w:t>אל</w:t>
      </w:r>
      <w:r w:rsidRPr="00022182">
        <w:rPr>
          <w:rFonts w:ascii="Arial" w:hAnsi="Arial" w:cs="Arial" w:hint="cs"/>
          <w:snapToGrid w:val="0"/>
          <w:szCs w:val="24"/>
          <w:rtl/>
        </w:rPr>
        <w:t>ף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שעט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"</w:t>
      </w:r>
      <w:r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ן</w:t>
      </w:r>
      <w:proofErr w:type="spellEnd"/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55.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5</w:t>
      </w:r>
      <w:r w:rsidRPr="00022182">
        <w:rPr>
          <w:rFonts w:ascii="Arial" w:hAnsi="Arial" w:cs="Arial"/>
          <w:snapToGrid w:val="0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</w:t>
      </w:r>
      <w:r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לצריכה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r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סופית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</w:p>
    <w:p w:rsidR="005315D9" w:rsidRPr="001D7769" w:rsidRDefault="005315D9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3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6</w:t>
      </w:r>
      <w:r w:rsidRPr="00022182">
        <w:rPr>
          <w:rFonts w:ascii="Arial" w:hAnsi="Arial" w:cs="Arial" w:hint="cs"/>
          <w:snapToGrid w:val="0"/>
          <w:szCs w:val="24"/>
          <w:rtl/>
        </w:rPr>
        <w:t>.</w:t>
      </w:r>
      <w:r w:rsidR="00702718" w:rsidRPr="00022182">
        <w:rPr>
          <w:rFonts w:ascii="Arial" w:hAnsi="Arial" w:cs="Arial" w:hint="cs"/>
          <w:snapToGrid w:val="0"/>
          <w:szCs w:val="24"/>
          <w:rtl/>
        </w:rPr>
        <w:t>2</w:t>
      </w:r>
      <w:r w:rsidRPr="00022182">
        <w:rPr>
          <w:rFonts w:ascii="Arial" w:hAnsi="Arial" w:cs="Arial"/>
          <w:snapToGrid w:val="0"/>
          <w:szCs w:val="24"/>
          <w:rtl/>
        </w:rPr>
        <w:t>%</w:t>
      </w: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</w:t>
      </w:r>
      <w:r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ליצוא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</w:p>
    <w:p w:rsidR="005315D9" w:rsidRPr="001D7769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022182">
        <w:rPr>
          <w:rFonts w:ascii="Arial" w:hAnsi="Arial" w:cs="Arial" w:hint="cs"/>
          <w:snapToGrid w:val="0"/>
          <w:szCs w:val="24"/>
          <w:rtl/>
        </w:rPr>
        <w:t>8</w:t>
      </w:r>
      <w:r w:rsidR="005315D9" w:rsidRPr="00022182">
        <w:rPr>
          <w:rFonts w:ascii="Arial" w:hAnsi="Arial" w:cs="Arial"/>
          <w:snapToGrid w:val="0"/>
          <w:szCs w:val="24"/>
          <w:rtl/>
        </w:rPr>
        <w:t>.</w:t>
      </w:r>
      <w:r w:rsidRPr="00022182">
        <w:rPr>
          <w:rFonts w:ascii="Arial" w:hAnsi="Arial" w:cs="Arial" w:hint="cs"/>
          <w:snapToGrid w:val="0"/>
          <w:szCs w:val="24"/>
          <w:rtl/>
        </w:rPr>
        <w:t>3</w:t>
      </w:r>
      <w:r w:rsidR="005315D9" w:rsidRPr="00022182">
        <w:rPr>
          <w:rFonts w:ascii="Arial" w:hAnsi="Arial" w:cs="Arial"/>
          <w:snapToGrid w:val="0"/>
          <w:szCs w:val="24"/>
          <w:rtl/>
        </w:rPr>
        <w:t>%</w:t>
      </w:r>
      <w:r w:rsidR="005315D9"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לתדלוק</w:t>
      </w:r>
      <w:r w:rsidR="005315D9"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בי</w:t>
      </w:r>
      <w:r w:rsidR="005315D9"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>ן-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לאומי</w:t>
      </w:r>
      <w:r w:rsidR="005315D9"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של</w:t>
      </w:r>
      <w:r w:rsidR="005315D9"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א</w:t>
      </w:r>
      <w:r w:rsidR="005315D9"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>ו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ניות</w:t>
      </w:r>
      <w:r w:rsidR="005315D9"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r w:rsidR="005315D9" w:rsidRPr="001D7769">
        <w:rPr>
          <w:rFonts w:ascii="Arial" w:hAnsi="Arial" w:cs="Arial" w:hint="eastAsia"/>
          <w:b w:val="0"/>
          <w:bCs w:val="0"/>
          <w:snapToGrid w:val="0"/>
          <w:szCs w:val="24"/>
          <w:rtl/>
        </w:rPr>
        <w:t>ומטוסים</w:t>
      </w:r>
      <w:r w:rsidR="005315D9"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</w:p>
    <w:p w:rsidR="005315D9" w:rsidRPr="001D7769" w:rsidRDefault="005315D9" w:rsidP="00B82B34">
      <w:pPr>
        <w:pStyle w:val="4"/>
        <w:rPr>
          <w:snapToGrid w:val="0"/>
          <w:rtl/>
        </w:rPr>
      </w:pPr>
      <w:r w:rsidRPr="001D7769">
        <w:rPr>
          <w:rFonts w:hint="cs"/>
          <w:snapToGrid w:val="0"/>
          <w:rtl/>
        </w:rPr>
        <w:t>צריכה סופית של מוצרי נפט בתחבורה</w:t>
      </w:r>
    </w:p>
    <w:p w:rsidR="00702718" w:rsidRPr="001D7769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בנזין - 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4,028 מיליון ליטרים (</w:t>
      </w:r>
      <w:r w:rsidRPr="00022182">
        <w:rPr>
          <w:rFonts w:ascii="Arial" w:hAnsi="Arial" w:cs="Arial"/>
          <w:snapToGrid w:val="0"/>
          <w:szCs w:val="24"/>
          <w:rtl/>
        </w:rPr>
        <w:t xml:space="preserve">3,210 אלף </w:t>
      </w:r>
      <w:proofErr w:type="spellStart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שעט"ן</w:t>
      </w:r>
      <w:proofErr w:type="spellEnd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)</w:t>
      </w:r>
    </w:p>
    <w:p w:rsidR="00702718" w:rsidRPr="001D7769" w:rsidRDefault="00702718" w:rsidP="00B82B34">
      <w:pPr>
        <w:spacing w:line="360" w:lineRule="auto"/>
        <w:ind w:firstLine="720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מהם בנזין 95 אוקטן: </w:t>
      </w:r>
      <w:r w:rsidRPr="00022182">
        <w:rPr>
          <w:rFonts w:ascii="Arial" w:hAnsi="Arial" w:cs="Arial"/>
          <w:snapToGrid w:val="0"/>
          <w:szCs w:val="24"/>
          <w:rtl/>
        </w:rPr>
        <w:t xml:space="preserve">4,012 מיליון 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ליטרים</w:t>
      </w:r>
    </w:p>
    <w:p w:rsidR="005315D9" w:rsidRPr="001D7769" w:rsidRDefault="00702718" w:rsidP="00B82B34">
      <w:pPr>
        <w:spacing w:after="240"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סולר - </w:t>
      </w:r>
      <w:r w:rsidR="005315D9" w:rsidRPr="00022182">
        <w:rPr>
          <w:rFonts w:ascii="Arial" w:hAnsi="Arial" w:cs="Arial" w:hint="cs"/>
          <w:snapToGrid w:val="0"/>
          <w:szCs w:val="24"/>
          <w:rtl/>
        </w:rPr>
        <w:t>3,</w:t>
      </w:r>
      <w:r w:rsidRPr="00022182">
        <w:rPr>
          <w:rFonts w:ascii="Arial" w:hAnsi="Arial" w:cs="Arial" w:hint="cs"/>
          <w:snapToGrid w:val="0"/>
          <w:szCs w:val="24"/>
          <w:rtl/>
        </w:rPr>
        <w:t>137</w:t>
      </w:r>
      <w:r w:rsidR="005315D9" w:rsidRPr="00022182">
        <w:rPr>
          <w:rFonts w:ascii="Arial" w:hAnsi="Arial" w:cs="Arial" w:hint="cs"/>
          <w:snapToGrid w:val="0"/>
          <w:szCs w:val="24"/>
          <w:rtl/>
        </w:rPr>
        <w:t xml:space="preserve"> מיליון</w:t>
      </w:r>
      <w:r w:rsidR="005315D9" w:rsidRPr="001D7769">
        <w:rPr>
          <w:rFonts w:ascii="Arial" w:hAnsi="Arial" w:cs="Arial" w:hint="cs"/>
          <w:b w:val="0"/>
          <w:bCs w:val="0"/>
          <w:snapToGrid w:val="0"/>
          <w:szCs w:val="24"/>
          <w:rtl/>
        </w:rPr>
        <w:t xml:space="preserve"> ליטרים 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(</w:t>
      </w:r>
      <w:r w:rsidRPr="00022182">
        <w:rPr>
          <w:rFonts w:ascii="Arial" w:hAnsi="Arial" w:cs="Arial"/>
          <w:snapToGrid w:val="0"/>
          <w:szCs w:val="24"/>
          <w:rtl/>
        </w:rPr>
        <w:t>2,786 אלף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שעט"ן</w:t>
      </w:r>
      <w:proofErr w:type="spellEnd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)</w:t>
      </w:r>
    </w:p>
    <w:p w:rsidR="002A22D5" w:rsidRPr="001D7769" w:rsidRDefault="002A22D5" w:rsidP="00B82B34">
      <w:pPr>
        <w:pStyle w:val="3"/>
        <w:rPr>
          <w:rtl/>
        </w:rPr>
      </w:pPr>
      <w:r w:rsidRPr="001D7769">
        <w:rPr>
          <w:rFonts w:hint="cs"/>
          <w:rtl/>
        </w:rPr>
        <w:t>חשמל (201</w:t>
      </w:r>
      <w:r w:rsidR="00702718" w:rsidRPr="001D7769">
        <w:rPr>
          <w:rFonts w:hint="cs"/>
          <w:rtl/>
        </w:rPr>
        <w:t>8</w:t>
      </w:r>
      <w:r w:rsidRPr="001D7769">
        <w:rPr>
          <w:rFonts w:hint="cs"/>
          <w:rtl/>
        </w:rPr>
        <w:t>)</w:t>
      </w:r>
    </w:p>
    <w:p w:rsidR="00702718" w:rsidRPr="001D7769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ייצור חשמל </w:t>
      </w:r>
      <w:r w:rsidRPr="00022182">
        <w:rPr>
          <w:rFonts w:ascii="Arial" w:hAnsi="Arial" w:cs="Arial"/>
          <w:snapToGrid w:val="0"/>
          <w:szCs w:val="24"/>
          <w:rtl/>
        </w:rPr>
        <w:t>68,999 מיליון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proofErr w:type="spellStart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קוט"ש</w:t>
      </w:r>
      <w:proofErr w:type="spellEnd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(</w:t>
      </w:r>
      <w:r w:rsidRPr="00022182">
        <w:rPr>
          <w:rFonts w:ascii="Arial" w:hAnsi="Arial" w:cs="Arial"/>
          <w:snapToGrid w:val="0"/>
          <w:szCs w:val="24"/>
          <w:rtl/>
        </w:rPr>
        <w:t xml:space="preserve">5,934 אלף </w:t>
      </w:r>
      <w:proofErr w:type="spellStart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שעט"ן</w:t>
      </w:r>
      <w:proofErr w:type="spellEnd"/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>)</w:t>
      </w:r>
    </w:p>
    <w:p w:rsidR="00702718" w:rsidRPr="001D7769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עלייה של </w:t>
      </w:r>
      <w:r w:rsidRPr="00022182">
        <w:rPr>
          <w:rFonts w:ascii="Arial" w:hAnsi="Arial" w:cs="Arial"/>
          <w:snapToGrid w:val="0"/>
          <w:szCs w:val="24"/>
          <w:rtl/>
        </w:rPr>
        <w:t>2.0%</w:t>
      </w:r>
      <w:r w:rsidRPr="001D7769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לעומת שנת 2017</w:t>
      </w:r>
    </w:p>
    <w:p w:rsidR="00702718" w:rsidRPr="00110DFC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lastRenderedPageBreak/>
        <w:t xml:space="preserve">צריכה סופית של חשמל </w:t>
      </w:r>
      <w:r w:rsidRPr="00022182">
        <w:rPr>
          <w:rFonts w:ascii="Arial" w:hAnsi="Arial" w:cs="Arial"/>
          <w:snapToGrid w:val="0"/>
          <w:szCs w:val="24"/>
          <w:rtl/>
        </w:rPr>
        <w:t xml:space="preserve">58,307 מיליון </w:t>
      </w:r>
      <w:proofErr w:type="spellStart"/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>קוט"ש</w:t>
      </w:r>
      <w:proofErr w:type="spellEnd"/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(</w:t>
      </w:r>
      <w:r w:rsidRPr="00022182">
        <w:rPr>
          <w:rFonts w:ascii="Arial" w:hAnsi="Arial" w:cs="Arial"/>
          <w:snapToGrid w:val="0"/>
          <w:szCs w:val="24"/>
          <w:rtl/>
        </w:rPr>
        <w:t>5,014 אלף</w:t>
      </w:r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</w:t>
      </w:r>
      <w:proofErr w:type="spellStart"/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>שעט"ן</w:t>
      </w:r>
      <w:proofErr w:type="spellEnd"/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>)</w:t>
      </w:r>
    </w:p>
    <w:p w:rsidR="00702718" w:rsidRPr="00110DFC" w:rsidRDefault="00702718" w:rsidP="00B82B34">
      <w:pPr>
        <w:spacing w:line="360" w:lineRule="auto"/>
        <w:rPr>
          <w:rFonts w:ascii="Arial" w:hAnsi="Arial" w:cs="Arial"/>
          <w:b w:val="0"/>
          <w:bCs w:val="0"/>
          <w:snapToGrid w:val="0"/>
          <w:szCs w:val="24"/>
          <w:rtl/>
        </w:rPr>
      </w:pPr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 xml:space="preserve">עלייה של </w:t>
      </w:r>
      <w:r w:rsidRPr="00022182">
        <w:rPr>
          <w:rFonts w:ascii="Arial" w:hAnsi="Arial" w:cs="Arial"/>
          <w:snapToGrid w:val="0"/>
          <w:szCs w:val="24"/>
          <w:rtl/>
        </w:rPr>
        <w:t>2.0%</w:t>
      </w:r>
      <w:r w:rsidRPr="00110DFC">
        <w:rPr>
          <w:rFonts w:ascii="Arial" w:hAnsi="Arial" w:cs="Arial"/>
          <w:b w:val="0"/>
          <w:bCs w:val="0"/>
          <w:snapToGrid w:val="0"/>
          <w:szCs w:val="24"/>
          <w:rtl/>
        </w:rPr>
        <w:t xml:space="preserve"> לעומת שנת 2017</w:t>
      </w:r>
    </w:p>
    <w:p w:rsidR="00704596" w:rsidRPr="00110DFC" w:rsidRDefault="00022182" w:rsidP="00B82B34">
      <w:pPr>
        <w:pStyle w:val="3"/>
      </w:pPr>
      <w:bookmarkStart w:id="27" w:name="מגזרממשלתי"/>
      <w:r>
        <w:rPr>
          <w:rFonts w:hint="cs"/>
          <w:rtl/>
        </w:rPr>
        <w:t xml:space="preserve">תמהיל </w:t>
      </w:r>
      <w:proofErr w:type="spellStart"/>
      <w:r>
        <w:rPr>
          <w:rFonts w:hint="cs"/>
          <w:rtl/>
        </w:rPr>
        <w:t>הדלקים</w:t>
      </w:r>
      <w:proofErr w:type="spellEnd"/>
      <w:r>
        <w:rPr>
          <w:rFonts w:hint="cs"/>
          <w:rtl/>
        </w:rPr>
        <w:t xml:space="preserve"> לייצור חשמל</w:t>
      </w:r>
    </w:p>
    <w:p w:rsidR="00704596" w:rsidRPr="00110DFC" w:rsidRDefault="00704596" w:rsidP="00B82B34">
      <w:pPr>
        <w:spacing w:line="360" w:lineRule="auto"/>
        <w:rPr>
          <w:rFonts w:ascii="Arial" w:eastAsiaTheme="minorHAnsi" w:hAnsi="Arial" w:cs="Arial"/>
          <w:spacing w:val="4"/>
          <w:szCs w:val="24"/>
          <w:rtl/>
        </w:rPr>
      </w:pPr>
      <w:r w:rsidRPr="00022182">
        <w:rPr>
          <w:rFonts w:ascii="Arial" w:hAnsi="Arial" w:cs="Arial"/>
          <w:spacing w:val="4"/>
          <w:szCs w:val="24"/>
        </w:rPr>
        <w:t>66.7%</w:t>
      </w:r>
      <w:r w:rsidRPr="00110DFC">
        <w:rPr>
          <w:rFonts w:ascii="Arial" w:hAnsi="Arial" w:cs="Arial"/>
          <w:spacing w:val="4"/>
          <w:szCs w:val="24"/>
          <w:rtl/>
        </w:rPr>
        <w:t xml:space="preserve"> </w:t>
      </w:r>
      <w:r w:rsidRPr="00110DFC">
        <w:rPr>
          <w:rFonts w:ascii="Arial" w:hAnsi="Arial" w:cs="Arial" w:hint="cs"/>
          <w:b w:val="0"/>
          <w:bCs w:val="0"/>
          <w:spacing w:val="4"/>
          <w:szCs w:val="24"/>
          <w:rtl/>
        </w:rPr>
        <w:t>גז טבעי</w:t>
      </w:r>
    </w:p>
    <w:p w:rsidR="00704596" w:rsidRPr="00110DFC" w:rsidRDefault="00704596" w:rsidP="00B82B34">
      <w:pPr>
        <w:spacing w:line="360" w:lineRule="auto"/>
        <w:rPr>
          <w:rFonts w:ascii="Arial" w:hAnsi="Arial" w:cs="Arial"/>
          <w:spacing w:val="4"/>
          <w:szCs w:val="24"/>
          <w:rtl/>
        </w:rPr>
      </w:pPr>
      <w:r w:rsidRPr="00022182">
        <w:rPr>
          <w:rFonts w:ascii="Arial" w:hAnsi="Arial" w:cs="Arial"/>
          <w:spacing w:val="4"/>
          <w:szCs w:val="24"/>
          <w:rtl/>
        </w:rPr>
        <w:t>29.9%</w:t>
      </w:r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 xml:space="preserve"> פחם</w:t>
      </w:r>
    </w:p>
    <w:p w:rsidR="00704596" w:rsidRPr="00110DFC" w:rsidRDefault="00704596" w:rsidP="00B82B34">
      <w:pPr>
        <w:spacing w:line="360" w:lineRule="auto"/>
        <w:rPr>
          <w:rFonts w:ascii="Arial" w:hAnsi="Arial" w:cs="Arial"/>
          <w:b w:val="0"/>
          <w:bCs w:val="0"/>
          <w:spacing w:val="4"/>
          <w:szCs w:val="24"/>
        </w:rPr>
      </w:pPr>
      <w:r w:rsidRPr="00110DFC">
        <w:rPr>
          <w:rFonts w:ascii="Arial" w:hAnsi="Arial" w:cs="Arial"/>
          <w:spacing w:val="4"/>
          <w:szCs w:val="24"/>
          <w:rtl/>
        </w:rPr>
        <w:t>2.5%</w:t>
      </w:r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 xml:space="preserve"> אנרגיה מתחדשת</w:t>
      </w:r>
    </w:p>
    <w:p w:rsidR="00704596" w:rsidRPr="00110DFC" w:rsidRDefault="00704596" w:rsidP="00B82B34">
      <w:pPr>
        <w:spacing w:line="360" w:lineRule="auto"/>
        <w:rPr>
          <w:rFonts w:ascii="Arial" w:hAnsi="Arial" w:cs="Arial"/>
          <w:spacing w:val="4"/>
          <w:szCs w:val="24"/>
          <w:rtl/>
        </w:rPr>
      </w:pPr>
      <w:r w:rsidRPr="00022182">
        <w:rPr>
          <w:rFonts w:ascii="Arial" w:hAnsi="Arial" w:cs="Arial"/>
          <w:spacing w:val="4"/>
          <w:szCs w:val="24"/>
          <w:rtl/>
        </w:rPr>
        <w:t>0.9%</w:t>
      </w:r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 xml:space="preserve"> </w:t>
      </w:r>
      <w:proofErr w:type="spellStart"/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>דלקים</w:t>
      </w:r>
      <w:proofErr w:type="spellEnd"/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 xml:space="preserve"> </w:t>
      </w:r>
      <w:proofErr w:type="spellStart"/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>פוסיליים</w:t>
      </w:r>
      <w:proofErr w:type="spellEnd"/>
      <w:r w:rsidRPr="00110DFC">
        <w:rPr>
          <w:rFonts w:ascii="Arial" w:hAnsi="Arial" w:cs="Arial"/>
          <w:b w:val="0"/>
          <w:bCs w:val="0"/>
          <w:spacing w:val="4"/>
          <w:szCs w:val="24"/>
          <w:rtl/>
        </w:rPr>
        <w:t xml:space="preserve"> אחרים</w:t>
      </w:r>
    </w:p>
    <w:p w:rsidR="00704596" w:rsidRPr="00110DFC" w:rsidRDefault="00704596" w:rsidP="00B82B34">
      <w:pPr>
        <w:pStyle w:val="3"/>
        <w:rPr>
          <w:rtl/>
        </w:rPr>
      </w:pPr>
      <w:r w:rsidRPr="00110DFC">
        <w:rPr>
          <w:rFonts w:hint="cs"/>
          <w:rtl/>
        </w:rPr>
        <w:t>צריכת דלקים לייצור חשמל</w:t>
      </w:r>
    </w:p>
    <w:p w:rsidR="00704596" w:rsidRPr="00E2017A" w:rsidRDefault="00704596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10DF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בין השנים 2017 ל-2018 ירדה צריכת הפחם ב-</w:t>
      </w:r>
      <w:r w:rsidRPr="00110DFC">
        <w:rPr>
          <w:rFonts w:ascii="Arial" w:hAnsi="Arial" w:cs="Arial"/>
          <w:color w:val="000000"/>
          <w:szCs w:val="24"/>
          <w:rtl/>
          <w:lang w:val="en"/>
        </w:rPr>
        <w:t>5.6</w:t>
      </w:r>
      <w:r w:rsidRPr="00110DFC">
        <w:rPr>
          <w:rFonts w:ascii="Arial" w:hAnsi="Arial" w:cs="Arial" w:hint="cs"/>
          <w:color w:val="000000"/>
          <w:szCs w:val="24"/>
          <w:rtl/>
          <w:lang w:val="en"/>
        </w:rPr>
        <w:t>%</w:t>
      </w:r>
      <w:r w:rsidRPr="00110DF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. במקביל, עלתה צריכת הגז הטבעי ב-</w:t>
      </w:r>
      <w:r w:rsidRPr="00110DFC">
        <w:rPr>
          <w:rFonts w:ascii="Arial" w:hAnsi="Arial" w:cs="Arial"/>
          <w:color w:val="000000"/>
          <w:szCs w:val="24"/>
          <w:rtl/>
          <w:lang w:val="en"/>
        </w:rPr>
        <w:t>8.4%</w:t>
      </w:r>
      <w:r w:rsidRPr="00110DFC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.</w:t>
      </w:r>
    </w:p>
    <w:p w:rsidR="00AC13FB" w:rsidRPr="001B0F06" w:rsidRDefault="00AC13FB" w:rsidP="00C53A2A">
      <w:pPr>
        <w:pStyle w:val="2"/>
        <w:rPr>
          <w:color w:val="31849B"/>
        </w:rPr>
      </w:pPr>
      <w:r w:rsidRPr="001B0F06">
        <w:rPr>
          <w:rtl/>
        </w:rPr>
        <w:t>מגזר ממשלתי</w:t>
      </w:r>
    </w:p>
    <w:bookmarkEnd w:id="27"/>
    <w:p w:rsidR="00AC13FB" w:rsidRPr="001B0F06" w:rsidRDefault="00AC13FB" w:rsidP="00B82B34">
      <w:pPr>
        <w:spacing w:line="360" w:lineRule="auto"/>
        <w:rPr>
          <w:rFonts w:ascii="Arial" w:eastAsia="Calibri" w:hAnsi="Arial" w:cs="Arial"/>
          <w:b w:val="0"/>
          <w:bCs w:val="0"/>
          <w:color w:val="000000"/>
          <w:szCs w:val="24"/>
          <w:rtl/>
          <w:lang w:eastAsia="en-US"/>
        </w:rPr>
      </w:pPr>
      <w:r w:rsidRPr="001B0F06">
        <w:rPr>
          <w:rFonts w:ascii="Arial" w:hAnsi="Arial" w:cs="Arial"/>
          <w:color w:val="31849B"/>
          <w:szCs w:val="24"/>
          <w:rtl/>
        </w:rPr>
        <w:fldChar w:fldCharType="begin"/>
      </w:r>
      <w:r w:rsidR="009B2DAD" w:rsidRPr="001B0F06">
        <w:rPr>
          <w:rFonts w:ascii="Arial" w:hAnsi="Arial" w:cs="Arial"/>
          <w:color w:val="31849B"/>
          <w:szCs w:val="24"/>
        </w:rPr>
        <w:instrText>HYPERLINK</w:instrText>
      </w:r>
      <w:r w:rsidR="009B2DAD" w:rsidRPr="001B0F06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9B2DAD" w:rsidRPr="001B0F06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http://www.cbs.gov.il/reader/?MIval=shnaton%2Fshnatonh_new.htm&amp;CYear=2018&amp;Vol=69&amp;CSubject=10</w:instrText>
      </w:r>
      <w:r w:rsidR="009B2DAD" w:rsidRPr="001B0F06">
        <w:rPr>
          <w:rFonts w:ascii="Arial" w:hAnsi="Arial" w:cs="Arial"/>
          <w:color w:val="31849B"/>
          <w:szCs w:val="24"/>
          <w:rtl/>
        </w:rPr>
        <w:instrText>"</w:instrText>
      </w:r>
      <w:r w:rsidRPr="001B0F06">
        <w:rPr>
          <w:rFonts w:ascii="Arial" w:hAnsi="Arial" w:cs="Arial"/>
          <w:color w:val="31849B"/>
          <w:szCs w:val="24"/>
          <w:rtl/>
        </w:rPr>
        <w:fldChar w:fldCharType="separate"/>
      </w:r>
      <w:r w:rsidRPr="001B0F06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1B0F06">
        <w:rPr>
          <w:rStyle w:val="Hyperlink"/>
          <w:rFonts w:ascii="Arial" w:hAnsi="Arial" w:cs="Arial" w:hint="cs"/>
          <w:szCs w:val="24"/>
          <w:rtl/>
        </w:rPr>
        <w:t>25</w:t>
      </w:r>
      <w:r w:rsidRPr="001B0F06">
        <w:rPr>
          <w:rFonts w:ascii="Arial" w:hAnsi="Arial" w:cs="Arial"/>
          <w:color w:val="31849B"/>
          <w:szCs w:val="24"/>
          <w:rtl/>
        </w:rPr>
        <w:fldChar w:fldCharType="end"/>
      </w:r>
    </w:p>
    <w:p w:rsidR="00344BE0" w:rsidRPr="001B0F06" w:rsidRDefault="00344BE0" w:rsidP="00B82B34">
      <w:pPr>
        <w:pStyle w:val="3"/>
        <w:rPr>
          <w:rFonts w:eastAsia="Calibri"/>
          <w:color w:val="000000"/>
          <w:rtl/>
          <w:lang w:eastAsia="en-US"/>
        </w:rPr>
      </w:pPr>
      <w:r w:rsidRPr="001B0F06">
        <w:rPr>
          <w:rFonts w:hint="cs"/>
          <w:rtl/>
        </w:rPr>
        <w:t>הוצאות המגזר הממשלתי</w:t>
      </w:r>
    </w:p>
    <w:p w:rsidR="00D84BB9" w:rsidRPr="001B0F06" w:rsidRDefault="00D84BB9" w:rsidP="00B82B34">
      <w:pPr>
        <w:autoSpaceDE w:val="0"/>
        <w:autoSpaceDN w:val="0"/>
        <w:spacing w:line="360" w:lineRule="auto"/>
        <w:rPr>
          <w:rFonts w:ascii="Arial" w:hAnsi="Arial" w:cs="Arial"/>
          <w:szCs w:val="24"/>
        </w:rPr>
      </w:pPr>
      <w:r w:rsidRPr="001B0F06">
        <w:rPr>
          <w:rFonts w:ascii="Arial" w:hAnsi="Arial" w:cs="Arial"/>
          <w:szCs w:val="24"/>
          <w:rtl/>
        </w:rPr>
        <w:t>כ-5</w:t>
      </w:r>
      <w:r w:rsidRPr="001B0F06">
        <w:rPr>
          <w:rFonts w:ascii="Arial" w:hAnsi="Arial" w:cs="Arial" w:hint="cs"/>
          <w:szCs w:val="24"/>
          <w:rtl/>
        </w:rPr>
        <w:t>37</w:t>
      </w:r>
      <w:r w:rsidRPr="001B0F06">
        <w:rPr>
          <w:rFonts w:ascii="Arial" w:hAnsi="Arial" w:cs="Arial"/>
          <w:szCs w:val="24"/>
          <w:rtl/>
        </w:rPr>
        <w:t xml:space="preserve"> 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הוצאות המגזר הממשלתי,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>כ</w:t>
      </w:r>
      <w:r w:rsidRPr="001B0F06">
        <w:rPr>
          <w:rFonts w:ascii="Arial" w:hAnsi="Arial" w:cs="Arial"/>
          <w:b w:val="0"/>
          <w:bCs w:val="0"/>
          <w:szCs w:val="24"/>
          <w:rtl/>
        </w:rPr>
        <w:t>-</w:t>
      </w:r>
      <w:r w:rsidRPr="001B0F06">
        <w:rPr>
          <w:rFonts w:ascii="Arial" w:hAnsi="Arial" w:cs="Arial" w:hint="cs"/>
          <w:szCs w:val="24"/>
          <w:rtl/>
        </w:rPr>
        <w:t>40</w:t>
      </w:r>
      <w:r w:rsidRPr="001B0F06">
        <w:rPr>
          <w:rFonts w:ascii="Arial" w:hAnsi="Arial" w:cs="Arial"/>
          <w:szCs w:val="24"/>
          <w:rtl/>
        </w:rPr>
        <w:t>%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proofErr w:type="spellStart"/>
      <w:r w:rsidRPr="001B0F06">
        <w:rPr>
          <w:rFonts w:ascii="Arial" w:hAnsi="Arial" w:cs="Arial"/>
          <w:b w:val="0"/>
          <w:bCs w:val="0"/>
          <w:szCs w:val="24"/>
          <w:rtl/>
        </w:rPr>
        <w:t>מהתמ"ג</w:t>
      </w:r>
      <w:proofErr w:type="spellEnd"/>
    </w:p>
    <w:p w:rsidR="00D84BB9" w:rsidRPr="001B0F06" w:rsidRDefault="00D84BB9" w:rsidP="00B82B34">
      <w:pPr>
        <w:autoSpaceDE w:val="0"/>
        <w:autoSpaceDN w:val="0"/>
        <w:spacing w:line="360" w:lineRule="auto"/>
        <w:ind w:firstLine="205"/>
        <w:rPr>
          <w:rFonts w:ascii="Arial" w:hAnsi="Arial" w:cs="Arial"/>
          <w:b w:val="0"/>
          <w:bCs w:val="0"/>
          <w:szCs w:val="24"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מזה: </w:t>
      </w:r>
      <w:r w:rsidRPr="001B0F06">
        <w:rPr>
          <w:rFonts w:ascii="Arial" w:hAnsi="Arial" w:cs="Arial"/>
          <w:szCs w:val="24"/>
          <w:rtl/>
        </w:rPr>
        <w:t>כ-</w:t>
      </w:r>
      <w:r w:rsidRPr="001B0F06">
        <w:rPr>
          <w:rFonts w:ascii="Arial" w:hAnsi="Arial" w:cs="Arial" w:hint="cs"/>
          <w:szCs w:val="24"/>
          <w:rtl/>
        </w:rPr>
        <w:t>306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>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לצריכה ציבורית</w:t>
      </w:r>
    </w:p>
    <w:p w:rsidR="00344BE0" w:rsidRPr="001B0F06" w:rsidRDefault="00344BE0" w:rsidP="00B82B34">
      <w:pPr>
        <w:pStyle w:val="3"/>
      </w:pPr>
      <w:r w:rsidRPr="001B0F06">
        <w:rPr>
          <w:rFonts w:hint="cs"/>
          <w:rtl/>
        </w:rPr>
        <w:t>הכנסות המגזר הממשלתי</w:t>
      </w:r>
    </w:p>
    <w:p w:rsidR="00D84BB9" w:rsidRPr="001B0F06" w:rsidRDefault="00D84BB9" w:rsidP="00B82B34">
      <w:pPr>
        <w:autoSpaceDE w:val="0"/>
        <w:autoSpaceDN w:val="0"/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Cs w:val="24"/>
          <w:rtl/>
        </w:rPr>
        <w:t>כ-4</w:t>
      </w:r>
      <w:r w:rsidRPr="001B0F06">
        <w:rPr>
          <w:rFonts w:ascii="Arial" w:hAnsi="Arial" w:cs="Arial" w:hint="cs"/>
          <w:szCs w:val="24"/>
          <w:rtl/>
        </w:rPr>
        <w:t>88</w:t>
      </w:r>
      <w:r w:rsidRPr="001B0F06">
        <w:rPr>
          <w:rFonts w:ascii="Arial" w:hAnsi="Arial" w:cs="Arial"/>
          <w:szCs w:val="24"/>
          <w:rtl/>
        </w:rPr>
        <w:t xml:space="preserve"> 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הכנסות המגזר הממשלתי, </w:t>
      </w:r>
      <w:r w:rsidRPr="001B0F06">
        <w:rPr>
          <w:rFonts w:ascii="Arial" w:hAnsi="Arial" w:cs="Arial"/>
          <w:szCs w:val="24"/>
          <w:rtl/>
        </w:rPr>
        <w:t>כ-3</w:t>
      </w:r>
      <w:r w:rsidRPr="001B0F06">
        <w:rPr>
          <w:rFonts w:ascii="Arial" w:hAnsi="Arial" w:cs="Arial" w:hint="cs"/>
          <w:szCs w:val="24"/>
          <w:rtl/>
        </w:rPr>
        <w:t>7</w:t>
      </w:r>
      <w:r w:rsidRPr="001B0F06">
        <w:rPr>
          <w:rFonts w:ascii="Arial" w:hAnsi="Arial" w:cs="Arial"/>
          <w:szCs w:val="24"/>
          <w:rtl/>
        </w:rPr>
        <w:t>%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proofErr w:type="spellStart"/>
      <w:r w:rsidRPr="001B0F06">
        <w:rPr>
          <w:rFonts w:ascii="Arial" w:hAnsi="Arial" w:cs="Arial"/>
          <w:b w:val="0"/>
          <w:bCs w:val="0"/>
          <w:szCs w:val="24"/>
          <w:rtl/>
        </w:rPr>
        <w:t>מהתמ"ג</w:t>
      </w:r>
      <w:proofErr w:type="spellEnd"/>
    </w:p>
    <w:p w:rsidR="00D84BB9" w:rsidRPr="001B0F06" w:rsidRDefault="00D84BB9" w:rsidP="00B82B34">
      <w:pPr>
        <w:autoSpaceDE w:val="0"/>
        <w:autoSpaceDN w:val="0"/>
        <w:spacing w:line="360" w:lineRule="auto"/>
        <w:ind w:firstLine="205"/>
        <w:rPr>
          <w:rFonts w:ascii="Arial" w:hAnsi="Arial" w:cs="Arial"/>
          <w:b w:val="0"/>
          <w:bCs w:val="0"/>
          <w:szCs w:val="24"/>
        </w:rPr>
      </w:pPr>
      <w:r w:rsidRPr="001B0F06">
        <w:rPr>
          <w:rFonts w:ascii="Arial" w:hAnsi="Arial" w:cs="Arial"/>
          <w:szCs w:val="24"/>
          <w:rtl/>
        </w:rPr>
        <w:t>כ-84%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מהכנסות המגזר הממשלתי היו מגביית מיסים</w:t>
      </w:r>
    </w:p>
    <w:p w:rsidR="00344BE0" w:rsidRPr="001B0F06" w:rsidRDefault="00344BE0" w:rsidP="00B82B34">
      <w:pPr>
        <w:pStyle w:val="3"/>
      </w:pPr>
      <w:r w:rsidRPr="001B0F06">
        <w:rPr>
          <w:rFonts w:hint="cs"/>
          <w:rtl/>
        </w:rPr>
        <w:t>גירעון המגזר הממשלתי</w:t>
      </w:r>
    </w:p>
    <w:p w:rsidR="00D84BB9" w:rsidRPr="001B0F06" w:rsidRDefault="00D84BB9" w:rsidP="00B82B34">
      <w:pPr>
        <w:autoSpaceDE w:val="0"/>
        <w:autoSpaceDN w:val="0"/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Cs w:val="24"/>
          <w:rtl/>
        </w:rPr>
        <w:t>כ-</w:t>
      </w:r>
      <w:r w:rsidRPr="001B0F06">
        <w:rPr>
          <w:rFonts w:ascii="Arial" w:hAnsi="Arial" w:cs="Arial" w:hint="cs"/>
          <w:szCs w:val="24"/>
          <w:rtl/>
        </w:rPr>
        <w:t>48</w:t>
      </w:r>
      <w:r w:rsidRPr="001B0F06">
        <w:rPr>
          <w:rFonts w:ascii="Arial" w:hAnsi="Arial" w:cs="Arial"/>
          <w:szCs w:val="24"/>
          <w:rtl/>
        </w:rPr>
        <w:t xml:space="preserve"> 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גירעון המגזר הממשלתי, </w:t>
      </w:r>
      <w:r w:rsidRPr="001B0F06">
        <w:rPr>
          <w:rFonts w:ascii="Arial" w:hAnsi="Arial" w:cs="Arial" w:hint="cs"/>
          <w:szCs w:val="24"/>
          <w:rtl/>
        </w:rPr>
        <w:t>3.6</w:t>
      </w:r>
      <w:r w:rsidRPr="001B0F06">
        <w:rPr>
          <w:rFonts w:ascii="Arial" w:hAnsi="Arial" w:cs="Arial"/>
          <w:szCs w:val="24"/>
          <w:rtl/>
        </w:rPr>
        <w:t>%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proofErr w:type="spellStart"/>
      <w:r w:rsidRPr="001B0F06">
        <w:rPr>
          <w:rFonts w:ascii="Arial" w:hAnsi="Arial" w:cs="Arial"/>
          <w:b w:val="0"/>
          <w:bCs w:val="0"/>
          <w:szCs w:val="24"/>
          <w:rtl/>
        </w:rPr>
        <w:t>מהתמ"ג</w:t>
      </w:r>
      <w:proofErr w:type="spellEnd"/>
    </w:p>
    <w:p w:rsidR="00344BE0" w:rsidRPr="001B0F06" w:rsidRDefault="00344BE0" w:rsidP="00B82B34">
      <w:pPr>
        <w:pStyle w:val="3"/>
        <w:rPr>
          <w:rtl/>
        </w:rPr>
      </w:pPr>
      <w:r w:rsidRPr="001B0F06">
        <w:rPr>
          <w:rFonts w:hint="cs"/>
          <w:rtl/>
        </w:rPr>
        <w:t>החוב הממשלתי</w:t>
      </w:r>
    </w:p>
    <w:p w:rsidR="00D84BB9" w:rsidRPr="001B0F06" w:rsidRDefault="00D84BB9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</w:rPr>
      </w:pPr>
      <w:r w:rsidRPr="001B0F06">
        <w:rPr>
          <w:rFonts w:ascii="Arial" w:hAnsi="Arial" w:cs="Arial"/>
          <w:szCs w:val="24"/>
          <w:rtl/>
        </w:rPr>
        <w:t>כ-</w:t>
      </w:r>
      <w:r w:rsidR="005278B5" w:rsidRPr="001B0F06">
        <w:rPr>
          <w:rFonts w:ascii="Arial" w:hAnsi="Arial" w:cs="Arial" w:hint="cs"/>
          <w:szCs w:val="24"/>
          <w:rtl/>
        </w:rPr>
        <w:t>803</w:t>
      </w:r>
      <w:r w:rsidRPr="001B0F06">
        <w:rPr>
          <w:rFonts w:ascii="Arial" w:hAnsi="Arial" w:cs="Arial"/>
          <w:szCs w:val="24"/>
          <w:rtl/>
        </w:rPr>
        <w:t xml:space="preserve"> 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חוב ממשלתי</w:t>
      </w:r>
    </w:p>
    <w:p w:rsidR="00344BE0" w:rsidRPr="001B0F06" w:rsidRDefault="00344BE0" w:rsidP="00B82B34">
      <w:pPr>
        <w:pStyle w:val="3"/>
        <w:rPr>
          <w:color w:val="000000"/>
          <w:rtl/>
        </w:rPr>
      </w:pPr>
      <w:r w:rsidRPr="001B0F06">
        <w:rPr>
          <w:rFonts w:hint="cs"/>
          <w:rtl/>
        </w:rPr>
        <w:t>יחס חוב-תוצר</w:t>
      </w:r>
    </w:p>
    <w:p w:rsidR="00D84BB9" w:rsidRPr="00A551ED" w:rsidRDefault="00D84BB9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szCs w:val="24"/>
          <w:rtl/>
        </w:rPr>
      </w:pPr>
      <w:r w:rsidRPr="001B0F06">
        <w:rPr>
          <w:rFonts w:ascii="Arial" w:hAnsi="Arial" w:cs="Arial"/>
          <w:szCs w:val="24"/>
          <w:rtl/>
        </w:rPr>
        <w:t xml:space="preserve">כ-60% </w:t>
      </w:r>
      <w:proofErr w:type="spellStart"/>
      <w:r w:rsidRPr="001B0F06">
        <w:rPr>
          <w:rFonts w:ascii="Arial" w:hAnsi="Arial" w:cs="Arial"/>
          <w:b w:val="0"/>
          <w:bCs w:val="0"/>
          <w:szCs w:val="24"/>
          <w:rtl/>
        </w:rPr>
        <w:t>מהתמ"ג</w:t>
      </w:r>
      <w:proofErr w:type="spellEnd"/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יחס חוב-תוצר</w:t>
      </w:r>
    </w:p>
    <w:p w:rsidR="000805B2" w:rsidRPr="00A551ED" w:rsidRDefault="000805B2" w:rsidP="00B82B34">
      <w:pPr>
        <w:pStyle w:val="2"/>
        <w:rPr>
          <w:color w:val="31849B"/>
          <w:rtl/>
        </w:rPr>
      </w:pPr>
      <w:bookmarkStart w:id="28" w:name="רשויותמקומיות"/>
      <w:r w:rsidRPr="00A551ED">
        <w:rPr>
          <w:rtl/>
        </w:rPr>
        <w:t>רשויות מקומיות</w:t>
      </w:r>
      <w:r w:rsidRPr="00A551ED">
        <w:rPr>
          <w:rFonts w:hint="cs"/>
          <w:color w:val="31849B"/>
          <w:rtl/>
        </w:rPr>
        <w:t xml:space="preserve"> </w:t>
      </w:r>
      <w:r w:rsidRPr="00A551ED">
        <w:rPr>
          <w:rFonts w:hint="cs"/>
          <w:color w:val="auto"/>
          <w:sz w:val="24"/>
          <w:szCs w:val="24"/>
          <w:rtl/>
        </w:rPr>
        <w:t>(201</w:t>
      </w:r>
      <w:r w:rsidR="001841BC" w:rsidRPr="00A551ED">
        <w:rPr>
          <w:rFonts w:hint="cs"/>
          <w:color w:val="auto"/>
          <w:sz w:val="24"/>
          <w:szCs w:val="24"/>
          <w:rtl/>
        </w:rPr>
        <w:t>7</w:t>
      </w:r>
      <w:r w:rsidRPr="00A551ED">
        <w:rPr>
          <w:rFonts w:hint="cs"/>
          <w:color w:val="auto"/>
          <w:sz w:val="24"/>
          <w:szCs w:val="24"/>
          <w:rtl/>
        </w:rPr>
        <w:t>)</w:t>
      </w:r>
    </w:p>
    <w:bookmarkEnd w:id="28"/>
    <w:p w:rsidR="000805B2" w:rsidRPr="001B0F06" w:rsidRDefault="000805B2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color w:val="31849B"/>
          <w:szCs w:val="24"/>
          <w:rtl/>
        </w:rPr>
        <w:fldChar w:fldCharType="begin"/>
      </w:r>
      <w:r w:rsidR="009B2DAD" w:rsidRPr="001B0F06">
        <w:rPr>
          <w:rFonts w:ascii="Arial" w:hAnsi="Arial" w:cs="Arial"/>
          <w:color w:val="31849B"/>
          <w:szCs w:val="24"/>
        </w:rPr>
        <w:instrText>HYPERLINK "http://www.cbs.gov.il/reader/?MIval=shnaton%2Fshnatonh_new.htm&amp;CYear=2018&amp;Vol=69&amp;CSubject=10"</w:instrText>
      </w:r>
      <w:r w:rsidRPr="001B0F06">
        <w:rPr>
          <w:rFonts w:ascii="Arial" w:hAnsi="Arial" w:cs="Arial"/>
          <w:color w:val="31849B"/>
          <w:szCs w:val="24"/>
          <w:rtl/>
        </w:rPr>
        <w:fldChar w:fldCharType="separate"/>
      </w:r>
      <w:r w:rsidRPr="001B0F06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1B0F06">
        <w:rPr>
          <w:rStyle w:val="Hyperlink"/>
          <w:rFonts w:ascii="Arial" w:hAnsi="Arial" w:cs="Arial" w:hint="cs"/>
          <w:szCs w:val="24"/>
          <w:rtl/>
        </w:rPr>
        <w:t>26</w:t>
      </w:r>
      <w:r w:rsidRPr="001B0F06">
        <w:rPr>
          <w:rFonts w:ascii="Arial" w:hAnsi="Arial" w:cs="Arial"/>
          <w:color w:val="31849B"/>
          <w:szCs w:val="24"/>
          <w:rtl/>
        </w:rPr>
        <w:fldChar w:fldCharType="end"/>
      </w:r>
    </w:p>
    <w:p w:rsidR="000805B2" w:rsidRPr="001B0F06" w:rsidRDefault="000805B2" w:rsidP="00B82B34">
      <w:pPr>
        <w:pStyle w:val="3"/>
        <w:rPr>
          <w:rtl/>
        </w:rPr>
      </w:pPr>
      <w:r w:rsidRPr="001B0F06">
        <w:rPr>
          <w:rtl/>
        </w:rPr>
        <w:t>255 רשויות מקומיות בישראל</w:t>
      </w:r>
    </w:p>
    <w:p w:rsidR="001841BC" w:rsidRPr="001B0F06" w:rsidRDefault="001841B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 w:val="22"/>
          <w:szCs w:val="24"/>
          <w:rtl/>
          <w:lang w:eastAsia="en-US"/>
        </w:rPr>
        <w:t>74.</w:t>
      </w:r>
      <w:r w:rsidRPr="001B0F06">
        <w:rPr>
          <w:rFonts w:ascii="Arial" w:hAnsi="Arial" w:cs="Arial" w:hint="cs"/>
          <w:sz w:val="22"/>
          <w:szCs w:val="24"/>
          <w:rtl/>
          <w:lang w:eastAsia="en-US"/>
        </w:rPr>
        <w:t>2</w:t>
      </w:r>
      <w:r w:rsidRPr="001B0F06">
        <w:rPr>
          <w:rFonts w:ascii="Arial" w:hAnsi="Arial" w:cs="Arial"/>
          <w:sz w:val="22"/>
          <w:szCs w:val="24"/>
          <w:rtl/>
          <w:lang w:eastAsia="en-US"/>
        </w:rPr>
        <w:t>%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="00913412" w:rsidRPr="001B0F06">
        <w:rPr>
          <w:rFonts w:ascii="Arial" w:hAnsi="Arial" w:cs="Arial" w:hint="cs"/>
          <w:b w:val="0"/>
          <w:bCs w:val="0"/>
          <w:szCs w:val="24"/>
          <w:rtl/>
        </w:rPr>
        <w:t xml:space="preserve">- </w:t>
      </w:r>
      <w:r w:rsidR="00913412" w:rsidRPr="001B0F06">
        <w:rPr>
          <w:rFonts w:ascii="Arial" w:hAnsi="Arial" w:cs="Arial" w:hint="cs"/>
          <w:b w:val="0"/>
          <w:bCs w:val="0"/>
          <w:sz w:val="26"/>
          <w:rtl/>
          <w:lang w:eastAsia="en-US"/>
        </w:rPr>
        <w:t xml:space="preserve">מהאוכלוסייה התגוררה 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בתחומי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העיריות</w:t>
      </w:r>
    </w:p>
    <w:p w:rsidR="001841BC" w:rsidRPr="001B0F06" w:rsidRDefault="001841B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 w:val="22"/>
          <w:szCs w:val="24"/>
          <w:rtl/>
          <w:lang w:eastAsia="en-US"/>
        </w:rPr>
        <w:t>14.</w:t>
      </w:r>
      <w:r w:rsidRPr="001B0F06">
        <w:rPr>
          <w:rFonts w:ascii="Arial" w:hAnsi="Arial" w:cs="Arial" w:hint="cs"/>
          <w:sz w:val="22"/>
          <w:szCs w:val="24"/>
          <w:rtl/>
          <w:lang w:eastAsia="en-US"/>
        </w:rPr>
        <w:t>7</w:t>
      </w:r>
      <w:r w:rsidRPr="001B0F06">
        <w:rPr>
          <w:rFonts w:ascii="Arial" w:hAnsi="Arial" w:cs="Arial"/>
          <w:sz w:val="22"/>
          <w:szCs w:val="24"/>
          <w:rtl/>
          <w:lang w:eastAsia="en-US"/>
        </w:rPr>
        <w:t>%</w:t>
      </w:r>
      <w:r w:rsidR="00B444B1" w:rsidRPr="001B0F06">
        <w:rPr>
          <w:rFonts w:ascii="Arial" w:hAnsi="Arial" w:cs="Arial"/>
          <w:b w:val="0"/>
          <w:bCs w:val="0"/>
          <w:szCs w:val="24"/>
          <w:rtl/>
        </w:rPr>
        <w:t xml:space="preserve"> – </w:t>
      </w:r>
      <w:r w:rsidR="00702718" w:rsidRPr="001B0F06">
        <w:rPr>
          <w:rFonts w:ascii="Arial" w:hAnsi="Arial" w:cs="Arial" w:hint="cs"/>
          <w:b w:val="0"/>
          <w:bCs w:val="0"/>
          <w:sz w:val="26"/>
          <w:rtl/>
          <w:lang w:eastAsia="en-US"/>
        </w:rPr>
        <w:t xml:space="preserve">מהאוכלוסייה התגוררה </w:t>
      </w:r>
      <w:r w:rsidRPr="001B0F06">
        <w:rPr>
          <w:rFonts w:ascii="Arial" w:hAnsi="Arial" w:cs="Arial"/>
          <w:b w:val="0"/>
          <w:bCs w:val="0"/>
          <w:szCs w:val="24"/>
          <w:rtl/>
        </w:rPr>
        <w:t>בתחומי המועצות המקומיות</w:t>
      </w:r>
    </w:p>
    <w:p w:rsidR="001841BC" w:rsidRPr="001B0F06" w:rsidRDefault="001841B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 w:val="22"/>
          <w:szCs w:val="24"/>
          <w:rtl/>
          <w:lang w:eastAsia="en-US"/>
        </w:rPr>
        <w:t>10.</w:t>
      </w:r>
      <w:r w:rsidRPr="001B0F06">
        <w:rPr>
          <w:rFonts w:ascii="Arial" w:hAnsi="Arial" w:cs="Arial" w:hint="cs"/>
          <w:sz w:val="22"/>
          <w:szCs w:val="24"/>
          <w:rtl/>
          <w:lang w:eastAsia="en-US"/>
        </w:rPr>
        <w:t>3</w:t>
      </w:r>
      <w:r w:rsidRPr="001B0F06">
        <w:rPr>
          <w:rFonts w:ascii="Arial" w:hAnsi="Arial" w:cs="Arial"/>
          <w:sz w:val="22"/>
          <w:szCs w:val="24"/>
          <w:rtl/>
          <w:lang w:eastAsia="en-US"/>
        </w:rPr>
        <w:t>%</w:t>
      </w:r>
      <w:r w:rsidR="00B444B1" w:rsidRPr="001B0F06">
        <w:rPr>
          <w:rFonts w:ascii="Arial" w:hAnsi="Arial" w:cs="Arial"/>
          <w:b w:val="0"/>
          <w:bCs w:val="0"/>
          <w:szCs w:val="24"/>
          <w:rtl/>
        </w:rPr>
        <w:t xml:space="preserve"> – </w:t>
      </w:r>
      <w:r w:rsidR="00702718" w:rsidRPr="001B0F06">
        <w:rPr>
          <w:rFonts w:ascii="Arial" w:hAnsi="Arial" w:cs="Arial" w:hint="cs"/>
          <w:b w:val="0"/>
          <w:bCs w:val="0"/>
          <w:sz w:val="26"/>
          <w:rtl/>
          <w:lang w:eastAsia="en-US"/>
        </w:rPr>
        <w:t xml:space="preserve">מהאוכלוסייה התגוררה </w:t>
      </w:r>
      <w:r w:rsidRPr="001B0F06">
        <w:rPr>
          <w:rFonts w:ascii="Arial" w:hAnsi="Arial" w:cs="Arial"/>
          <w:b w:val="0"/>
          <w:bCs w:val="0"/>
          <w:szCs w:val="24"/>
          <w:rtl/>
        </w:rPr>
        <w:t>בתחומי המועצות האזוריות</w:t>
      </w:r>
    </w:p>
    <w:p w:rsidR="001841BC" w:rsidRPr="001B0F06" w:rsidRDefault="001841BC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 w:val="22"/>
          <w:szCs w:val="24"/>
          <w:rtl/>
          <w:lang w:eastAsia="en-US"/>
        </w:rPr>
        <w:t>0.</w:t>
      </w:r>
      <w:r w:rsidRPr="001B0F06">
        <w:rPr>
          <w:rFonts w:ascii="Arial" w:hAnsi="Arial" w:cs="Arial" w:hint="cs"/>
          <w:sz w:val="22"/>
          <w:szCs w:val="24"/>
          <w:rtl/>
          <w:lang w:eastAsia="en-US"/>
        </w:rPr>
        <w:t>8</w:t>
      </w:r>
      <w:r w:rsidRPr="001B0F06">
        <w:rPr>
          <w:rFonts w:ascii="Arial" w:hAnsi="Arial" w:cs="Arial"/>
          <w:sz w:val="22"/>
          <w:szCs w:val="24"/>
          <w:rtl/>
          <w:lang w:eastAsia="en-US"/>
        </w:rPr>
        <w:t>%</w:t>
      </w:r>
      <w:r w:rsidR="00B444B1" w:rsidRPr="001B0F06">
        <w:rPr>
          <w:rFonts w:ascii="Arial" w:hAnsi="Arial" w:cs="Arial"/>
          <w:b w:val="0"/>
          <w:bCs w:val="0"/>
          <w:szCs w:val="24"/>
          <w:rtl/>
        </w:rPr>
        <w:t xml:space="preserve"> – </w:t>
      </w:r>
      <w:r w:rsidR="00702718" w:rsidRPr="001B0F06">
        <w:rPr>
          <w:rFonts w:ascii="Arial" w:hAnsi="Arial" w:cs="Arial" w:hint="cs"/>
          <w:b w:val="0"/>
          <w:bCs w:val="0"/>
          <w:sz w:val="26"/>
          <w:rtl/>
          <w:lang w:eastAsia="en-US"/>
        </w:rPr>
        <w:t xml:space="preserve">מהאוכלוסייה התגוררה </w:t>
      </w:r>
      <w:r w:rsidRPr="001B0F06">
        <w:rPr>
          <w:rFonts w:ascii="Arial" w:hAnsi="Arial" w:cs="Arial"/>
          <w:b w:val="0"/>
          <w:bCs w:val="0"/>
          <w:szCs w:val="24"/>
          <w:rtl/>
        </w:rPr>
        <w:t>במקומות ללא מעמד מוניציפלי</w:t>
      </w:r>
    </w:p>
    <w:p w:rsidR="00E2017A" w:rsidRPr="001B0F06" w:rsidRDefault="00E2017A">
      <w:pPr>
        <w:bidi w:val="0"/>
        <w:rPr>
          <w:rFonts w:ascii="Arial" w:hAnsi="Arial" w:cs="Arial"/>
          <w:snapToGrid w:val="0"/>
          <w:color w:val="215868"/>
          <w:szCs w:val="24"/>
          <w:rtl/>
        </w:rPr>
      </w:pPr>
      <w:r w:rsidRPr="001B0F06">
        <w:rPr>
          <w:rtl/>
        </w:rPr>
        <w:br w:type="page"/>
      </w:r>
    </w:p>
    <w:p w:rsidR="000805B2" w:rsidRPr="001B0F06" w:rsidRDefault="000805B2" w:rsidP="00B82B34">
      <w:pPr>
        <w:pStyle w:val="3"/>
        <w:rPr>
          <w:rtl/>
        </w:rPr>
      </w:pPr>
      <w:r w:rsidRPr="001B0F06">
        <w:rPr>
          <w:rtl/>
        </w:rPr>
        <w:lastRenderedPageBreak/>
        <w:t>שירותים מוניציפליים</w:t>
      </w:r>
    </w:p>
    <w:p w:rsidR="000805B2" w:rsidRPr="001B0F06" w:rsidRDefault="000805B2" w:rsidP="00B82B34">
      <w:pPr>
        <w:pStyle w:val="4"/>
        <w:rPr>
          <w:rtl/>
        </w:rPr>
      </w:pPr>
      <w:r w:rsidRPr="001B0F06">
        <w:rPr>
          <w:rtl/>
        </w:rPr>
        <w:t>חינוך</w:t>
      </w:r>
      <w:r w:rsidR="00913412" w:rsidRPr="001B0F06">
        <w:rPr>
          <w:rFonts w:hint="cs"/>
          <w:rtl/>
        </w:rPr>
        <w:t xml:space="preserve"> והשכלה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אחוז זכאים לתעודת בגרות מתוך סך תלמידי כיתות </w:t>
      </w:r>
      <w:proofErr w:type="spellStart"/>
      <w:r w:rsidRPr="001B0F06">
        <w:rPr>
          <w:rFonts w:ascii="Arial" w:hAnsi="Arial" w:cs="Arial"/>
          <w:b w:val="0"/>
          <w:bCs w:val="0"/>
          <w:szCs w:val="24"/>
          <w:rtl/>
        </w:rPr>
        <w:t>יב</w:t>
      </w:r>
      <w:proofErr w:type="spellEnd"/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כלל ארצי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rtl/>
          <w:lang w:eastAsia="en-US"/>
        </w:rPr>
        <w:t>6</w:t>
      </w:r>
      <w:r w:rsidRPr="001B0F06">
        <w:rPr>
          <w:rFonts w:ascii="Arial" w:hAnsi="Arial" w:cs="Arial" w:hint="cs"/>
          <w:rtl/>
          <w:lang w:eastAsia="en-US"/>
        </w:rPr>
        <w:t>5</w:t>
      </w:r>
      <w:r w:rsidRPr="001B0F06">
        <w:rPr>
          <w:rFonts w:ascii="Arial" w:hAnsi="Arial" w:cs="Arial"/>
          <w:rtl/>
          <w:lang w:eastAsia="en-US"/>
        </w:rPr>
        <w:t>.</w:t>
      </w:r>
      <w:r w:rsidRPr="001B0F06">
        <w:rPr>
          <w:rFonts w:ascii="Arial" w:hAnsi="Arial" w:cs="Arial" w:hint="cs"/>
          <w:rtl/>
          <w:lang w:eastAsia="en-US"/>
        </w:rPr>
        <w:t>2</w:t>
      </w:r>
      <w:r w:rsidRPr="001B0F06">
        <w:rPr>
          <w:rFonts w:ascii="Arial" w:hAnsi="Arial" w:cs="Arial"/>
          <w:rtl/>
          <w:lang w:eastAsia="en-US"/>
        </w:rPr>
        <w:t>%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עיריות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  <w:lang w:eastAsia="en-US"/>
        </w:rPr>
        <w:t>6</w:t>
      </w:r>
      <w:r w:rsidRPr="001B0F06">
        <w:rPr>
          <w:rFonts w:ascii="Arial" w:hAnsi="Arial" w:cs="Arial" w:hint="cs"/>
          <w:szCs w:val="24"/>
          <w:rtl/>
          <w:lang w:eastAsia="en-US"/>
        </w:rPr>
        <w:t>2</w:t>
      </w:r>
      <w:r w:rsidRPr="001B0F06">
        <w:rPr>
          <w:rFonts w:ascii="Arial" w:hAnsi="Arial" w:cs="Arial"/>
          <w:szCs w:val="24"/>
          <w:rtl/>
          <w:lang w:eastAsia="en-US"/>
        </w:rPr>
        <w:t>.</w:t>
      </w:r>
      <w:r w:rsidRPr="001B0F06">
        <w:rPr>
          <w:rFonts w:ascii="Arial" w:hAnsi="Arial" w:cs="Arial" w:hint="cs"/>
          <w:szCs w:val="24"/>
          <w:rtl/>
          <w:lang w:eastAsia="en-US"/>
        </w:rPr>
        <w:t>5</w:t>
      </w:r>
      <w:r w:rsidRPr="001B0F06">
        <w:rPr>
          <w:rFonts w:ascii="Arial" w:hAnsi="Arial" w:cs="Arial"/>
          <w:szCs w:val="24"/>
          <w:rtl/>
          <w:lang w:eastAsia="en-US"/>
        </w:rPr>
        <w:t>%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מועצות מקומיות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rtl/>
          <w:lang w:eastAsia="en-US"/>
        </w:rPr>
        <w:t>6</w:t>
      </w:r>
      <w:r w:rsidRPr="001B0F06">
        <w:rPr>
          <w:rFonts w:ascii="Arial" w:hAnsi="Arial" w:cs="Arial" w:hint="cs"/>
          <w:rtl/>
          <w:lang w:eastAsia="en-US"/>
        </w:rPr>
        <w:t>9</w:t>
      </w:r>
      <w:r w:rsidRPr="001B0F06">
        <w:rPr>
          <w:rFonts w:ascii="Arial" w:hAnsi="Arial" w:cs="Arial"/>
          <w:rtl/>
          <w:lang w:eastAsia="en-US"/>
        </w:rPr>
        <w:t>.</w:t>
      </w:r>
      <w:r w:rsidRPr="001B0F06">
        <w:rPr>
          <w:rFonts w:ascii="Arial" w:hAnsi="Arial" w:cs="Arial" w:hint="cs"/>
          <w:rtl/>
          <w:lang w:eastAsia="en-US"/>
        </w:rPr>
        <w:t>7</w:t>
      </w:r>
      <w:r w:rsidRPr="001B0F06">
        <w:rPr>
          <w:rFonts w:ascii="Arial" w:hAnsi="Arial" w:cs="Arial"/>
          <w:rtl/>
          <w:lang w:eastAsia="en-US"/>
        </w:rPr>
        <w:t>%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מועצות אזוריות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rtl/>
          <w:lang w:eastAsia="en-US"/>
        </w:rPr>
        <w:t>7</w:t>
      </w:r>
      <w:r w:rsidRPr="001B0F06">
        <w:rPr>
          <w:rFonts w:ascii="Arial" w:hAnsi="Arial" w:cs="Arial" w:hint="cs"/>
          <w:rtl/>
          <w:lang w:eastAsia="en-US"/>
        </w:rPr>
        <w:t>6</w:t>
      </w:r>
      <w:r w:rsidRPr="001B0F06">
        <w:rPr>
          <w:rFonts w:ascii="Arial" w:hAnsi="Arial" w:cs="Arial"/>
          <w:rtl/>
          <w:lang w:eastAsia="en-US"/>
        </w:rPr>
        <w:t>.</w:t>
      </w:r>
      <w:r w:rsidRPr="001B0F06">
        <w:rPr>
          <w:rFonts w:ascii="Arial" w:hAnsi="Arial" w:cs="Arial" w:hint="cs"/>
          <w:rtl/>
          <w:lang w:eastAsia="en-US"/>
        </w:rPr>
        <w:t>4</w:t>
      </w:r>
      <w:r w:rsidRPr="001B0F06">
        <w:rPr>
          <w:rFonts w:ascii="Arial" w:hAnsi="Arial" w:cs="Arial"/>
          <w:rtl/>
          <w:lang w:eastAsia="en-US"/>
        </w:rPr>
        <w:t>%</w:t>
      </w:r>
    </w:p>
    <w:p w:rsidR="00913412" w:rsidRPr="001B0F06" w:rsidRDefault="00913412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>בעלי תואר אקדמי מכלל בני 35–55, לפי אשכול חברתי-כלכלי של הרשות המקומית</w:t>
      </w:r>
      <w:r w:rsidR="00D10CAA" w:rsidRPr="001B0F06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(2018)</w:t>
      </w:r>
    </w:p>
    <w:p w:rsidR="00913412" w:rsidRPr="001B0F06" w:rsidRDefault="00913412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באשכול 1 – </w:t>
      </w:r>
      <w:r w:rsidRPr="00022182">
        <w:rPr>
          <w:rFonts w:ascii="Arial" w:hAnsi="Arial" w:cs="Arial"/>
          <w:color w:val="000000"/>
          <w:szCs w:val="24"/>
          <w:rtl/>
          <w:lang w:val="en"/>
        </w:rPr>
        <w:t>6.9%</w:t>
      </w:r>
    </w:p>
    <w:p w:rsidR="00913412" w:rsidRPr="001B0F06" w:rsidRDefault="00913412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  <w:t xml:space="preserve">באשכול 9 – </w:t>
      </w:r>
      <w:r w:rsidRPr="00022182">
        <w:rPr>
          <w:rFonts w:ascii="Arial" w:hAnsi="Arial" w:cs="Arial"/>
          <w:color w:val="000000"/>
          <w:szCs w:val="24"/>
          <w:rtl/>
          <w:lang w:val="en"/>
        </w:rPr>
        <w:t>58.5%</w:t>
      </w:r>
    </w:p>
    <w:p w:rsidR="000805B2" w:rsidRPr="001B0F06" w:rsidRDefault="000805B2" w:rsidP="00B82B34">
      <w:pPr>
        <w:pStyle w:val="4"/>
        <w:rPr>
          <w:rtl/>
        </w:rPr>
      </w:pPr>
      <w:r w:rsidRPr="001B0F06">
        <w:rPr>
          <w:rtl/>
        </w:rPr>
        <w:t>תברואה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כמות הפסולת המיוצרת לנפש ליום: 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כלל ארצי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  <w:lang w:eastAsia="en-US"/>
        </w:rPr>
        <w:t>1.7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ק"ג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עיריות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>1.7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ק"ג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מועצות מקומיות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>1.4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ק"ג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מועצות אזוריות 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>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>2.1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ק"ג</w:t>
      </w:r>
    </w:p>
    <w:p w:rsidR="00F03766" w:rsidRPr="001B0F06" w:rsidRDefault="00F03766" w:rsidP="00B82B34">
      <w:pPr>
        <w:pStyle w:val="4"/>
      </w:pPr>
      <w:r w:rsidRPr="001B0F06">
        <w:rPr>
          <w:rtl/>
        </w:rPr>
        <w:t>יוממות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>אחוז המועסקים העובדים מחוץ ליישוב המגורים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כלל-ארצי – </w:t>
      </w:r>
      <w:r w:rsidRPr="00022182">
        <w:rPr>
          <w:rFonts w:ascii="Arial" w:hAnsi="Arial" w:cs="Arial"/>
          <w:szCs w:val="24"/>
          <w:rtl/>
        </w:rPr>
        <w:t>53.4%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באילת – </w:t>
      </w:r>
      <w:r w:rsidRPr="00022182">
        <w:rPr>
          <w:rFonts w:ascii="Arial" w:hAnsi="Arial" w:cs="Arial"/>
          <w:szCs w:val="24"/>
          <w:rtl/>
        </w:rPr>
        <w:t>9.3%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b w:val="0"/>
          <w:bCs w:val="0"/>
          <w:szCs w:val="24"/>
          <w:rtl/>
        </w:rPr>
        <w:t xml:space="preserve">בגבעתיים – </w:t>
      </w:r>
      <w:r w:rsidRPr="00022182">
        <w:rPr>
          <w:rFonts w:ascii="Arial" w:hAnsi="Arial" w:cs="Arial"/>
          <w:szCs w:val="24"/>
          <w:rtl/>
        </w:rPr>
        <w:t>78.7%</w:t>
      </w:r>
    </w:p>
    <w:p w:rsidR="00FC05F4" w:rsidRPr="001B0F06" w:rsidRDefault="00FC05F4" w:rsidP="00B82B34">
      <w:pPr>
        <w:pStyle w:val="3"/>
        <w:rPr>
          <w:rtl/>
        </w:rPr>
      </w:pPr>
      <w:r w:rsidRPr="001B0F06">
        <w:rPr>
          <w:rtl/>
        </w:rPr>
        <w:t>תקציב</w:t>
      </w:r>
    </w:p>
    <w:p w:rsidR="00F03766" w:rsidRPr="001B0F06" w:rsidRDefault="00F03766" w:rsidP="00B82B34">
      <w:pP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 w:hint="cs"/>
          <w:sz w:val="22"/>
          <w:szCs w:val="24"/>
          <w:rtl/>
          <w:lang w:eastAsia="en-US"/>
        </w:rPr>
        <w:t>82.2</w:t>
      </w:r>
      <w:r w:rsidRPr="001B0F06">
        <w:rPr>
          <w:rFonts w:ascii="Arial" w:hAnsi="Arial" w:cs="Arial" w:hint="cs"/>
          <w:szCs w:val="24"/>
          <w:rtl/>
        </w:rPr>
        <w:t xml:space="preserve"> </w:t>
      </w:r>
      <w:r w:rsidRPr="001B0F06">
        <w:rPr>
          <w:rFonts w:ascii="Arial" w:hAnsi="Arial" w:cs="Arial"/>
          <w:szCs w:val="24"/>
          <w:rtl/>
        </w:rPr>
        <w:t xml:space="preserve">מיליארד </w:t>
      </w:r>
      <w:r w:rsidRPr="001B0F06">
        <w:rPr>
          <w:rFonts w:ascii="Arial" w:hAnsi="Arial" w:cs="Arial"/>
          <w:b w:val="0"/>
          <w:bCs w:val="0"/>
          <w:szCs w:val="24"/>
          <w:rtl/>
        </w:rPr>
        <w:t>ש"ח תקבולים (ארנונה, אגרות וכו')</w:t>
      </w:r>
    </w:p>
    <w:p w:rsidR="001841BC" w:rsidRPr="00A551ED" w:rsidRDefault="006006E8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color w:val="000000"/>
          <w:szCs w:val="24"/>
          <w:rtl/>
          <w:lang w:val="en"/>
        </w:rPr>
      </w:pPr>
      <w:r w:rsidRPr="001B0F06">
        <w:rPr>
          <w:rFonts w:ascii="Arial" w:hAnsi="Arial" w:cs="Arial" w:hint="cs"/>
          <w:szCs w:val="24"/>
          <w:rtl/>
          <w:lang w:eastAsia="en-US"/>
        </w:rPr>
        <w:t>81.6</w:t>
      </w:r>
      <w:r w:rsidRPr="001B0F06">
        <w:rPr>
          <w:rFonts w:ascii="Arial" w:hAnsi="Arial" w:cs="Arial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="Arial" w:hAnsi="Arial" w:cs="Arial"/>
          <w:szCs w:val="24"/>
          <w:rtl/>
        </w:rPr>
        <w:t>מיליארד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 ש"ח תשלומים</w:t>
      </w:r>
    </w:p>
    <w:p w:rsidR="00D1293D" w:rsidRPr="00A551ED" w:rsidRDefault="00C53A2A" w:rsidP="00B82B34">
      <w:pPr>
        <w:pStyle w:val="2"/>
        <w:rPr>
          <w:rtl/>
        </w:rPr>
      </w:pPr>
      <w:bookmarkStart w:id="29" w:name="בחירות"/>
      <w:r>
        <w:rPr>
          <w:rFonts w:hint="cs"/>
          <w:rtl/>
        </w:rPr>
        <w:t>בחירות והכנסת</w:t>
      </w:r>
    </w:p>
    <w:bookmarkEnd w:id="29"/>
    <w:p w:rsidR="003D7479" w:rsidRPr="00A551ED" w:rsidRDefault="003D7479" w:rsidP="00B82B34">
      <w:pPr>
        <w:spacing w:line="360" w:lineRule="auto"/>
        <w:rPr>
          <w:rFonts w:ascii="Arial" w:hAnsi="Arial" w:cs="Arial"/>
          <w:color w:val="31849B"/>
          <w:szCs w:val="24"/>
          <w:rtl/>
        </w:rPr>
      </w:pPr>
      <w:r w:rsidRPr="00A551ED">
        <w:rPr>
          <w:rFonts w:ascii="Arial" w:hAnsi="Arial" w:cs="Arial"/>
          <w:color w:val="31849B"/>
          <w:szCs w:val="24"/>
          <w:rtl/>
        </w:rPr>
        <w:fldChar w:fldCharType="begin"/>
      </w:r>
      <w:r w:rsidR="009B2DAD" w:rsidRPr="00A551ED">
        <w:rPr>
          <w:rFonts w:ascii="Arial" w:hAnsi="Arial" w:cs="Arial"/>
          <w:color w:val="31849B"/>
          <w:szCs w:val="24"/>
        </w:rPr>
        <w:instrText>HYPERLINK</w:instrText>
      </w:r>
      <w:r w:rsidR="009B2DAD" w:rsidRPr="00A551ED">
        <w:rPr>
          <w:rFonts w:ascii="Arial" w:hAnsi="Arial" w:cs="Arial"/>
          <w:color w:val="31849B"/>
          <w:szCs w:val="24"/>
          <w:rtl/>
        </w:rPr>
        <w:instrText xml:space="preserve"> "</w:instrText>
      </w:r>
      <w:r w:rsidR="009B2DAD" w:rsidRPr="00A551ED">
        <w:rPr>
          <w:rFonts w:ascii="Arial" w:hAnsi="Arial" w:cs="Arial"/>
          <w:color w:val="31849B"/>
          <w:szCs w:val="24"/>
        </w:rPr>
        <w:instrText>http://www.cbs.gov.il/reader/?MIval=shnaton%2Fshnatonh_new.htm&amp;CYear=2018&amp;Vol=69&amp;CSubject=10</w:instrText>
      </w:r>
      <w:r w:rsidR="009B2DAD" w:rsidRPr="00A551ED">
        <w:rPr>
          <w:rFonts w:ascii="Arial" w:hAnsi="Arial" w:cs="Arial"/>
          <w:color w:val="31849B"/>
          <w:szCs w:val="24"/>
          <w:rtl/>
        </w:rPr>
        <w:instrText>"</w:instrText>
      </w:r>
      <w:r w:rsidRPr="00A551ED">
        <w:rPr>
          <w:rFonts w:ascii="Arial" w:hAnsi="Arial" w:cs="Arial"/>
          <w:color w:val="31849B"/>
          <w:szCs w:val="24"/>
          <w:rtl/>
        </w:rPr>
        <w:fldChar w:fldCharType="separate"/>
      </w:r>
      <w:r w:rsidRPr="00A551ED">
        <w:rPr>
          <w:rStyle w:val="Hyperlink"/>
          <w:rFonts w:ascii="Arial" w:hAnsi="Arial" w:cs="Arial"/>
          <w:szCs w:val="24"/>
          <w:rtl/>
        </w:rPr>
        <w:t xml:space="preserve">פרק </w:t>
      </w:r>
      <w:r w:rsidR="005D1775" w:rsidRPr="00A551ED">
        <w:rPr>
          <w:rStyle w:val="Hyperlink"/>
          <w:rFonts w:ascii="Arial" w:hAnsi="Arial" w:cs="Arial" w:hint="cs"/>
          <w:szCs w:val="24"/>
          <w:rtl/>
        </w:rPr>
        <w:t>27</w:t>
      </w:r>
      <w:r w:rsidRPr="00A551ED">
        <w:rPr>
          <w:rFonts w:ascii="Arial" w:hAnsi="Arial" w:cs="Arial"/>
          <w:color w:val="31849B"/>
          <w:szCs w:val="24"/>
          <w:rtl/>
        </w:rPr>
        <w:fldChar w:fldCharType="end"/>
      </w:r>
    </w:p>
    <w:p w:rsidR="000679D5" w:rsidRPr="001B0F06" w:rsidRDefault="000679D5" w:rsidP="00B82B34">
      <w:pPr>
        <w:pStyle w:val="3"/>
        <w:rPr>
          <w:rtl/>
        </w:rPr>
      </w:pPr>
      <w:r w:rsidRPr="001B0F06">
        <w:rPr>
          <w:rtl/>
        </w:rPr>
        <w:t xml:space="preserve">הבחירות לכנסת ה-21 (9.4.2019) </w:t>
      </w:r>
    </w:p>
    <w:p w:rsidR="000679D5" w:rsidRPr="00152D49" w:rsidRDefault="000679D5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כ-6.34 מיליון בעלי זכות בחירה</w:t>
      </w:r>
    </w:p>
    <w:p w:rsidR="000679D5" w:rsidRPr="00152D49" w:rsidRDefault="000679D5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כ-4.34 מיליון </w:t>
      </w:r>
      <w:r w:rsidR="00DF55A5" w:rsidRPr="00152D49">
        <w:rPr>
          <w:rFonts w:asciiTheme="minorBidi" w:hAnsiTheme="minorBidi" w:cstheme="minorBidi"/>
          <w:b w:val="0"/>
          <w:bCs w:val="0"/>
          <w:szCs w:val="24"/>
          <w:rtl/>
        </w:rPr>
        <w:t>מצביעים</w:t>
      </w:r>
    </w:p>
    <w:p w:rsidR="000679D5" w:rsidRPr="00152D49" w:rsidRDefault="000679D5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>68.5% שיעור ההצבעה</w:t>
      </w:r>
    </w:p>
    <w:p w:rsidR="00E2017A" w:rsidRPr="001B0F06" w:rsidRDefault="00E2017A">
      <w:pPr>
        <w:bidi w:val="0"/>
        <w:rPr>
          <w:rFonts w:ascii="Arial" w:hAnsi="Arial" w:cs="Arial"/>
          <w:snapToGrid w:val="0"/>
          <w:color w:val="215868"/>
          <w:szCs w:val="24"/>
          <w:rtl/>
        </w:rPr>
      </w:pPr>
      <w:r w:rsidRPr="001B0F06">
        <w:rPr>
          <w:rtl/>
        </w:rPr>
        <w:br w:type="page"/>
      </w:r>
    </w:p>
    <w:p w:rsidR="000679D5" w:rsidRPr="001B0F06" w:rsidRDefault="000679D5" w:rsidP="00B82B34">
      <w:pPr>
        <w:pStyle w:val="3"/>
        <w:rPr>
          <w:rtl/>
        </w:rPr>
      </w:pPr>
      <w:r w:rsidRPr="001B0F06">
        <w:rPr>
          <w:rtl/>
        </w:rPr>
        <w:lastRenderedPageBreak/>
        <w:t>עבודת הכנסת ה-20 (בתקופה 31.3.2015–30.4.2019)</w:t>
      </w:r>
    </w:p>
    <w:p w:rsidR="000679D5" w:rsidRPr="00152D49" w:rsidRDefault="000679D5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625 </w:t>
      </w:r>
      <w:r w:rsidR="00C53A2A" w:rsidRPr="00152D49">
        <w:rPr>
          <w:rFonts w:asciiTheme="minorBidi" w:hAnsiTheme="minorBidi" w:cstheme="minorBidi"/>
          <w:b w:val="0"/>
          <w:bCs w:val="0"/>
          <w:szCs w:val="24"/>
          <w:rtl/>
        </w:rPr>
        <w:t>חוקים שהתקבלו</w:t>
      </w:r>
    </w:p>
    <w:p w:rsidR="000679D5" w:rsidRPr="00152D49" w:rsidRDefault="000679D5" w:rsidP="00152D49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152D49">
        <w:rPr>
          <w:rFonts w:asciiTheme="minorBidi" w:hAnsiTheme="minorBidi" w:cstheme="minorBidi"/>
          <w:b w:val="0"/>
          <w:bCs w:val="0"/>
          <w:szCs w:val="24"/>
          <w:rtl/>
        </w:rPr>
        <w:t xml:space="preserve">5,673 הצעות לסדר היום והצעות לדיון מהיר שנדונו </w:t>
      </w:r>
    </w:p>
    <w:p w:rsidR="000679D5" w:rsidRPr="001B0F06" w:rsidRDefault="000679D5" w:rsidP="00B82B34">
      <w:pPr>
        <w:pBdr>
          <w:bottom w:val="thickThinSmallGap" w:sz="24" w:space="1" w:color="C0504D"/>
        </w:pBdr>
        <w:spacing w:line="360" w:lineRule="auto"/>
        <w:rPr>
          <w:rFonts w:ascii="Arial" w:hAnsi="Arial" w:cs="Arial"/>
          <w:b w:val="0"/>
          <w:bCs w:val="0"/>
          <w:szCs w:val="24"/>
          <w:rtl/>
        </w:rPr>
      </w:pPr>
      <w:r w:rsidRPr="001B0F06">
        <w:rPr>
          <w:rFonts w:ascii="Arial" w:hAnsi="Arial" w:cs="Arial"/>
          <w:szCs w:val="24"/>
          <w:rtl/>
        </w:rPr>
        <w:t>4,772</w:t>
      </w:r>
      <w:r w:rsidRPr="001B0F06">
        <w:rPr>
          <w:rFonts w:ascii="Arial" w:hAnsi="Arial" w:cs="Arial" w:hint="cs"/>
          <w:b w:val="0"/>
          <w:bCs w:val="0"/>
          <w:szCs w:val="24"/>
          <w:rtl/>
        </w:rPr>
        <w:t xml:space="preserve"> </w:t>
      </w:r>
      <w:r w:rsidRPr="001B0F06">
        <w:rPr>
          <w:rFonts w:ascii="Arial" w:hAnsi="Arial" w:cs="Arial"/>
          <w:b w:val="0"/>
          <w:bCs w:val="0"/>
          <w:szCs w:val="24"/>
          <w:rtl/>
        </w:rPr>
        <w:t xml:space="preserve">שאילתות שנענו  </w:t>
      </w:r>
    </w:p>
    <w:p w:rsidR="00E466D7" w:rsidRPr="00B82B34" w:rsidRDefault="003D7479" w:rsidP="00B82B34">
      <w:pPr>
        <w:pStyle w:val="2"/>
        <w:rPr>
          <w:rFonts w:asciiTheme="minorBidi" w:hAnsiTheme="minorBidi" w:cstheme="minorBidi"/>
          <w:rtl/>
        </w:rPr>
      </w:pPr>
      <w:bookmarkStart w:id="30" w:name="עמדותהציבור"/>
      <w:r w:rsidRPr="00B82B34">
        <w:rPr>
          <w:rFonts w:asciiTheme="minorBidi" w:hAnsiTheme="minorBidi" w:cstheme="minorBidi"/>
          <w:rtl/>
        </w:rPr>
        <w:t xml:space="preserve">עמדות הציבור </w:t>
      </w:r>
      <w:bookmarkEnd w:id="30"/>
      <w:r w:rsidRPr="00B82B34">
        <w:rPr>
          <w:rFonts w:asciiTheme="minorBidi" w:hAnsiTheme="minorBidi" w:cstheme="minorBidi"/>
          <w:rtl/>
        </w:rPr>
        <w:t>(בקרב בני 20 ומעלה)</w:t>
      </w:r>
    </w:p>
    <w:p w:rsidR="00F26CBE" w:rsidRPr="00B82B34" w:rsidRDefault="00393A81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hyperlink r:id="rId22" w:history="1">
        <w:r w:rsidR="003D7479" w:rsidRPr="00B82B34">
          <w:rPr>
            <w:rStyle w:val="Hyperlink"/>
            <w:rFonts w:asciiTheme="minorBidi" w:hAnsiTheme="minorBidi" w:cstheme="minorBidi"/>
            <w:szCs w:val="24"/>
            <w:rtl/>
          </w:rPr>
          <w:t xml:space="preserve">פרק </w:t>
        </w:r>
        <w:r w:rsidR="005D1775" w:rsidRPr="00B82B34">
          <w:rPr>
            <w:rStyle w:val="Hyperlink"/>
            <w:rFonts w:asciiTheme="minorBidi" w:hAnsiTheme="minorBidi" w:cstheme="minorBidi"/>
            <w:szCs w:val="24"/>
            <w:rtl/>
          </w:rPr>
          <w:t>28</w:t>
        </w:r>
      </w:hyperlink>
      <w:r w:rsidR="00BB56CE"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</w:t>
      </w:r>
    </w:p>
    <w:p w:rsidR="00602E42" w:rsidRPr="00B82B34" w:rsidRDefault="00602E42" w:rsidP="00B82B34">
      <w:pPr>
        <w:pStyle w:val="3"/>
        <w:spacing w:before="120"/>
        <w:rPr>
          <w:rFonts w:asciiTheme="minorBidi" w:hAnsiTheme="minorBidi" w:cstheme="minorBidi"/>
          <w:color w:val="000000"/>
        </w:rPr>
      </w:pPr>
      <w:r w:rsidRPr="00B82B34">
        <w:rPr>
          <w:rFonts w:asciiTheme="minorBidi" w:hAnsiTheme="minorBidi" w:cstheme="minorBidi"/>
          <w:rtl/>
        </w:rPr>
        <w:t>שביעות רצון מהחיים ומהמצב הכלכלי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88.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9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מחייהם</w:t>
      </w:r>
    </w:p>
    <w:p w:rsidR="00704596" w:rsidRPr="00B82B34" w:rsidRDefault="00704596" w:rsidP="00B82B34">
      <w:pPr>
        <w:spacing w:line="360" w:lineRule="auto"/>
        <w:rPr>
          <w:rFonts w:asciiTheme="minorBidi" w:hAnsiTheme="minorBidi" w:cstheme="minorBidi"/>
          <w:color w:val="000000"/>
          <w:szCs w:val="24"/>
        </w:rPr>
      </w:pPr>
      <w:r w:rsidRPr="00B82B34">
        <w:rPr>
          <w:rFonts w:asciiTheme="minorBidi" w:hAnsiTheme="minorBidi" w:cstheme="minorBidi"/>
          <w:color w:val="000000"/>
          <w:szCs w:val="24"/>
          <w:rtl/>
        </w:rPr>
        <w:t>91.1%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מהיהודים</w:t>
      </w:r>
    </w:p>
    <w:p w:rsidR="00704596" w:rsidRPr="00B82B34" w:rsidRDefault="00704596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</w:rPr>
      </w:pPr>
      <w:r w:rsidRPr="00B82B34">
        <w:rPr>
          <w:rFonts w:asciiTheme="minorBidi" w:hAnsiTheme="minorBidi" w:cstheme="minorBidi"/>
          <w:color w:val="000000"/>
          <w:szCs w:val="24"/>
          <w:rtl/>
        </w:rPr>
        <w:t>80.9%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מהערבים </w:t>
      </w:r>
    </w:p>
    <w:p w:rsidR="00602E42" w:rsidRPr="00B82B34" w:rsidRDefault="00602E42" w:rsidP="00B82B34">
      <w:pPr>
        <w:spacing w:before="120"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6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3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4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ממצבם הכלכלי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6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6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7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 xml:space="preserve">% 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מהיהודים</w:t>
      </w:r>
    </w:p>
    <w:p w:rsidR="00E74C11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52.9%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מהערבים</w:t>
      </w:r>
    </w:p>
    <w:p w:rsidR="00E74C11" w:rsidRPr="00B82B34" w:rsidRDefault="00704596" w:rsidP="00B82B34">
      <w:pPr>
        <w:spacing w:line="360" w:lineRule="auto"/>
        <w:rPr>
          <w:rFonts w:asciiTheme="minorBidi" w:hAnsiTheme="minorBidi" w:cstheme="minorBidi"/>
          <w:b w:val="0"/>
          <w:bCs w:val="0"/>
          <w:szCs w:val="24"/>
          <w:rtl/>
        </w:rPr>
      </w:pPr>
      <w:r w:rsidRPr="00B82B34">
        <w:rPr>
          <w:rFonts w:asciiTheme="minorBidi" w:hAnsiTheme="minorBidi" w:cstheme="minorBidi"/>
          <w:szCs w:val="24"/>
          <w:rtl/>
        </w:rPr>
        <w:t>36.1</w:t>
      </w:r>
      <w:r w:rsidR="00E74C11" w:rsidRPr="00B82B34">
        <w:rPr>
          <w:rFonts w:asciiTheme="minorBidi" w:hAnsiTheme="minorBidi" w:cstheme="minorBidi"/>
          <w:szCs w:val="24"/>
          <w:rtl/>
        </w:rPr>
        <w:t>%</w:t>
      </w:r>
      <w:r w:rsidR="00E74C11" w:rsidRPr="00B82B34">
        <w:rPr>
          <w:rFonts w:asciiTheme="minorBidi" w:hAnsiTheme="minorBidi" w:cstheme="minorBidi"/>
          <w:b w:val="0"/>
          <w:bCs w:val="0"/>
          <w:szCs w:val="24"/>
          <w:rtl/>
        </w:rPr>
        <w:t xml:space="preserve"> </w:t>
      </w:r>
      <w:r w:rsidR="00E74C11" w:rsidRPr="00B82B34">
        <w:rPr>
          <w:rFonts w:asciiTheme="minorBidi" w:hAnsiTheme="minorBidi" w:cstheme="minorBidi"/>
          <w:szCs w:val="24"/>
          <w:rtl/>
        </w:rPr>
        <w:t xml:space="preserve">(כ-2 מיליון נפש) </w:t>
      </w:r>
      <w:r w:rsidR="00E74C11" w:rsidRPr="00B82B34">
        <w:rPr>
          <w:rFonts w:asciiTheme="minorBidi" w:hAnsiTheme="minorBidi" w:cstheme="minorBidi"/>
          <w:b w:val="0"/>
          <w:bCs w:val="0"/>
          <w:szCs w:val="24"/>
          <w:rtl/>
        </w:rPr>
        <w:t>אינם מרוצים ממצבם הכלכלי.</w:t>
      </w:r>
    </w:p>
    <w:p w:rsidR="00602E42" w:rsidRPr="00B82B34" w:rsidRDefault="00602E42" w:rsidP="00B82B34">
      <w:pPr>
        <w:pStyle w:val="3"/>
        <w:spacing w:before="120"/>
        <w:rPr>
          <w:rFonts w:asciiTheme="minorBidi" w:hAnsiTheme="minorBidi" w:cstheme="minorBidi"/>
          <w:rtl/>
        </w:rPr>
      </w:pPr>
      <w:r w:rsidRPr="00B82B34">
        <w:rPr>
          <w:rFonts w:asciiTheme="minorBidi" w:hAnsiTheme="minorBidi" w:cstheme="minorBidi"/>
          <w:rtl/>
        </w:rPr>
        <w:t>תחושת עוני וקשיים כלכליים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11.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3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הרגישו עניים בשנה האחרונה</w:t>
      </w:r>
    </w:p>
    <w:p w:rsidR="00602E42" w:rsidRPr="00B82B34" w:rsidRDefault="00E74C11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29.9</w:t>
      </w:r>
      <w:r w:rsidR="00602E42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="00602E42"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מתקשים לכסות את ההוצאות החודשיות של משק הבית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9.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4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מאלו שנזקקו לטיפול רפואי ויתרו עליו 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7.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1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מאלו שנזקקו לתרופות במרשם ויתרו עליהן</w:t>
      </w:r>
    </w:p>
    <w:p w:rsidR="00E74C11" w:rsidRPr="00B82B34" w:rsidRDefault="00E74C11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6.8%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ויתרו על ארוחה חמה לפחות פעם ביומיים</w:t>
      </w:r>
    </w:p>
    <w:p w:rsidR="00602E42" w:rsidRPr="00B82B34" w:rsidRDefault="00602E42" w:rsidP="00B82B34">
      <w:pPr>
        <w:pStyle w:val="3"/>
        <w:spacing w:before="120"/>
        <w:rPr>
          <w:rFonts w:asciiTheme="minorBidi" w:hAnsiTheme="minorBidi" w:cstheme="minorBidi"/>
          <w:rtl/>
        </w:rPr>
      </w:pPr>
      <w:r w:rsidRPr="00B82B34">
        <w:rPr>
          <w:rFonts w:asciiTheme="minorBidi" w:hAnsiTheme="minorBidi" w:cstheme="minorBidi"/>
          <w:rtl/>
        </w:rPr>
        <w:t>תחושת לחץ ובדידות</w:t>
      </w:r>
      <w:r w:rsidR="00E74C11" w:rsidRPr="00B82B34">
        <w:rPr>
          <w:rFonts w:asciiTheme="minorBidi" w:hAnsiTheme="minorBidi" w:cstheme="minorBidi"/>
          <w:rtl/>
        </w:rPr>
        <w:t xml:space="preserve"> ואפליה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 xml:space="preserve">21.6% 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מרגישים לחוצים תמיד או לעיתים קרובות 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2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0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E74C11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7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 xml:space="preserve">% 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מרגישים בדידות לעיתים קרובות או מדי פעם </w:t>
      </w:r>
    </w:p>
    <w:p w:rsidR="00E74C11" w:rsidRPr="00B82B34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26.6%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</w:rPr>
        <w:t xml:space="preserve"> ח</w:t>
      </w:r>
      <w:r w:rsidR="00E74C11"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שו אפליה כלשהי בשנה האחרונה</w:t>
      </w:r>
    </w:p>
    <w:p w:rsidR="00602E42" w:rsidRPr="00B82B34" w:rsidRDefault="00602E42" w:rsidP="00B82B34">
      <w:pPr>
        <w:pStyle w:val="3"/>
        <w:spacing w:before="120"/>
        <w:rPr>
          <w:rFonts w:asciiTheme="minorBidi" w:hAnsiTheme="minorBidi" w:cstheme="minorBidi"/>
          <w:rtl/>
        </w:rPr>
      </w:pPr>
      <w:r w:rsidRPr="00B82B34">
        <w:rPr>
          <w:rFonts w:asciiTheme="minorBidi" w:hAnsiTheme="minorBidi" w:cstheme="minorBidi"/>
          <w:rtl/>
        </w:rPr>
        <w:t>שביעות רצון מהדירה ומאזור המגורים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3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מהדירה שבה הם מתגוררים 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83.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7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באופן כללי מאזור המגורים 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5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5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מהניקיון</w:t>
      </w:r>
    </w:p>
    <w:p w:rsidR="00602E42" w:rsidRPr="00B82B34" w:rsidRDefault="00602E42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3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7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.</w:t>
      </w:r>
      <w:r w:rsidR="00972AA9"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8</w:t>
      </w:r>
      <w:r w:rsidRPr="00B82B34">
        <w:rPr>
          <w:rFonts w:asciiTheme="minorBidi" w:hAnsiTheme="minorBidi" w:cstheme="minorBidi"/>
          <w:color w:val="000000"/>
          <w:szCs w:val="24"/>
          <w:rtl/>
          <w:lang w:val="en"/>
        </w:rPr>
        <w:t>%</w:t>
      </w:r>
      <w:r w:rsidRPr="00B82B34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מרוצים מהתחבורה הציבורית</w:t>
      </w:r>
    </w:p>
    <w:p w:rsidR="00E2017A" w:rsidRPr="001B0F06" w:rsidRDefault="00E2017A">
      <w:pPr>
        <w:bidi w:val="0"/>
        <w:rPr>
          <w:rFonts w:ascii="Arial" w:hAnsi="Arial" w:cs="Arial"/>
          <w:snapToGrid w:val="0"/>
          <w:color w:val="215868"/>
          <w:szCs w:val="24"/>
          <w:rtl/>
        </w:rPr>
      </w:pPr>
      <w:r w:rsidRPr="001B0F06">
        <w:rPr>
          <w:rtl/>
        </w:rPr>
        <w:br w:type="page"/>
      </w:r>
    </w:p>
    <w:p w:rsidR="00A9482B" w:rsidRPr="001B0F06" w:rsidRDefault="00A9482B" w:rsidP="00B82B34">
      <w:pPr>
        <w:pStyle w:val="3"/>
        <w:spacing w:before="120"/>
        <w:rPr>
          <w:rtl/>
        </w:rPr>
      </w:pPr>
      <w:r w:rsidRPr="001B0F06">
        <w:rPr>
          <w:rtl/>
        </w:rPr>
        <w:lastRenderedPageBreak/>
        <w:t>מוביליות</w:t>
      </w:r>
    </w:p>
    <w:p w:rsidR="00A9482B" w:rsidRPr="001B0F06" w:rsidRDefault="00A9482B" w:rsidP="00B82B34">
      <w:pPr>
        <w:pStyle w:val="3"/>
        <w:spacing w:before="120"/>
        <w:rPr>
          <w:rtl/>
        </w:rPr>
      </w:pPr>
      <w:r w:rsidRPr="001B0F06">
        <w:rPr>
          <w:rFonts w:hint="cs"/>
          <w:rtl/>
        </w:rPr>
        <w:t>מידת דתיות</w:t>
      </w:r>
    </w:p>
    <w:p w:rsidR="00A9482B" w:rsidRPr="001B0F06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/>
          <w:color w:val="000000"/>
          <w:szCs w:val="24"/>
          <w:rtl/>
          <w:lang w:val="en"/>
        </w:rPr>
        <w:t>19.2%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מהיהודים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דתיים פחות </w:t>
      </w:r>
      <w:proofErr w:type="spellStart"/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מבעבר</w:t>
      </w:r>
      <w:proofErr w:type="spellEnd"/>
    </w:p>
    <w:p w:rsidR="00A9482B" w:rsidRPr="001B0F06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/>
          <w:color w:val="000000"/>
          <w:szCs w:val="24"/>
          <w:rtl/>
          <w:lang w:val="en"/>
        </w:rPr>
        <w:t>17.8%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מיהודים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דתיים יותר </w:t>
      </w:r>
      <w:proofErr w:type="spellStart"/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מבעבר</w:t>
      </w:r>
      <w:proofErr w:type="spellEnd"/>
    </w:p>
    <w:p w:rsidR="00A9482B" w:rsidRPr="001B0F06" w:rsidRDefault="00A9482B" w:rsidP="00B82B34">
      <w:pPr>
        <w:pStyle w:val="3"/>
        <w:spacing w:before="120"/>
        <w:rPr>
          <w:rtl/>
        </w:rPr>
      </w:pPr>
      <w:r w:rsidRPr="001B0F06">
        <w:rPr>
          <w:rFonts w:hint="cs"/>
          <w:rtl/>
        </w:rPr>
        <w:t>תעסוקה (בני 30 ומעלה)</w:t>
      </w:r>
    </w:p>
    <w:p w:rsidR="00A9482B" w:rsidRPr="001B0F06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/>
          <w:color w:val="000000"/>
          <w:szCs w:val="24"/>
          <w:rtl/>
          <w:lang w:val="en"/>
        </w:rPr>
        <w:t>51.3%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>מי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שאב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>ותיהם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עבד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>ו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במשלח יד אקדמי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מועסקים גם הם במשלח יד אקדמי</w:t>
      </w:r>
    </w:p>
    <w:p w:rsidR="00A9482B" w:rsidRPr="001B0F06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/>
          <w:color w:val="000000"/>
          <w:szCs w:val="24"/>
          <w:rtl/>
          <w:lang w:val="en"/>
        </w:rPr>
        <w:t>20.3%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מהמועסקים השכירים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צופים ב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>קרוב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קידום או שיפור במעמדם בעבודה</w:t>
      </w:r>
    </w:p>
    <w:p w:rsidR="00A9482B" w:rsidRPr="001B0F06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/>
          <w:color w:val="000000"/>
          <w:szCs w:val="24"/>
          <w:rtl/>
          <w:lang w:val="en"/>
        </w:rPr>
        <w:t>64.9%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 xml:space="preserve"> מהמועסקים שעזבו מקום עבודה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</w:t>
      </w:r>
      <w:r w:rsidRPr="001B0F06"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  <w:t>מרוצים יותר במקום עבודתם הנוכחי</w:t>
      </w:r>
    </w:p>
    <w:p w:rsidR="00972AA9" w:rsidRPr="00A9482B" w:rsidRDefault="00A9482B" w:rsidP="00B82B34">
      <w:pPr>
        <w:spacing w:line="360" w:lineRule="auto"/>
        <w:rPr>
          <w:rFonts w:asciiTheme="minorBidi" w:hAnsiTheme="minorBidi" w:cstheme="minorBidi"/>
          <w:b w:val="0"/>
          <w:bCs w:val="0"/>
          <w:color w:val="000000"/>
          <w:szCs w:val="24"/>
          <w:rtl/>
          <w:lang w:val="en"/>
        </w:rPr>
      </w:pPr>
      <w:r w:rsidRPr="00022182">
        <w:rPr>
          <w:rFonts w:asciiTheme="minorBidi" w:hAnsiTheme="minorBidi" w:cstheme="minorBidi" w:hint="cs"/>
          <w:color w:val="000000"/>
          <w:szCs w:val="24"/>
          <w:rtl/>
          <w:lang w:val="en"/>
        </w:rPr>
        <w:t>55.1%</w:t>
      </w:r>
      <w:r w:rsidRPr="001B0F06">
        <w:rPr>
          <w:rFonts w:asciiTheme="minorBidi" w:hAnsiTheme="minorBidi" w:cstheme="minorBidi" w:hint="cs"/>
          <w:b w:val="0"/>
          <w:bCs w:val="0"/>
          <w:color w:val="000000"/>
          <w:szCs w:val="24"/>
          <w:rtl/>
          <w:lang w:val="en"/>
        </w:rPr>
        <w:t xml:space="preserve"> מהמועסקים שהחליפו מקום עבודה בעשור האחרון שיפרו את שכרם</w:t>
      </w:r>
    </w:p>
    <w:sectPr w:rsidR="00972AA9" w:rsidRPr="00A9482B" w:rsidSect="00912BA8"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794" w:bottom="1134" w:left="680" w:header="709" w:footer="709" w:gutter="0"/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A81" w:rsidRDefault="00393A81">
      <w:r>
        <w:separator/>
      </w:r>
    </w:p>
  </w:endnote>
  <w:endnote w:type="continuationSeparator" w:id="0">
    <w:p w:rsidR="00393A81" w:rsidRDefault="00393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witzerland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NarkisTam">
    <w:charset w:val="B1"/>
    <w:family w:val="auto"/>
    <w:pitch w:val="variable"/>
    <w:sig w:usb0="00001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B34" w:rsidRDefault="00B82B34" w:rsidP="00197A47">
    <w:pPr>
      <w:pStyle w:val="a5"/>
      <w:framePr w:wrap="around" w:vAnchor="text" w:hAnchor="text" w:xAlign="center" w:y="1"/>
      <w:rPr>
        <w:rStyle w:val="ab"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end"/>
    </w:r>
  </w:p>
  <w:p w:rsidR="00B82B34" w:rsidRDefault="00B82B3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B34" w:rsidRPr="008A037C" w:rsidRDefault="00B82B34">
    <w:pPr>
      <w:pStyle w:val="a5"/>
      <w:jc w:val="right"/>
      <w:rPr>
        <w:rFonts w:ascii="Arial" w:hAnsi="Arial" w:cs="Arial"/>
        <w:b w:val="0"/>
        <w:bCs w:val="0"/>
        <w:rtl/>
        <w:cs/>
      </w:rPr>
    </w:pPr>
    <w:r w:rsidRPr="008A037C">
      <w:rPr>
        <w:rFonts w:ascii="Arial" w:hAnsi="Arial" w:cs="Arial"/>
        <w:b w:val="0"/>
        <w:bCs w:val="0"/>
      </w:rPr>
      <w:fldChar w:fldCharType="begin"/>
    </w:r>
    <w:r w:rsidRPr="008A037C">
      <w:rPr>
        <w:rFonts w:ascii="Arial" w:hAnsi="Arial" w:cs="Arial"/>
        <w:b w:val="0"/>
        <w:bCs w:val="0"/>
        <w:rtl/>
        <w:cs/>
      </w:rPr>
      <w:instrText>PAGE   \* MERGEFORMAT</w:instrText>
    </w:r>
    <w:r w:rsidRPr="008A037C">
      <w:rPr>
        <w:rFonts w:ascii="Arial" w:hAnsi="Arial" w:cs="Arial"/>
        <w:b w:val="0"/>
        <w:bCs w:val="0"/>
      </w:rPr>
      <w:fldChar w:fldCharType="separate"/>
    </w:r>
    <w:r w:rsidR="0027630A" w:rsidRPr="0027630A">
      <w:rPr>
        <w:rFonts w:ascii="Arial" w:hAnsi="Arial" w:cs="Arial"/>
        <w:b w:val="0"/>
        <w:bCs w:val="0"/>
        <w:noProof/>
        <w:rtl/>
        <w:lang w:val="he-IL"/>
      </w:rPr>
      <w:t>2</w:t>
    </w:r>
    <w:r w:rsidRPr="008A037C">
      <w:rPr>
        <w:rFonts w:ascii="Arial" w:hAnsi="Arial" w:cs="Arial"/>
        <w:b w:val="0"/>
        <w:bCs w:val="0"/>
      </w:rPr>
      <w:fldChar w:fldCharType="end"/>
    </w:r>
  </w:p>
  <w:p w:rsidR="00B82B34" w:rsidRDefault="00B82B34" w:rsidP="00703BD4">
    <w:pPr>
      <w:pStyle w:val="a5"/>
      <w:rPr>
        <w:rFonts w:ascii="Arial" w:hAnsi="Arial" w:cs="Arial"/>
        <w:szCs w:val="24"/>
        <w:rtl/>
      </w:rPr>
    </w:pPr>
    <w:r w:rsidRPr="002806DF">
      <w:rPr>
        <w:rFonts w:ascii="Arial" w:hAnsi="Arial" w:cs="Arial"/>
        <w:szCs w:val="24"/>
        <w:rtl/>
      </w:rPr>
      <w:t xml:space="preserve">ישראל במספרים ערב ראש השנה </w:t>
    </w:r>
    <w:proofErr w:type="spellStart"/>
    <w:r w:rsidRPr="002806DF">
      <w:rPr>
        <w:rFonts w:ascii="Arial" w:hAnsi="Arial" w:cs="Arial"/>
        <w:szCs w:val="24"/>
        <w:rtl/>
      </w:rPr>
      <w:t>תש"</w:t>
    </w:r>
    <w:r>
      <w:rPr>
        <w:rFonts w:ascii="Arial" w:hAnsi="Arial" w:cs="Arial" w:hint="cs"/>
        <w:szCs w:val="24"/>
        <w:rtl/>
      </w:rPr>
      <w:t>ף</w:t>
    </w:r>
    <w:proofErr w:type="spellEnd"/>
    <w:r w:rsidRPr="002806DF">
      <w:rPr>
        <w:rFonts w:ascii="Arial" w:hAnsi="Arial" w:cs="Arial" w:hint="cs"/>
        <w:szCs w:val="24"/>
        <w:rtl/>
      </w:rPr>
      <w:t>: נתונים נבחרים מהלוחות השנתיים 201</w:t>
    </w:r>
    <w:r>
      <w:rPr>
        <w:rFonts w:ascii="Arial" w:hAnsi="Arial" w:cs="Arial" w:hint="cs"/>
        <w:szCs w:val="24"/>
        <w:rtl/>
      </w:rPr>
      <w:t>9</w:t>
    </w:r>
  </w:p>
  <w:p w:rsidR="00B82B34" w:rsidRPr="002806DF" w:rsidRDefault="00B82B34" w:rsidP="006E181E">
    <w:pPr>
      <w:pStyle w:val="a5"/>
      <w:rPr>
        <w:rFonts w:ascii="Arial" w:hAnsi="Arial" w:cs="Arial"/>
        <w:szCs w:val="24"/>
        <w:rtl/>
      </w:rPr>
    </w:pPr>
    <w:r w:rsidRPr="00420411">
      <w:rPr>
        <w:rFonts w:ascii="Arial" w:hAnsi="Arial" w:cs="Arial" w:hint="cs"/>
        <w:szCs w:val="24"/>
        <w:rtl/>
      </w:rPr>
      <w:t>2</w:t>
    </w:r>
    <w:r>
      <w:rPr>
        <w:rFonts w:ascii="Arial" w:hAnsi="Arial" w:cs="Arial" w:hint="cs"/>
        <w:szCs w:val="24"/>
        <w:rtl/>
      </w:rPr>
      <w:t>6</w:t>
    </w:r>
    <w:r w:rsidRPr="00420411">
      <w:rPr>
        <w:rFonts w:ascii="Arial" w:hAnsi="Arial" w:cs="Arial" w:hint="cs"/>
        <w:szCs w:val="24"/>
        <w:rtl/>
      </w:rPr>
      <w:t>.09.19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B34" w:rsidRPr="0048217D" w:rsidRDefault="00B82B34" w:rsidP="0048217D">
    <w:pPr>
      <w:pStyle w:val="a5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153"/>
        <w:tab w:val="clear" w:pos="8306"/>
        <w:tab w:val="left" w:pos="3193"/>
      </w:tabs>
      <w:jc w:val="center"/>
      <w:rPr>
        <w:rFonts w:asciiTheme="minorBidi" w:hAnsiTheme="minorBidi" w:cstheme="minorBidi"/>
        <w:szCs w:val="24"/>
      </w:rPr>
    </w:pPr>
    <w:r w:rsidRPr="0048217D">
      <w:rPr>
        <w:rFonts w:asciiTheme="minorBidi" w:hAnsiTheme="minorBidi" w:cs="Arial"/>
        <w:szCs w:val="24"/>
        <w:rtl/>
      </w:rPr>
      <w:t>לקבלת הסברים נא לפנות למרכז למידע סטטיסטי בטל' 02-6592666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A81" w:rsidRDefault="00393A81">
      <w:r>
        <w:separator/>
      </w:r>
    </w:p>
  </w:footnote>
  <w:footnote w:type="continuationSeparator" w:id="0">
    <w:p w:rsidR="00393A81" w:rsidRDefault="00393A81">
      <w:r>
        <w:continuationSeparator/>
      </w:r>
    </w:p>
  </w:footnote>
  <w:footnote w:id="1">
    <w:p w:rsidR="00B82B34" w:rsidRPr="000D0AA9" w:rsidRDefault="00B82B34" w:rsidP="0048217D">
      <w:pPr>
        <w:pStyle w:val="af"/>
        <w:rPr>
          <w:rFonts w:ascii="Arial" w:hAnsi="Arial" w:cs="Arial"/>
          <w:b w:val="0"/>
          <w:bCs w:val="0"/>
          <w:spacing w:val="-2"/>
          <w:sz w:val="24"/>
          <w:szCs w:val="24"/>
          <w:rtl/>
        </w:rPr>
      </w:pPr>
      <w:r w:rsidRPr="000D0AA9">
        <w:rPr>
          <w:rStyle w:val="af0"/>
          <w:rFonts w:ascii="Arial" w:hAnsi="Arial" w:cs="Arial"/>
          <w:b w:val="0"/>
          <w:bCs w:val="0"/>
          <w:spacing w:val="-2"/>
          <w:sz w:val="24"/>
          <w:szCs w:val="24"/>
        </w:rPr>
        <w:footnoteRef/>
      </w:r>
      <w:r w:rsidRPr="000D0AA9">
        <w:rPr>
          <w:rFonts w:ascii="Arial" w:hAnsi="Arial" w:cs="Arial"/>
          <w:b w:val="0"/>
          <w:bCs w:val="0"/>
          <w:spacing w:val="-2"/>
          <w:sz w:val="24"/>
          <w:szCs w:val="24"/>
          <w:rtl/>
        </w:rPr>
        <w:t xml:space="preserve"> </w:t>
      </w:r>
      <w:r w:rsidRPr="000D0AA9">
        <w:rPr>
          <w:rFonts w:ascii="Arial" w:hAnsi="Arial" w:cs="Arial" w:hint="cs"/>
          <w:b w:val="0"/>
          <w:bCs w:val="0"/>
          <w:spacing w:val="-2"/>
          <w:sz w:val="24"/>
          <w:szCs w:val="24"/>
          <w:rtl/>
        </w:rPr>
        <w:t xml:space="preserve">נתוני האוכלוסייה הם ארעיים. </w:t>
      </w:r>
      <w:r w:rsidRPr="000D0AA9">
        <w:rPr>
          <w:rFonts w:ascii="Arial" w:hAnsi="Arial" w:cs="Arial"/>
          <w:b w:val="0"/>
          <w:bCs w:val="0"/>
          <w:spacing w:val="-2"/>
          <w:sz w:val="24"/>
          <w:szCs w:val="24"/>
          <w:rtl/>
        </w:rPr>
        <w:t>אומדן האוכלוסייה אינו כולל אוכלוסיית הזרים שמנתה כ-</w:t>
      </w:r>
      <w:r w:rsidRPr="000D0AA9">
        <w:rPr>
          <w:rFonts w:ascii="Arial" w:hAnsi="Arial" w:cs="Arial" w:hint="cs"/>
          <w:b w:val="0"/>
          <w:bCs w:val="0"/>
          <w:spacing w:val="-2"/>
          <w:sz w:val="24"/>
          <w:szCs w:val="24"/>
          <w:rtl/>
        </w:rPr>
        <w:t>16</w:t>
      </w:r>
      <w:r>
        <w:rPr>
          <w:rFonts w:ascii="Arial" w:hAnsi="Arial" w:cs="Arial" w:hint="cs"/>
          <w:b w:val="0"/>
          <w:bCs w:val="0"/>
          <w:spacing w:val="-2"/>
          <w:sz w:val="24"/>
          <w:szCs w:val="24"/>
          <w:rtl/>
        </w:rPr>
        <w:t>4</w:t>
      </w:r>
      <w:r w:rsidRPr="000D0AA9">
        <w:rPr>
          <w:rFonts w:ascii="Arial" w:hAnsi="Arial" w:cs="Arial"/>
          <w:b w:val="0"/>
          <w:bCs w:val="0"/>
          <w:spacing w:val="-2"/>
          <w:sz w:val="24"/>
          <w:szCs w:val="24"/>
          <w:rtl/>
        </w:rPr>
        <w:t xml:space="preserve"> אלף נפש בסוף 201</w:t>
      </w:r>
      <w:r>
        <w:rPr>
          <w:rFonts w:ascii="Arial" w:hAnsi="Arial" w:cs="Arial" w:hint="cs"/>
          <w:b w:val="0"/>
          <w:bCs w:val="0"/>
          <w:spacing w:val="-2"/>
          <w:sz w:val="24"/>
          <w:szCs w:val="24"/>
          <w:rtl/>
        </w:rPr>
        <w:t>8</w:t>
      </w:r>
      <w:r w:rsidRPr="000D0AA9">
        <w:rPr>
          <w:rFonts w:ascii="Arial" w:hAnsi="Arial" w:cs="Arial"/>
          <w:b w:val="0"/>
          <w:bCs w:val="0"/>
          <w:spacing w:val="-2"/>
          <w:sz w:val="24"/>
          <w:szCs w:val="24"/>
          <w:rtl/>
        </w:rPr>
        <w:t>.</w:t>
      </w:r>
    </w:p>
  </w:footnote>
  <w:footnote w:id="2">
    <w:p w:rsidR="00B82B34" w:rsidRPr="0039664D" w:rsidRDefault="00B82B34" w:rsidP="0048217D">
      <w:pPr>
        <w:pStyle w:val="af"/>
        <w:rPr>
          <w:rFonts w:ascii="Arial" w:hAnsi="Arial" w:cs="Arial"/>
          <w:b w:val="0"/>
          <w:bCs w:val="0"/>
          <w:sz w:val="24"/>
          <w:szCs w:val="24"/>
        </w:rPr>
      </w:pPr>
      <w:r w:rsidRPr="0039664D">
        <w:rPr>
          <w:rStyle w:val="af0"/>
          <w:rFonts w:ascii="Arial" w:hAnsi="Arial" w:cs="Arial"/>
          <w:b w:val="0"/>
          <w:bCs w:val="0"/>
          <w:sz w:val="24"/>
          <w:szCs w:val="24"/>
        </w:rPr>
        <w:footnoteRef/>
      </w:r>
      <w:r w:rsidRPr="0039664D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39664D">
        <w:rPr>
          <w:rFonts w:ascii="Arial" w:hAnsi="Arial" w:cs="Arial" w:hint="cs"/>
          <w:b w:val="0"/>
          <w:bCs w:val="0"/>
          <w:color w:val="000000"/>
          <w:sz w:val="24"/>
          <w:szCs w:val="24"/>
          <w:rtl/>
        </w:rPr>
        <w:t>אחרים הם נוצרים לא-ערבים, בני דתות אחרות וחסרי סיווג דת במשרד הפנים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.</w:t>
      </w:r>
    </w:p>
  </w:footnote>
  <w:footnote w:id="3">
    <w:p w:rsidR="00B82B34" w:rsidRPr="0004670E" w:rsidRDefault="00B82B34" w:rsidP="0048217D">
      <w:pPr>
        <w:pStyle w:val="af"/>
        <w:ind w:left="170" w:hanging="170"/>
        <w:rPr>
          <w:rFonts w:ascii="Arial" w:hAnsi="Arial" w:cs="Arial"/>
          <w:b w:val="0"/>
          <w:bCs w:val="0"/>
          <w:sz w:val="28"/>
          <w:szCs w:val="28"/>
          <w:rtl/>
        </w:rPr>
      </w:pPr>
      <w:r w:rsidRPr="006272E0">
        <w:rPr>
          <w:rStyle w:val="af0"/>
          <w:rFonts w:ascii="Arial" w:hAnsi="Arial" w:cs="Arial"/>
          <w:b w:val="0"/>
          <w:bCs w:val="0"/>
        </w:rPr>
        <w:footnoteRef/>
      </w:r>
      <w:r w:rsidRPr="006272E0">
        <w:rPr>
          <w:rFonts w:ascii="Arial" w:hAnsi="Arial" w:cs="Arial"/>
          <w:b w:val="0"/>
          <w:bCs w:val="0"/>
          <w:rtl/>
        </w:rPr>
        <w:t xml:space="preserve"> </w:t>
      </w:r>
      <w:r w:rsidRPr="0004670E">
        <w:rPr>
          <w:rFonts w:ascii="Arial" w:hAnsi="Arial" w:cs="Arial"/>
          <w:b w:val="0"/>
          <w:bCs w:val="0"/>
          <w:sz w:val="24"/>
          <w:szCs w:val="24"/>
          <w:rtl/>
        </w:rPr>
        <w:t>בעקבות הבדלים בלוח השנה העברי, הנתונים מתייחסים ל-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13</w:t>
      </w:r>
      <w:r w:rsidRPr="0004670E">
        <w:rPr>
          <w:rFonts w:ascii="Arial" w:hAnsi="Arial" w:cs="Arial"/>
          <w:b w:val="0"/>
          <w:bCs w:val="0"/>
          <w:sz w:val="24"/>
          <w:szCs w:val="24"/>
          <w:rtl/>
        </w:rPr>
        <w:t xml:space="preserve"> החודשים (בקירוב) שחלפו מאז ראש השנה אשתקד.</w:t>
      </w:r>
    </w:p>
  </w:footnote>
  <w:footnote w:id="4">
    <w:p w:rsidR="00B82B34" w:rsidRPr="00CB50E9" w:rsidRDefault="00B82B34">
      <w:pPr>
        <w:pStyle w:val="af"/>
        <w:rPr>
          <w:rFonts w:ascii="Arial" w:hAnsi="Arial" w:cs="Arial"/>
          <w:b w:val="0"/>
          <w:bCs w:val="0"/>
          <w:sz w:val="24"/>
          <w:szCs w:val="24"/>
        </w:rPr>
      </w:pPr>
      <w:r w:rsidRPr="00CB50E9">
        <w:rPr>
          <w:rStyle w:val="af0"/>
          <w:rFonts w:ascii="Arial" w:hAnsi="Arial" w:cs="Arial"/>
          <w:b w:val="0"/>
          <w:bCs w:val="0"/>
          <w:sz w:val="24"/>
          <w:szCs w:val="24"/>
        </w:rPr>
        <w:footnoteRef/>
      </w:r>
      <w:r w:rsidRPr="00CB50E9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CB50E9">
        <w:rPr>
          <w:rFonts w:ascii="Arial" w:hAnsi="Arial" w:cs="Arial" w:hint="cs"/>
          <w:b w:val="0"/>
          <w:bCs w:val="0"/>
          <w:sz w:val="24"/>
          <w:szCs w:val="24"/>
          <w:rtl/>
        </w:rPr>
        <w:t>כולל מאגרי מים טבעיים – הכנרת וים המלח ומאגרי מים מלאכותיים</w:t>
      </w:r>
    </w:p>
  </w:footnote>
  <w:footnote w:id="5">
    <w:p w:rsidR="00B82B34" w:rsidRPr="00016FF8" w:rsidRDefault="00B82B34">
      <w:pPr>
        <w:pStyle w:val="af"/>
        <w:rPr>
          <w:rFonts w:ascii="Arial" w:hAnsi="Arial" w:cs="Arial"/>
          <w:b w:val="0"/>
          <w:bCs w:val="0"/>
          <w:sz w:val="24"/>
          <w:szCs w:val="24"/>
          <w:rtl/>
        </w:rPr>
      </w:pPr>
      <w:r w:rsidRPr="00016FF8">
        <w:rPr>
          <w:rStyle w:val="af0"/>
          <w:rFonts w:ascii="Arial" w:hAnsi="Arial" w:cs="Arial"/>
          <w:b w:val="0"/>
          <w:bCs w:val="0"/>
          <w:sz w:val="24"/>
          <w:szCs w:val="24"/>
        </w:rPr>
        <w:footnoteRef/>
      </w:r>
      <w:r w:rsidRPr="00016FF8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BD7F39">
        <w:rPr>
          <w:rFonts w:ascii="Arial" w:hAnsi="Arial" w:cs="Arial"/>
          <w:b w:val="0"/>
          <w:bCs w:val="0"/>
          <w:sz w:val="24"/>
          <w:szCs w:val="24"/>
          <w:rtl/>
        </w:rPr>
        <w:t>נתוני האקלים התקבלו מהשירות המטאורולוגי הישראלי</w:t>
      </w:r>
      <w:r w:rsidRPr="00BD7F39">
        <w:rPr>
          <w:rFonts w:ascii="Arial" w:hAnsi="Arial" w:cs="Arial"/>
          <w:b w:val="0"/>
          <w:bCs w:val="0"/>
          <w:color w:val="5F497A"/>
          <w:sz w:val="24"/>
          <w:szCs w:val="24"/>
          <w:rtl/>
        </w:rPr>
        <w:t>.</w:t>
      </w:r>
    </w:p>
  </w:footnote>
  <w:footnote w:id="6">
    <w:p w:rsidR="00B82B34" w:rsidRPr="0039664D" w:rsidRDefault="00B82B34" w:rsidP="0098266D">
      <w:pPr>
        <w:pStyle w:val="af"/>
        <w:rPr>
          <w:rFonts w:ascii="Arial" w:hAnsi="Arial" w:cs="Arial"/>
          <w:b w:val="0"/>
          <w:bCs w:val="0"/>
          <w:sz w:val="24"/>
          <w:szCs w:val="24"/>
        </w:rPr>
      </w:pPr>
      <w:r w:rsidRPr="0039664D">
        <w:rPr>
          <w:rStyle w:val="af0"/>
          <w:rFonts w:ascii="Arial" w:hAnsi="Arial" w:cs="Arial"/>
          <w:b w:val="0"/>
          <w:bCs w:val="0"/>
          <w:sz w:val="24"/>
          <w:szCs w:val="24"/>
        </w:rPr>
        <w:footnoteRef/>
      </w:r>
      <w:r w:rsidRPr="0039664D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39664D">
        <w:rPr>
          <w:rFonts w:ascii="Arial" w:hAnsi="Arial" w:cs="Arial" w:hint="cs"/>
          <w:b w:val="0"/>
          <w:bCs w:val="0"/>
          <w:color w:val="000000"/>
          <w:sz w:val="24"/>
          <w:szCs w:val="24"/>
          <w:rtl/>
        </w:rPr>
        <w:t>אחרים הם נוצרים לא-ערבים, בני דתות אחרות וחסרי סיווג דת במשרד הפנים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.</w:t>
      </w:r>
    </w:p>
  </w:footnote>
  <w:footnote w:id="7">
    <w:p w:rsidR="00B82B34" w:rsidRPr="00256EBD" w:rsidRDefault="00B82B34" w:rsidP="006D4A10">
      <w:pPr>
        <w:spacing w:line="360" w:lineRule="auto"/>
        <w:rPr>
          <w:rFonts w:ascii="Arial" w:hAnsi="Arial" w:cs="Arial"/>
          <w:b w:val="0"/>
          <w:bCs w:val="0"/>
          <w:rtl/>
        </w:rPr>
      </w:pPr>
      <w:r w:rsidRPr="00256EBD">
        <w:rPr>
          <w:rStyle w:val="af0"/>
          <w:rFonts w:ascii="Arial" w:hAnsi="Arial" w:cs="Arial"/>
          <w:b w:val="0"/>
          <w:bCs w:val="0"/>
        </w:rPr>
        <w:footnoteRef/>
      </w:r>
      <w:r w:rsidRPr="00256EBD">
        <w:rPr>
          <w:rFonts w:ascii="Arial" w:hAnsi="Arial" w:cs="Arial"/>
          <w:b w:val="0"/>
          <w:bCs w:val="0"/>
          <w:rtl/>
        </w:rPr>
        <w:t xml:space="preserve"> </w:t>
      </w:r>
      <w:r w:rsidRPr="00256EBD">
        <w:rPr>
          <w:rFonts w:ascii="Arial" w:hAnsi="Arial" w:cs="Arial"/>
          <w:b w:val="0"/>
          <w:bCs w:val="0"/>
          <w:szCs w:val="24"/>
          <w:rtl/>
        </w:rPr>
        <w:t>נתוני יצוא ויבוא הסחורות מותאמים להגדרות מאזן התשלומים.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B34" w:rsidRPr="00C51E33" w:rsidRDefault="00B82B34" w:rsidP="00035870">
    <w:pPr>
      <w:pStyle w:val="a3"/>
      <w:rPr>
        <w:rFonts w:ascii="Arial" w:hAnsi="Arial" w:cs="Arial"/>
        <w:szCs w:val="24"/>
        <w:rtl/>
      </w:rPr>
    </w:pPr>
    <w:r>
      <w:rPr>
        <w:rFonts w:ascii="Arial" w:hAnsi="Arial" w:cs="Arial"/>
        <w:noProof/>
        <w:szCs w:val="24"/>
        <w:lang w:eastAsia="en-US"/>
      </w:rPr>
      <w:drawing>
        <wp:inline distT="0" distB="0" distL="0" distR="0" wp14:anchorId="5CBFB910" wp14:editId="422B8EF4">
          <wp:extent cx="1143000" cy="1048885"/>
          <wp:effectExtent l="0" t="0" r="0" b="0"/>
          <wp:docPr id="1" name="Picture 3" descr="לוגו לשכה מרכזית לסטטיסטיקה" title="לוגו לשכה מרכזית לסטטיסטיק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לוגו לשכה מרכזית לסטטיסטיקה" title="לוגו לשכה מרכזית לסטטיסטיקה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 w:hint="cs"/>
        <w:szCs w:val="24"/>
        <w:rtl/>
      </w:rPr>
      <w:tab/>
    </w:r>
    <w:r>
      <w:rPr>
        <w:rFonts w:ascii="Arial" w:hAnsi="Arial" w:cs="Arial" w:hint="cs"/>
        <w:szCs w:val="24"/>
        <w:rtl/>
      </w:rPr>
      <w:tab/>
    </w:r>
    <w:r>
      <w:rPr>
        <w:rFonts w:ascii="Arial" w:hAnsi="Arial" w:cs="Arial" w:hint="cs"/>
        <w:szCs w:val="24"/>
        <w:rtl/>
      </w:rPr>
      <w:tab/>
    </w:r>
    <w:r w:rsidRPr="00C51E33">
      <w:rPr>
        <w:rFonts w:ascii="Arial" w:hAnsi="Arial" w:cs="Arial"/>
        <w:szCs w:val="24"/>
        <w:rtl/>
      </w:rPr>
      <w:t>מדינת ישראל</w:t>
    </w:r>
  </w:p>
  <w:p w:rsidR="00B82B34" w:rsidRPr="00035870" w:rsidRDefault="00B82B34" w:rsidP="00035870">
    <w:pPr>
      <w:pStyle w:val="a3"/>
      <w:jc w:val="center"/>
      <w:rPr>
        <w:rFonts w:ascii="Arial" w:hAnsi="Arial" w:cs="Guttman Hatzvi"/>
        <w:color w:val="000080"/>
        <w:sz w:val="56"/>
        <w:szCs w:val="56"/>
        <w:rtl/>
      </w:rPr>
    </w:pPr>
    <w:r w:rsidRPr="00035870">
      <w:rPr>
        <w:rFonts w:ascii="Arial" w:hAnsi="Arial" w:cs="Guttman Hatzvi"/>
        <w:color w:val="000080"/>
        <w:sz w:val="56"/>
        <w:szCs w:val="56"/>
        <w:rtl/>
      </w:rPr>
      <w:t>הודעה ל</w:t>
    </w:r>
    <w:r w:rsidRPr="00035870">
      <w:rPr>
        <w:rFonts w:ascii="Arial" w:hAnsi="Arial" w:cs="Guttman Hatzvi" w:hint="cs"/>
        <w:color w:val="000080"/>
        <w:sz w:val="56"/>
        <w:szCs w:val="56"/>
        <w:rtl/>
      </w:rPr>
      <w:t>תקשור</w:t>
    </w:r>
    <w:r w:rsidRPr="00035870">
      <w:rPr>
        <w:rFonts w:ascii="Arial" w:hAnsi="Arial" w:cs="Guttman Hatzvi"/>
        <w:color w:val="000080"/>
        <w:sz w:val="56"/>
        <w:szCs w:val="56"/>
        <w:rtl/>
      </w:rPr>
      <w:t>ת</w:t>
    </w:r>
  </w:p>
  <w:p w:rsidR="00B82B34" w:rsidRPr="00AF7CB2" w:rsidRDefault="00B82B34" w:rsidP="00035870">
    <w:pPr>
      <w:pStyle w:val="a3"/>
      <w:jc w:val="center"/>
      <w:rPr>
        <w:rFonts w:ascii="Arial" w:hAnsi="Arial" w:cs="Arial"/>
        <w:b w:val="0"/>
        <w:bCs w:val="0"/>
        <w:sz w:val="20"/>
        <w:szCs w:val="20"/>
        <w:rtl/>
      </w:rPr>
    </w:pPr>
    <w:r>
      <w:rPr>
        <w:rFonts w:ascii="Arial" w:hAnsi="Arial" w:cs="Arial" w:hint="cs"/>
        <w:b w:val="0"/>
        <w:bCs w:val="0"/>
        <w:sz w:val="20"/>
        <w:szCs w:val="20"/>
        <w:rtl/>
      </w:rPr>
      <w:t xml:space="preserve">אתר:  </w:t>
    </w:r>
    <w:hyperlink r:id="rId2" w:history="1">
      <w:r w:rsidRPr="000F7D5A">
        <w:rPr>
          <w:rStyle w:val="Hyperlink"/>
          <w:rFonts w:ascii="Arial" w:hAnsi="Arial" w:cs="Arial"/>
          <w:b w:val="0"/>
          <w:bCs w:val="0"/>
          <w:sz w:val="20"/>
          <w:szCs w:val="20"/>
        </w:rPr>
        <w:t>www.cbs.gov.il</w:t>
      </w:r>
    </w:hyperlink>
    <w:r>
      <w:rPr>
        <w:rFonts w:ascii="Arial" w:hAnsi="Arial" w:cs="Arial" w:hint="cs"/>
        <w:b w:val="0"/>
        <w:bCs w:val="0"/>
        <w:sz w:val="20"/>
        <w:szCs w:val="20"/>
        <w:rtl/>
      </w:rPr>
      <w:t xml:space="preserve"> דוא"ל: </w:t>
    </w:r>
    <w:r w:rsidRPr="00AF7CB2">
      <w:rPr>
        <w:rFonts w:ascii="Arial" w:hAnsi="Arial" w:cs="Arial"/>
        <w:b w:val="0"/>
        <w:bCs w:val="0"/>
        <w:sz w:val="20"/>
        <w:szCs w:val="20"/>
      </w:rPr>
      <w:t>info@cbs.gov.il</w:t>
    </w:r>
    <w:r>
      <w:rPr>
        <w:rFonts w:ascii="Arial" w:hAnsi="Arial" w:cs="Arial" w:hint="cs"/>
        <w:b w:val="0"/>
        <w:bCs w:val="0"/>
        <w:sz w:val="20"/>
        <w:szCs w:val="20"/>
        <w:rtl/>
      </w:rPr>
      <w:t xml:space="preserve"> פקס: </w:t>
    </w:r>
    <w:r w:rsidRPr="002F39B8">
      <w:rPr>
        <w:rFonts w:ascii="Arial" w:hAnsi="Arial" w:cs="Arial" w:hint="cs"/>
        <w:b w:val="0"/>
        <w:bCs w:val="0"/>
        <w:sz w:val="18"/>
        <w:szCs w:val="18"/>
        <w:rtl/>
      </w:rPr>
      <w:t>02-6521340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8.95pt;height:104.55pt;visibility:visible" o:bullet="t">
        <v:imagedata r:id="rId1" o:title=""/>
      </v:shape>
    </w:pict>
  </w:numPicBullet>
  <w:abstractNum w:abstractNumId="0">
    <w:nsid w:val="04B672A0"/>
    <w:multiLevelType w:val="hybridMultilevel"/>
    <w:tmpl w:val="04544D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377A1"/>
    <w:multiLevelType w:val="hybridMultilevel"/>
    <w:tmpl w:val="5E14AE70"/>
    <w:lvl w:ilvl="0" w:tplc="FB30F276">
      <w:start w:val="20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4538D0"/>
    <w:multiLevelType w:val="hybridMultilevel"/>
    <w:tmpl w:val="7518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5033E"/>
    <w:multiLevelType w:val="hybridMultilevel"/>
    <w:tmpl w:val="18F6F41A"/>
    <w:lvl w:ilvl="0" w:tplc="04090001">
      <w:start w:val="1"/>
      <w:numFmt w:val="bullet"/>
      <w:lvlText w:val=""/>
      <w:lvlJc w:val="left"/>
      <w:pPr>
        <w:tabs>
          <w:tab w:val="num" w:pos="958"/>
        </w:tabs>
        <w:ind w:left="95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78"/>
        </w:tabs>
        <w:ind w:left="167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98"/>
        </w:tabs>
        <w:ind w:left="239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18"/>
        </w:tabs>
        <w:ind w:left="311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38"/>
        </w:tabs>
        <w:ind w:left="383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58"/>
        </w:tabs>
        <w:ind w:left="455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78"/>
        </w:tabs>
        <w:ind w:left="527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98"/>
        </w:tabs>
        <w:ind w:left="599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18"/>
        </w:tabs>
        <w:ind w:left="6718" w:hanging="360"/>
      </w:pPr>
      <w:rPr>
        <w:rFonts w:ascii="Wingdings" w:hAnsi="Wingdings" w:hint="default"/>
      </w:rPr>
    </w:lvl>
  </w:abstractNum>
  <w:abstractNum w:abstractNumId="4">
    <w:nsid w:val="0D9D78A0"/>
    <w:multiLevelType w:val="hybridMultilevel"/>
    <w:tmpl w:val="4008D1C2"/>
    <w:lvl w:ilvl="0" w:tplc="945053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7E0573"/>
    <w:multiLevelType w:val="hybridMultilevel"/>
    <w:tmpl w:val="76EC98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35635A"/>
    <w:multiLevelType w:val="hybridMultilevel"/>
    <w:tmpl w:val="BB1EFF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2B5895"/>
    <w:multiLevelType w:val="hybridMultilevel"/>
    <w:tmpl w:val="5BE86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4701D1"/>
    <w:multiLevelType w:val="hybridMultilevel"/>
    <w:tmpl w:val="9946C296"/>
    <w:lvl w:ilvl="0" w:tplc="74426C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4DF633B"/>
    <w:multiLevelType w:val="hybridMultilevel"/>
    <w:tmpl w:val="9C2A7F12"/>
    <w:lvl w:ilvl="0" w:tplc="3CF28AF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E8F6C756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1B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16185B0E"/>
    <w:multiLevelType w:val="hybridMultilevel"/>
    <w:tmpl w:val="BE58DB46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D6505C"/>
    <w:multiLevelType w:val="hybridMultilevel"/>
    <w:tmpl w:val="0616C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62040D"/>
    <w:multiLevelType w:val="hybridMultilevel"/>
    <w:tmpl w:val="4B10F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EC4EF4"/>
    <w:multiLevelType w:val="hybridMultilevel"/>
    <w:tmpl w:val="14FC8A88"/>
    <w:lvl w:ilvl="0" w:tplc="040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4">
    <w:nsid w:val="1FEE3530"/>
    <w:multiLevelType w:val="hybridMultilevel"/>
    <w:tmpl w:val="398E6210"/>
    <w:lvl w:ilvl="0" w:tplc="296C9BA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2B7DE0"/>
    <w:multiLevelType w:val="hybridMultilevel"/>
    <w:tmpl w:val="CCBE36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72"/>
      <w:numFmt w:val="decimal"/>
      <w:lvlText w:val="%3"/>
      <w:lvlJc w:val="left"/>
      <w:pPr>
        <w:tabs>
          <w:tab w:val="num" w:pos="2400"/>
        </w:tabs>
        <w:ind w:left="2400" w:hanging="600"/>
      </w:pPr>
      <w:rPr>
        <w:rFonts w:cs="Times New Roman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3A517EC"/>
    <w:multiLevelType w:val="hybridMultilevel"/>
    <w:tmpl w:val="18EA0D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numFmt w:val="bullet"/>
      <w:lvlText w:val=""/>
      <w:legacy w:legacy="1" w:legacySpace="360" w:legacyIndent="436"/>
      <w:lvlJc w:val="right"/>
      <w:pPr>
        <w:ind w:left="1080" w:firstLine="0"/>
      </w:pPr>
      <w:rPr>
        <w:rFonts w:ascii="Symbol" w:hAnsi="Symbol" w:hint="default"/>
      </w:rPr>
    </w:lvl>
    <w:lvl w:ilvl="2" w:tplc="A89ACD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4C268AC"/>
    <w:multiLevelType w:val="hybridMultilevel"/>
    <w:tmpl w:val="7A488CA8"/>
    <w:lvl w:ilvl="0" w:tplc="808600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DF8477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5D45D71"/>
    <w:multiLevelType w:val="hybridMultilevel"/>
    <w:tmpl w:val="1408C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9A7DE8"/>
    <w:multiLevelType w:val="hybridMultilevel"/>
    <w:tmpl w:val="EE82A76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30D109A7"/>
    <w:multiLevelType w:val="hybridMultilevel"/>
    <w:tmpl w:val="0512E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F85DF6"/>
    <w:multiLevelType w:val="hybridMultilevel"/>
    <w:tmpl w:val="F34A2918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D57988"/>
    <w:multiLevelType w:val="hybridMultilevel"/>
    <w:tmpl w:val="3642E0EC"/>
    <w:lvl w:ilvl="0" w:tplc="73142A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B634ED"/>
    <w:multiLevelType w:val="hybridMultilevel"/>
    <w:tmpl w:val="209EB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B480AC1"/>
    <w:multiLevelType w:val="hybridMultilevel"/>
    <w:tmpl w:val="3592AC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D0F3802"/>
    <w:multiLevelType w:val="hybridMultilevel"/>
    <w:tmpl w:val="CCAEC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D10919"/>
    <w:multiLevelType w:val="hybridMultilevel"/>
    <w:tmpl w:val="A4A0088E"/>
    <w:lvl w:ilvl="0" w:tplc="CBB6A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162A3D"/>
    <w:multiLevelType w:val="hybridMultilevel"/>
    <w:tmpl w:val="BD505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E50FB"/>
    <w:multiLevelType w:val="hybridMultilevel"/>
    <w:tmpl w:val="CBECA47C"/>
    <w:lvl w:ilvl="0" w:tplc="94FAD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C5E43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7E5881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0D27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9858D8F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21C872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9F63DE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CA6E14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B18BA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9">
    <w:nsid w:val="4CAF20FF"/>
    <w:multiLevelType w:val="hybridMultilevel"/>
    <w:tmpl w:val="A2CABD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D5A36BB"/>
    <w:multiLevelType w:val="hybridMultilevel"/>
    <w:tmpl w:val="ABBA7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342A57"/>
    <w:multiLevelType w:val="hybridMultilevel"/>
    <w:tmpl w:val="190081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9C46DBD"/>
    <w:multiLevelType w:val="hybridMultilevel"/>
    <w:tmpl w:val="EC762EA4"/>
    <w:lvl w:ilvl="0" w:tplc="B2502230">
      <w:start w:val="1"/>
      <w:numFmt w:val="bullet"/>
      <w:lvlText w:val=""/>
      <w:lvlJc w:val="left"/>
      <w:pPr>
        <w:tabs>
          <w:tab w:val="num" w:pos="57"/>
        </w:tabs>
        <w:ind w:left="57" w:right="1365" w:hanging="360"/>
      </w:pPr>
      <w:rPr>
        <w:rFonts w:ascii="Symbol" w:hAnsi="Symbol" w:hint="default"/>
        <w:color w:val="auto"/>
      </w:rPr>
    </w:lvl>
    <w:lvl w:ilvl="1" w:tplc="040D0001">
      <w:start w:val="1"/>
      <w:numFmt w:val="bullet"/>
      <w:lvlText w:val=""/>
      <w:lvlJc w:val="left"/>
      <w:pPr>
        <w:tabs>
          <w:tab w:val="num" w:pos="57"/>
        </w:tabs>
        <w:ind w:left="57" w:right="1365" w:hanging="360"/>
      </w:pPr>
      <w:rPr>
        <w:rFonts w:ascii="Symbol" w:hAnsi="Symbol" w:hint="default"/>
      </w:rPr>
    </w:lvl>
    <w:lvl w:ilvl="2" w:tplc="040D0005">
      <w:start w:val="1"/>
      <w:numFmt w:val="decimal"/>
      <w:lvlText w:val="%3."/>
      <w:lvlJc w:val="left"/>
      <w:pPr>
        <w:tabs>
          <w:tab w:val="num" w:pos="852"/>
        </w:tabs>
        <w:ind w:left="852" w:right="2160" w:hanging="360"/>
      </w:pPr>
    </w:lvl>
    <w:lvl w:ilvl="3" w:tplc="040D0001">
      <w:start w:val="1"/>
      <w:numFmt w:val="decimal"/>
      <w:lvlText w:val="%4."/>
      <w:lvlJc w:val="left"/>
      <w:pPr>
        <w:tabs>
          <w:tab w:val="num" w:pos="1572"/>
        </w:tabs>
        <w:ind w:left="1572" w:right="2880" w:hanging="360"/>
      </w:pPr>
    </w:lvl>
    <w:lvl w:ilvl="4" w:tplc="040D0003">
      <w:start w:val="1"/>
      <w:numFmt w:val="decimal"/>
      <w:lvlText w:val="%5."/>
      <w:lvlJc w:val="left"/>
      <w:pPr>
        <w:tabs>
          <w:tab w:val="num" w:pos="2292"/>
        </w:tabs>
        <w:ind w:left="2292" w:right="3600" w:hanging="360"/>
      </w:pPr>
    </w:lvl>
    <w:lvl w:ilvl="5" w:tplc="040D0005">
      <w:start w:val="1"/>
      <w:numFmt w:val="decimal"/>
      <w:lvlText w:val="%6."/>
      <w:lvlJc w:val="left"/>
      <w:pPr>
        <w:tabs>
          <w:tab w:val="num" w:pos="3012"/>
        </w:tabs>
        <w:ind w:left="3012" w:right="4320" w:hanging="360"/>
      </w:pPr>
    </w:lvl>
    <w:lvl w:ilvl="6" w:tplc="040D0001">
      <w:start w:val="1"/>
      <w:numFmt w:val="decimal"/>
      <w:lvlText w:val="%7."/>
      <w:lvlJc w:val="left"/>
      <w:pPr>
        <w:tabs>
          <w:tab w:val="num" w:pos="3732"/>
        </w:tabs>
        <w:ind w:left="3732" w:right="5040" w:hanging="360"/>
      </w:pPr>
    </w:lvl>
    <w:lvl w:ilvl="7" w:tplc="040D0003">
      <w:start w:val="1"/>
      <w:numFmt w:val="decimal"/>
      <w:lvlText w:val="%8."/>
      <w:lvlJc w:val="left"/>
      <w:pPr>
        <w:tabs>
          <w:tab w:val="num" w:pos="4452"/>
        </w:tabs>
        <w:ind w:left="4452" w:right="5760" w:hanging="360"/>
      </w:pPr>
    </w:lvl>
    <w:lvl w:ilvl="8" w:tplc="040D0005">
      <w:start w:val="1"/>
      <w:numFmt w:val="decimal"/>
      <w:lvlText w:val="%9."/>
      <w:lvlJc w:val="left"/>
      <w:pPr>
        <w:tabs>
          <w:tab w:val="num" w:pos="5172"/>
        </w:tabs>
        <w:ind w:left="5172" w:right="6480" w:hanging="360"/>
      </w:pPr>
    </w:lvl>
  </w:abstractNum>
  <w:abstractNum w:abstractNumId="33">
    <w:nsid w:val="5A581CD5"/>
    <w:multiLevelType w:val="hybridMultilevel"/>
    <w:tmpl w:val="8DFA53C6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>
    <w:nsid w:val="5D6F32ED"/>
    <w:multiLevelType w:val="hybridMultilevel"/>
    <w:tmpl w:val="89BC8692"/>
    <w:lvl w:ilvl="0" w:tplc="FA2291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CC1A4C"/>
    <w:multiLevelType w:val="hybridMultilevel"/>
    <w:tmpl w:val="74009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2E5884"/>
    <w:multiLevelType w:val="hybridMultilevel"/>
    <w:tmpl w:val="16F620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0A26852"/>
    <w:multiLevelType w:val="hybridMultilevel"/>
    <w:tmpl w:val="0F9640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3864BF1"/>
    <w:multiLevelType w:val="hybridMultilevel"/>
    <w:tmpl w:val="FA6226E8"/>
    <w:lvl w:ilvl="0" w:tplc="DBB8C8F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A7722F"/>
    <w:multiLevelType w:val="hybridMultilevel"/>
    <w:tmpl w:val="DE9485EC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0">
    <w:nsid w:val="67656D40"/>
    <w:multiLevelType w:val="hybridMultilevel"/>
    <w:tmpl w:val="B7F00C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8555ADF"/>
    <w:multiLevelType w:val="hybridMultilevel"/>
    <w:tmpl w:val="CB425D16"/>
    <w:lvl w:ilvl="0" w:tplc="CDEED90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AE1493"/>
    <w:multiLevelType w:val="hybridMultilevel"/>
    <w:tmpl w:val="3E34DC58"/>
    <w:lvl w:ilvl="0" w:tplc="E6C833D8">
      <w:start w:val="1"/>
      <w:numFmt w:val="decimal"/>
      <w:lvlText w:val="%1."/>
      <w:lvlJc w:val="left"/>
      <w:pPr>
        <w:ind w:left="-6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" w:hanging="360"/>
      </w:pPr>
    </w:lvl>
    <w:lvl w:ilvl="2" w:tplc="0409001B" w:tentative="1">
      <w:start w:val="1"/>
      <w:numFmt w:val="lowerRoman"/>
      <w:lvlText w:val="%3."/>
      <w:lvlJc w:val="right"/>
      <w:pPr>
        <w:ind w:left="751" w:hanging="180"/>
      </w:pPr>
    </w:lvl>
    <w:lvl w:ilvl="3" w:tplc="0409000F" w:tentative="1">
      <w:start w:val="1"/>
      <w:numFmt w:val="decimal"/>
      <w:lvlText w:val="%4."/>
      <w:lvlJc w:val="left"/>
      <w:pPr>
        <w:ind w:left="1471" w:hanging="360"/>
      </w:pPr>
    </w:lvl>
    <w:lvl w:ilvl="4" w:tplc="04090019" w:tentative="1">
      <w:start w:val="1"/>
      <w:numFmt w:val="lowerLetter"/>
      <w:lvlText w:val="%5."/>
      <w:lvlJc w:val="left"/>
      <w:pPr>
        <w:ind w:left="2191" w:hanging="360"/>
      </w:pPr>
    </w:lvl>
    <w:lvl w:ilvl="5" w:tplc="0409001B" w:tentative="1">
      <w:start w:val="1"/>
      <w:numFmt w:val="lowerRoman"/>
      <w:lvlText w:val="%6."/>
      <w:lvlJc w:val="right"/>
      <w:pPr>
        <w:ind w:left="2911" w:hanging="180"/>
      </w:pPr>
    </w:lvl>
    <w:lvl w:ilvl="6" w:tplc="0409000F" w:tentative="1">
      <w:start w:val="1"/>
      <w:numFmt w:val="decimal"/>
      <w:lvlText w:val="%7."/>
      <w:lvlJc w:val="left"/>
      <w:pPr>
        <w:ind w:left="3631" w:hanging="360"/>
      </w:pPr>
    </w:lvl>
    <w:lvl w:ilvl="7" w:tplc="04090019" w:tentative="1">
      <w:start w:val="1"/>
      <w:numFmt w:val="lowerLetter"/>
      <w:lvlText w:val="%8."/>
      <w:lvlJc w:val="left"/>
      <w:pPr>
        <w:ind w:left="4351" w:hanging="360"/>
      </w:pPr>
    </w:lvl>
    <w:lvl w:ilvl="8" w:tplc="0409001B" w:tentative="1">
      <w:start w:val="1"/>
      <w:numFmt w:val="lowerRoman"/>
      <w:lvlText w:val="%9."/>
      <w:lvlJc w:val="right"/>
      <w:pPr>
        <w:ind w:left="5071" w:hanging="180"/>
      </w:pPr>
    </w:lvl>
  </w:abstractNum>
  <w:abstractNum w:abstractNumId="43">
    <w:nsid w:val="71966496"/>
    <w:multiLevelType w:val="hybridMultilevel"/>
    <w:tmpl w:val="275A1C4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3"/>
  </w:num>
  <w:num w:numId="3">
    <w:abstractNumId w:val="26"/>
  </w:num>
  <w:num w:numId="4">
    <w:abstractNumId w:val="5"/>
  </w:num>
  <w:num w:numId="5">
    <w:abstractNumId w:val="27"/>
  </w:num>
  <w:num w:numId="6">
    <w:abstractNumId w:val="20"/>
  </w:num>
  <w:num w:numId="7">
    <w:abstractNumId w:val="30"/>
  </w:num>
  <w:num w:numId="8">
    <w:abstractNumId w:val="14"/>
  </w:num>
  <w:num w:numId="9">
    <w:abstractNumId w:val="16"/>
  </w:num>
  <w:num w:numId="10">
    <w:abstractNumId w:val="34"/>
  </w:num>
  <w:num w:numId="11">
    <w:abstractNumId w:val="12"/>
  </w:num>
  <w:num w:numId="12">
    <w:abstractNumId w:val="24"/>
  </w:num>
  <w:num w:numId="13">
    <w:abstractNumId w:val="4"/>
  </w:num>
  <w:num w:numId="14">
    <w:abstractNumId w:val="8"/>
  </w:num>
  <w:num w:numId="15">
    <w:abstractNumId w:val="9"/>
  </w:num>
  <w:num w:numId="16">
    <w:abstractNumId w:val="21"/>
  </w:num>
  <w:num w:numId="17">
    <w:abstractNumId w:val="18"/>
  </w:num>
  <w:num w:numId="18">
    <w:abstractNumId w:val="29"/>
  </w:num>
  <w:num w:numId="19">
    <w:abstractNumId w:val="23"/>
  </w:num>
  <w:num w:numId="20">
    <w:abstractNumId w:val="40"/>
  </w:num>
  <w:num w:numId="21">
    <w:abstractNumId w:val="29"/>
  </w:num>
  <w:num w:numId="22">
    <w:abstractNumId w:val="15"/>
    <w:lvlOverride w:ilvl="0"/>
    <w:lvlOverride w:ilvl="1">
      <w:startOverride w:val="1"/>
    </w:lvlOverride>
    <w:lvlOverride w:ilvl="2">
      <w:startOverride w:val="172"/>
    </w:lvlOverride>
    <w:lvlOverride w:ilvl="3"/>
    <w:lvlOverride w:ilvl="4"/>
    <w:lvlOverride w:ilvl="5"/>
    <w:lvlOverride w:ilvl="6"/>
    <w:lvlOverride w:ilvl="7"/>
    <w:lvlOverride w:ilvl="8"/>
  </w:num>
  <w:num w:numId="23">
    <w:abstractNumId w:val="6"/>
  </w:num>
  <w:num w:numId="24">
    <w:abstractNumId w:val="37"/>
  </w:num>
  <w:num w:numId="25">
    <w:abstractNumId w:val="13"/>
  </w:num>
  <w:num w:numId="26">
    <w:abstractNumId w:val="19"/>
  </w:num>
  <w:num w:numId="2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0"/>
  </w:num>
  <w:num w:numId="30">
    <w:abstractNumId w:val="43"/>
  </w:num>
  <w:num w:numId="31">
    <w:abstractNumId w:val="32"/>
  </w:num>
  <w:num w:numId="32">
    <w:abstractNumId w:val="9"/>
  </w:num>
  <w:num w:numId="33">
    <w:abstractNumId w:val="36"/>
  </w:num>
  <w:num w:numId="34">
    <w:abstractNumId w:val="41"/>
  </w:num>
  <w:num w:numId="35">
    <w:abstractNumId w:val="7"/>
  </w:num>
  <w:num w:numId="36">
    <w:abstractNumId w:val="31"/>
  </w:num>
  <w:num w:numId="37">
    <w:abstractNumId w:val="3"/>
  </w:num>
  <w:num w:numId="38">
    <w:abstractNumId w:val="17"/>
  </w:num>
  <w:num w:numId="39">
    <w:abstractNumId w:val="42"/>
  </w:num>
  <w:num w:numId="40">
    <w:abstractNumId w:val="10"/>
  </w:num>
  <w:num w:numId="41">
    <w:abstractNumId w:val="39"/>
  </w:num>
  <w:num w:numId="42">
    <w:abstractNumId w:val="22"/>
  </w:num>
  <w:num w:numId="43">
    <w:abstractNumId w:val="39"/>
  </w:num>
  <w:num w:numId="44">
    <w:abstractNumId w:val="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</w:num>
  <w:num w:numId="47">
    <w:abstractNumId w:val="28"/>
  </w:num>
  <w:num w:numId="48">
    <w:abstractNumId w:val="38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34C"/>
    <w:rsid w:val="000005C2"/>
    <w:rsid w:val="000008A6"/>
    <w:rsid w:val="00001254"/>
    <w:rsid w:val="00001794"/>
    <w:rsid w:val="00001830"/>
    <w:rsid w:val="000020AD"/>
    <w:rsid w:val="0000235F"/>
    <w:rsid w:val="000048DD"/>
    <w:rsid w:val="00005C57"/>
    <w:rsid w:val="00005D42"/>
    <w:rsid w:val="000072D6"/>
    <w:rsid w:val="00012596"/>
    <w:rsid w:val="000148F9"/>
    <w:rsid w:val="000154D5"/>
    <w:rsid w:val="00015B98"/>
    <w:rsid w:val="00015C3C"/>
    <w:rsid w:val="00015E44"/>
    <w:rsid w:val="00015E72"/>
    <w:rsid w:val="000165E8"/>
    <w:rsid w:val="00016FF8"/>
    <w:rsid w:val="00022182"/>
    <w:rsid w:val="00022562"/>
    <w:rsid w:val="00022BAC"/>
    <w:rsid w:val="00023A2C"/>
    <w:rsid w:val="00023F80"/>
    <w:rsid w:val="00025AD6"/>
    <w:rsid w:val="00026A8D"/>
    <w:rsid w:val="00027154"/>
    <w:rsid w:val="0002770D"/>
    <w:rsid w:val="0003071D"/>
    <w:rsid w:val="0003190A"/>
    <w:rsid w:val="00031DFB"/>
    <w:rsid w:val="00032CE3"/>
    <w:rsid w:val="00034CEA"/>
    <w:rsid w:val="00035870"/>
    <w:rsid w:val="000365F2"/>
    <w:rsid w:val="00036C92"/>
    <w:rsid w:val="000378DC"/>
    <w:rsid w:val="00040763"/>
    <w:rsid w:val="000410EC"/>
    <w:rsid w:val="000426CA"/>
    <w:rsid w:val="00042CDD"/>
    <w:rsid w:val="00043591"/>
    <w:rsid w:val="000435DD"/>
    <w:rsid w:val="0004467E"/>
    <w:rsid w:val="00046976"/>
    <w:rsid w:val="00047BAA"/>
    <w:rsid w:val="0005020A"/>
    <w:rsid w:val="0005092A"/>
    <w:rsid w:val="00050C9F"/>
    <w:rsid w:val="00050D20"/>
    <w:rsid w:val="00051FD5"/>
    <w:rsid w:val="00053B4D"/>
    <w:rsid w:val="00054BAA"/>
    <w:rsid w:val="00054C44"/>
    <w:rsid w:val="0005649E"/>
    <w:rsid w:val="000564EF"/>
    <w:rsid w:val="00056597"/>
    <w:rsid w:val="00061BFD"/>
    <w:rsid w:val="00061EF0"/>
    <w:rsid w:val="0006348F"/>
    <w:rsid w:val="00063EAE"/>
    <w:rsid w:val="00064674"/>
    <w:rsid w:val="0006537C"/>
    <w:rsid w:val="00065A5B"/>
    <w:rsid w:val="00066341"/>
    <w:rsid w:val="0006676E"/>
    <w:rsid w:val="00066AC2"/>
    <w:rsid w:val="000679D5"/>
    <w:rsid w:val="00067ACF"/>
    <w:rsid w:val="00067E60"/>
    <w:rsid w:val="00067ECC"/>
    <w:rsid w:val="0007009B"/>
    <w:rsid w:val="000715A7"/>
    <w:rsid w:val="00073DF0"/>
    <w:rsid w:val="00076744"/>
    <w:rsid w:val="00076C1C"/>
    <w:rsid w:val="000805B2"/>
    <w:rsid w:val="00080D3F"/>
    <w:rsid w:val="000815B8"/>
    <w:rsid w:val="00081CA0"/>
    <w:rsid w:val="00082188"/>
    <w:rsid w:val="00082B15"/>
    <w:rsid w:val="00082D64"/>
    <w:rsid w:val="00083370"/>
    <w:rsid w:val="0008337E"/>
    <w:rsid w:val="000840FF"/>
    <w:rsid w:val="000845F0"/>
    <w:rsid w:val="000851F2"/>
    <w:rsid w:val="0008610E"/>
    <w:rsid w:val="000861E6"/>
    <w:rsid w:val="0008688D"/>
    <w:rsid w:val="00086C30"/>
    <w:rsid w:val="00087D78"/>
    <w:rsid w:val="000900EB"/>
    <w:rsid w:val="0009041A"/>
    <w:rsid w:val="000907D7"/>
    <w:rsid w:val="00090C91"/>
    <w:rsid w:val="0009132B"/>
    <w:rsid w:val="00091586"/>
    <w:rsid w:val="000919CC"/>
    <w:rsid w:val="00091ECE"/>
    <w:rsid w:val="00092164"/>
    <w:rsid w:val="00092755"/>
    <w:rsid w:val="0009381E"/>
    <w:rsid w:val="00093D35"/>
    <w:rsid w:val="000959F8"/>
    <w:rsid w:val="00096893"/>
    <w:rsid w:val="000978A3"/>
    <w:rsid w:val="00097E66"/>
    <w:rsid w:val="000A12B4"/>
    <w:rsid w:val="000A14E8"/>
    <w:rsid w:val="000A17F5"/>
    <w:rsid w:val="000A17F8"/>
    <w:rsid w:val="000A19C7"/>
    <w:rsid w:val="000A1F9E"/>
    <w:rsid w:val="000A235C"/>
    <w:rsid w:val="000A38D7"/>
    <w:rsid w:val="000A41D8"/>
    <w:rsid w:val="000A4239"/>
    <w:rsid w:val="000A75EC"/>
    <w:rsid w:val="000A77F2"/>
    <w:rsid w:val="000A7FC7"/>
    <w:rsid w:val="000B09C3"/>
    <w:rsid w:val="000B20EC"/>
    <w:rsid w:val="000B2536"/>
    <w:rsid w:val="000B27A1"/>
    <w:rsid w:val="000B38E2"/>
    <w:rsid w:val="000B4AA4"/>
    <w:rsid w:val="000B7D3E"/>
    <w:rsid w:val="000B7E10"/>
    <w:rsid w:val="000C06C8"/>
    <w:rsid w:val="000C114E"/>
    <w:rsid w:val="000C1AB3"/>
    <w:rsid w:val="000C2E2B"/>
    <w:rsid w:val="000C2F09"/>
    <w:rsid w:val="000C4711"/>
    <w:rsid w:val="000C4F69"/>
    <w:rsid w:val="000C5161"/>
    <w:rsid w:val="000C5795"/>
    <w:rsid w:val="000C5BDD"/>
    <w:rsid w:val="000C6284"/>
    <w:rsid w:val="000C6EB0"/>
    <w:rsid w:val="000D0778"/>
    <w:rsid w:val="000D0AA9"/>
    <w:rsid w:val="000D1067"/>
    <w:rsid w:val="000D1B71"/>
    <w:rsid w:val="000D1CE5"/>
    <w:rsid w:val="000D1E92"/>
    <w:rsid w:val="000D3290"/>
    <w:rsid w:val="000D4008"/>
    <w:rsid w:val="000D5ED3"/>
    <w:rsid w:val="000D64FF"/>
    <w:rsid w:val="000D6F1C"/>
    <w:rsid w:val="000D70D0"/>
    <w:rsid w:val="000D75E6"/>
    <w:rsid w:val="000D7C4A"/>
    <w:rsid w:val="000E0DBC"/>
    <w:rsid w:val="000E2685"/>
    <w:rsid w:val="000E2D65"/>
    <w:rsid w:val="000E37A3"/>
    <w:rsid w:val="000E4ED2"/>
    <w:rsid w:val="000E535F"/>
    <w:rsid w:val="000E55FD"/>
    <w:rsid w:val="000E6509"/>
    <w:rsid w:val="000E6578"/>
    <w:rsid w:val="000E7A65"/>
    <w:rsid w:val="000E7ED6"/>
    <w:rsid w:val="000E7F7B"/>
    <w:rsid w:val="000F1008"/>
    <w:rsid w:val="000F100C"/>
    <w:rsid w:val="000F275E"/>
    <w:rsid w:val="000F2F0E"/>
    <w:rsid w:val="000F325D"/>
    <w:rsid w:val="000F4E6F"/>
    <w:rsid w:val="000F5C26"/>
    <w:rsid w:val="000F5DDF"/>
    <w:rsid w:val="000F5FCC"/>
    <w:rsid w:val="000F670D"/>
    <w:rsid w:val="000F7254"/>
    <w:rsid w:val="000F791B"/>
    <w:rsid w:val="00100559"/>
    <w:rsid w:val="00101BB0"/>
    <w:rsid w:val="001025EF"/>
    <w:rsid w:val="0010337D"/>
    <w:rsid w:val="00103833"/>
    <w:rsid w:val="001045B6"/>
    <w:rsid w:val="001061D6"/>
    <w:rsid w:val="001063D8"/>
    <w:rsid w:val="001070E8"/>
    <w:rsid w:val="0010715B"/>
    <w:rsid w:val="001072BB"/>
    <w:rsid w:val="001079A1"/>
    <w:rsid w:val="00107FF3"/>
    <w:rsid w:val="001109D4"/>
    <w:rsid w:val="00110DFC"/>
    <w:rsid w:val="00112DAC"/>
    <w:rsid w:val="001144C8"/>
    <w:rsid w:val="00114B63"/>
    <w:rsid w:val="001151B1"/>
    <w:rsid w:val="00116AD6"/>
    <w:rsid w:val="00117F6A"/>
    <w:rsid w:val="001212BC"/>
    <w:rsid w:val="001225A4"/>
    <w:rsid w:val="00122AA9"/>
    <w:rsid w:val="0012306F"/>
    <w:rsid w:val="001241A7"/>
    <w:rsid w:val="00124C75"/>
    <w:rsid w:val="00125B78"/>
    <w:rsid w:val="00126476"/>
    <w:rsid w:val="001265CC"/>
    <w:rsid w:val="00126C0F"/>
    <w:rsid w:val="001271BC"/>
    <w:rsid w:val="00127F60"/>
    <w:rsid w:val="00130565"/>
    <w:rsid w:val="0013112E"/>
    <w:rsid w:val="001315F5"/>
    <w:rsid w:val="001316F6"/>
    <w:rsid w:val="0013190A"/>
    <w:rsid w:val="00132152"/>
    <w:rsid w:val="0013295A"/>
    <w:rsid w:val="00132BE5"/>
    <w:rsid w:val="001335C9"/>
    <w:rsid w:val="00134E43"/>
    <w:rsid w:val="00136F94"/>
    <w:rsid w:val="00137E3C"/>
    <w:rsid w:val="00140567"/>
    <w:rsid w:val="00140826"/>
    <w:rsid w:val="00140B47"/>
    <w:rsid w:val="001417ED"/>
    <w:rsid w:val="0014233E"/>
    <w:rsid w:val="001428B1"/>
    <w:rsid w:val="00143911"/>
    <w:rsid w:val="00144D5D"/>
    <w:rsid w:val="001455D5"/>
    <w:rsid w:val="001460D4"/>
    <w:rsid w:val="0014624B"/>
    <w:rsid w:val="001467E0"/>
    <w:rsid w:val="00146D69"/>
    <w:rsid w:val="00146E76"/>
    <w:rsid w:val="00146E8C"/>
    <w:rsid w:val="00147AB5"/>
    <w:rsid w:val="001506BC"/>
    <w:rsid w:val="00150AE5"/>
    <w:rsid w:val="00150FD5"/>
    <w:rsid w:val="00151E24"/>
    <w:rsid w:val="001524C3"/>
    <w:rsid w:val="001526B2"/>
    <w:rsid w:val="00152D49"/>
    <w:rsid w:val="00153EA1"/>
    <w:rsid w:val="0015450F"/>
    <w:rsid w:val="00154580"/>
    <w:rsid w:val="001548F2"/>
    <w:rsid w:val="00155218"/>
    <w:rsid w:val="0015565E"/>
    <w:rsid w:val="00155A07"/>
    <w:rsid w:val="00156DCD"/>
    <w:rsid w:val="00162944"/>
    <w:rsid w:val="00164F8A"/>
    <w:rsid w:val="00164FEF"/>
    <w:rsid w:val="00166A50"/>
    <w:rsid w:val="001719CC"/>
    <w:rsid w:val="00171B60"/>
    <w:rsid w:val="00171C5A"/>
    <w:rsid w:val="00171E6D"/>
    <w:rsid w:val="00172099"/>
    <w:rsid w:val="00173176"/>
    <w:rsid w:val="0017405F"/>
    <w:rsid w:val="00175554"/>
    <w:rsid w:val="00176189"/>
    <w:rsid w:val="0017741F"/>
    <w:rsid w:val="00177876"/>
    <w:rsid w:val="001803F2"/>
    <w:rsid w:val="00180779"/>
    <w:rsid w:val="00180852"/>
    <w:rsid w:val="00180B3F"/>
    <w:rsid w:val="00181E80"/>
    <w:rsid w:val="0018376A"/>
    <w:rsid w:val="001839D5"/>
    <w:rsid w:val="00183DA9"/>
    <w:rsid w:val="001840E4"/>
    <w:rsid w:val="001841BC"/>
    <w:rsid w:val="001855B3"/>
    <w:rsid w:val="00185990"/>
    <w:rsid w:val="0019014E"/>
    <w:rsid w:val="0019030F"/>
    <w:rsid w:val="0019308C"/>
    <w:rsid w:val="00193363"/>
    <w:rsid w:val="00193829"/>
    <w:rsid w:val="00194743"/>
    <w:rsid w:val="00194B45"/>
    <w:rsid w:val="00196343"/>
    <w:rsid w:val="00197286"/>
    <w:rsid w:val="00197A47"/>
    <w:rsid w:val="001A0233"/>
    <w:rsid w:val="001A0EF3"/>
    <w:rsid w:val="001A1738"/>
    <w:rsid w:val="001A1A0E"/>
    <w:rsid w:val="001A1CE3"/>
    <w:rsid w:val="001A20FF"/>
    <w:rsid w:val="001A2966"/>
    <w:rsid w:val="001A4F6D"/>
    <w:rsid w:val="001A546E"/>
    <w:rsid w:val="001A632B"/>
    <w:rsid w:val="001A6431"/>
    <w:rsid w:val="001B02A7"/>
    <w:rsid w:val="001B0F06"/>
    <w:rsid w:val="001B12FA"/>
    <w:rsid w:val="001B402A"/>
    <w:rsid w:val="001B5129"/>
    <w:rsid w:val="001B5A3C"/>
    <w:rsid w:val="001B63B8"/>
    <w:rsid w:val="001B6812"/>
    <w:rsid w:val="001B7E1E"/>
    <w:rsid w:val="001B7E6A"/>
    <w:rsid w:val="001C0315"/>
    <w:rsid w:val="001C08AB"/>
    <w:rsid w:val="001C092A"/>
    <w:rsid w:val="001C10E7"/>
    <w:rsid w:val="001C1178"/>
    <w:rsid w:val="001C1530"/>
    <w:rsid w:val="001C17C7"/>
    <w:rsid w:val="001C218A"/>
    <w:rsid w:val="001C4B5A"/>
    <w:rsid w:val="001C4C63"/>
    <w:rsid w:val="001C5A3B"/>
    <w:rsid w:val="001C6FF5"/>
    <w:rsid w:val="001D00C9"/>
    <w:rsid w:val="001D0DCC"/>
    <w:rsid w:val="001D1C55"/>
    <w:rsid w:val="001D24E5"/>
    <w:rsid w:val="001D2D1B"/>
    <w:rsid w:val="001D31F6"/>
    <w:rsid w:val="001D368D"/>
    <w:rsid w:val="001D4D61"/>
    <w:rsid w:val="001D5E49"/>
    <w:rsid w:val="001D690B"/>
    <w:rsid w:val="001D6AD8"/>
    <w:rsid w:val="001D6D9A"/>
    <w:rsid w:val="001D70A1"/>
    <w:rsid w:val="001D7745"/>
    <w:rsid w:val="001D7769"/>
    <w:rsid w:val="001D7C73"/>
    <w:rsid w:val="001E1221"/>
    <w:rsid w:val="001E18A0"/>
    <w:rsid w:val="001E2014"/>
    <w:rsid w:val="001E2A62"/>
    <w:rsid w:val="001E34C8"/>
    <w:rsid w:val="001E387F"/>
    <w:rsid w:val="001E4199"/>
    <w:rsid w:val="001E447D"/>
    <w:rsid w:val="001E4665"/>
    <w:rsid w:val="001E4DAE"/>
    <w:rsid w:val="001E5119"/>
    <w:rsid w:val="001E5DA9"/>
    <w:rsid w:val="001E5EE7"/>
    <w:rsid w:val="001E6334"/>
    <w:rsid w:val="001E6CE4"/>
    <w:rsid w:val="001F08C5"/>
    <w:rsid w:val="001F141E"/>
    <w:rsid w:val="001F17D0"/>
    <w:rsid w:val="001F25FF"/>
    <w:rsid w:val="001F3A15"/>
    <w:rsid w:val="001F4F1D"/>
    <w:rsid w:val="001F7471"/>
    <w:rsid w:val="001F77DD"/>
    <w:rsid w:val="002008CF"/>
    <w:rsid w:val="00200F06"/>
    <w:rsid w:val="00201F45"/>
    <w:rsid w:val="002046B0"/>
    <w:rsid w:val="00205215"/>
    <w:rsid w:val="002065D6"/>
    <w:rsid w:val="00206B96"/>
    <w:rsid w:val="00207346"/>
    <w:rsid w:val="00207A35"/>
    <w:rsid w:val="00207C30"/>
    <w:rsid w:val="0021016E"/>
    <w:rsid w:val="00210F0C"/>
    <w:rsid w:val="00211EF6"/>
    <w:rsid w:val="00211F12"/>
    <w:rsid w:val="0021223D"/>
    <w:rsid w:val="00213A19"/>
    <w:rsid w:val="00214792"/>
    <w:rsid w:val="002157B7"/>
    <w:rsid w:val="0021625F"/>
    <w:rsid w:val="0021638A"/>
    <w:rsid w:val="0021777D"/>
    <w:rsid w:val="002178CB"/>
    <w:rsid w:val="00220AA7"/>
    <w:rsid w:val="00220F12"/>
    <w:rsid w:val="002211A7"/>
    <w:rsid w:val="0022133D"/>
    <w:rsid w:val="002216DD"/>
    <w:rsid w:val="00221C96"/>
    <w:rsid w:val="00222C29"/>
    <w:rsid w:val="00223475"/>
    <w:rsid w:val="00223CAC"/>
    <w:rsid w:val="00224674"/>
    <w:rsid w:val="00227168"/>
    <w:rsid w:val="00227362"/>
    <w:rsid w:val="00227894"/>
    <w:rsid w:val="00227ABC"/>
    <w:rsid w:val="00230BC5"/>
    <w:rsid w:val="00230D93"/>
    <w:rsid w:val="00232075"/>
    <w:rsid w:val="002324F2"/>
    <w:rsid w:val="00232954"/>
    <w:rsid w:val="00232B20"/>
    <w:rsid w:val="0023391B"/>
    <w:rsid w:val="00234149"/>
    <w:rsid w:val="002341DB"/>
    <w:rsid w:val="00234817"/>
    <w:rsid w:val="0023515E"/>
    <w:rsid w:val="00236157"/>
    <w:rsid w:val="00236C5C"/>
    <w:rsid w:val="00236F94"/>
    <w:rsid w:val="00237D44"/>
    <w:rsid w:val="00240865"/>
    <w:rsid w:val="00241380"/>
    <w:rsid w:val="0024168A"/>
    <w:rsid w:val="00241764"/>
    <w:rsid w:val="002419CE"/>
    <w:rsid w:val="00241C88"/>
    <w:rsid w:val="00242744"/>
    <w:rsid w:val="00242CED"/>
    <w:rsid w:val="002432DF"/>
    <w:rsid w:val="002441FD"/>
    <w:rsid w:val="00244E70"/>
    <w:rsid w:val="00246370"/>
    <w:rsid w:val="00247F47"/>
    <w:rsid w:val="00250772"/>
    <w:rsid w:val="0025105C"/>
    <w:rsid w:val="00252609"/>
    <w:rsid w:val="002526A3"/>
    <w:rsid w:val="00252723"/>
    <w:rsid w:val="00252FE5"/>
    <w:rsid w:val="002534E8"/>
    <w:rsid w:val="00253509"/>
    <w:rsid w:val="002541EF"/>
    <w:rsid w:val="00254CF8"/>
    <w:rsid w:val="002551B2"/>
    <w:rsid w:val="0025562D"/>
    <w:rsid w:val="00256EBD"/>
    <w:rsid w:val="0025712A"/>
    <w:rsid w:val="00257372"/>
    <w:rsid w:val="00257464"/>
    <w:rsid w:val="00257965"/>
    <w:rsid w:val="00260210"/>
    <w:rsid w:val="0026062E"/>
    <w:rsid w:val="00260718"/>
    <w:rsid w:val="00260C15"/>
    <w:rsid w:val="00260E41"/>
    <w:rsid w:val="00262467"/>
    <w:rsid w:val="00262652"/>
    <w:rsid w:val="00264504"/>
    <w:rsid w:val="00264CCC"/>
    <w:rsid w:val="00265CF7"/>
    <w:rsid w:val="002667F5"/>
    <w:rsid w:val="00267E70"/>
    <w:rsid w:val="00270212"/>
    <w:rsid w:val="0027043E"/>
    <w:rsid w:val="0027056E"/>
    <w:rsid w:val="0027553D"/>
    <w:rsid w:val="00275D2A"/>
    <w:rsid w:val="0027630A"/>
    <w:rsid w:val="00276D1A"/>
    <w:rsid w:val="0027786A"/>
    <w:rsid w:val="00280183"/>
    <w:rsid w:val="002806DF"/>
    <w:rsid w:val="00280B27"/>
    <w:rsid w:val="00280C4B"/>
    <w:rsid w:val="00282A4A"/>
    <w:rsid w:val="0028346E"/>
    <w:rsid w:val="0028558E"/>
    <w:rsid w:val="002867B1"/>
    <w:rsid w:val="002876B2"/>
    <w:rsid w:val="00287D1C"/>
    <w:rsid w:val="0029062A"/>
    <w:rsid w:val="00291F50"/>
    <w:rsid w:val="002921F6"/>
    <w:rsid w:val="00292298"/>
    <w:rsid w:val="00294338"/>
    <w:rsid w:val="00294E96"/>
    <w:rsid w:val="002956A1"/>
    <w:rsid w:val="00295C1F"/>
    <w:rsid w:val="00295C87"/>
    <w:rsid w:val="00295DD2"/>
    <w:rsid w:val="002966DD"/>
    <w:rsid w:val="002A03D7"/>
    <w:rsid w:val="002A0788"/>
    <w:rsid w:val="002A16C3"/>
    <w:rsid w:val="002A1EC0"/>
    <w:rsid w:val="002A22D5"/>
    <w:rsid w:val="002A3434"/>
    <w:rsid w:val="002A504F"/>
    <w:rsid w:val="002A5473"/>
    <w:rsid w:val="002A54AB"/>
    <w:rsid w:val="002A5FBF"/>
    <w:rsid w:val="002A742A"/>
    <w:rsid w:val="002A7525"/>
    <w:rsid w:val="002B0164"/>
    <w:rsid w:val="002B2AA5"/>
    <w:rsid w:val="002B2DEA"/>
    <w:rsid w:val="002B3A70"/>
    <w:rsid w:val="002B3DDF"/>
    <w:rsid w:val="002B4BCF"/>
    <w:rsid w:val="002B5794"/>
    <w:rsid w:val="002B7326"/>
    <w:rsid w:val="002B7B67"/>
    <w:rsid w:val="002C1A11"/>
    <w:rsid w:val="002C22E4"/>
    <w:rsid w:val="002C311C"/>
    <w:rsid w:val="002C5677"/>
    <w:rsid w:val="002C582D"/>
    <w:rsid w:val="002C639C"/>
    <w:rsid w:val="002C6772"/>
    <w:rsid w:val="002C6D01"/>
    <w:rsid w:val="002C7761"/>
    <w:rsid w:val="002D02CA"/>
    <w:rsid w:val="002D20AB"/>
    <w:rsid w:val="002D2168"/>
    <w:rsid w:val="002D3207"/>
    <w:rsid w:val="002D3A47"/>
    <w:rsid w:val="002D42A3"/>
    <w:rsid w:val="002D5C34"/>
    <w:rsid w:val="002D5CE5"/>
    <w:rsid w:val="002D6B42"/>
    <w:rsid w:val="002D7437"/>
    <w:rsid w:val="002D7B10"/>
    <w:rsid w:val="002E14A6"/>
    <w:rsid w:val="002E2653"/>
    <w:rsid w:val="002E2E40"/>
    <w:rsid w:val="002E2FEB"/>
    <w:rsid w:val="002E4320"/>
    <w:rsid w:val="002E4EB6"/>
    <w:rsid w:val="002E72DC"/>
    <w:rsid w:val="002F02D1"/>
    <w:rsid w:val="002F073B"/>
    <w:rsid w:val="002F09CC"/>
    <w:rsid w:val="002F17DA"/>
    <w:rsid w:val="002F24C6"/>
    <w:rsid w:val="002F270C"/>
    <w:rsid w:val="002F2A16"/>
    <w:rsid w:val="002F2ADC"/>
    <w:rsid w:val="002F2B32"/>
    <w:rsid w:val="002F3034"/>
    <w:rsid w:val="002F3596"/>
    <w:rsid w:val="002F3C1F"/>
    <w:rsid w:val="002F3EB5"/>
    <w:rsid w:val="002F4B14"/>
    <w:rsid w:val="002F525C"/>
    <w:rsid w:val="002F5B9F"/>
    <w:rsid w:val="002F76C5"/>
    <w:rsid w:val="0030114B"/>
    <w:rsid w:val="00301D03"/>
    <w:rsid w:val="003037A4"/>
    <w:rsid w:val="00304123"/>
    <w:rsid w:val="00304877"/>
    <w:rsid w:val="00304CFE"/>
    <w:rsid w:val="003051E5"/>
    <w:rsid w:val="003052A3"/>
    <w:rsid w:val="00305335"/>
    <w:rsid w:val="00305FD0"/>
    <w:rsid w:val="003065DA"/>
    <w:rsid w:val="00310040"/>
    <w:rsid w:val="003103B3"/>
    <w:rsid w:val="00311029"/>
    <w:rsid w:val="00311681"/>
    <w:rsid w:val="00311C77"/>
    <w:rsid w:val="00314D24"/>
    <w:rsid w:val="003151E6"/>
    <w:rsid w:val="0031689D"/>
    <w:rsid w:val="00316FE6"/>
    <w:rsid w:val="003177A9"/>
    <w:rsid w:val="00317C4F"/>
    <w:rsid w:val="003200E9"/>
    <w:rsid w:val="003212B5"/>
    <w:rsid w:val="00321E06"/>
    <w:rsid w:val="0032292C"/>
    <w:rsid w:val="00323522"/>
    <w:rsid w:val="0032374D"/>
    <w:rsid w:val="00323809"/>
    <w:rsid w:val="00323B0A"/>
    <w:rsid w:val="00324032"/>
    <w:rsid w:val="00324178"/>
    <w:rsid w:val="00324C24"/>
    <w:rsid w:val="003252C6"/>
    <w:rsid w:val="003252E1"/>
    <w:rsid w:val="003257F4"/>
    <w:rsid w:val="00326032"/>
    <w:rsid w:val="00326275"/>
    <w:rsid w:val="0032657F"/>
    <w:rsid w:val="00326D81"/>
    <w:rsid w:val="003270D6"/>
    <w:rsid w:val="0032787B"/>
    <w:rsid w:val="00327B06"/>
    <w:rsid w:val="00331936"/>
    <w:rsid w:val="00332020"/>
    <w:rsid w:val="0033259A"/>
    <w:rsid w:val="003331C4"/>
    <w:rsid w:val="0033400C"/>
    <w:rsid w:val="00335755"/>
    <w:rsid w:val="00335E2D"/>
    <w:rsid w:val="00335E4F"/>
    <w:rsid w:val="003370E2"/>
    <w:rsid w:val="00337693"/>
    <w:rsid w:val="00337BFF"/>
    <w:rsid w:val="003401D3"/>
    <w:rsid w:val="0034242F"/>
    <w:rsid w:val="00342572"/>
    <w:rsid w:val="00342F3C"/>
    <w:rsid w:val="0034334E"/>
    <w:rsid w:val="00343596"/>
    <w:rsid w:val="0034376E"/>
    <w:rsid w:val="00343795"/>
    <w:rsid w:val="00343A39"/>
    <w:rsid w:val="003441F4"/>
    <w:rsid w:val="003448B0"/>
    <w:rsid w:val="00344A18"/>
    <w:rsid w:val="00344BE0"/>
    <w:rsid w:val="00344CCF"/>
    <w:rsid w:val="0034523E"/>
    <w:rsid w:val="00346312"/>
    <w:rsid w:val="00346AED"/>
    <w:rsid w:val="003478E8"/>
    <w:rsid w:val="00351C63"/>
    <w:rsid w:val="003521A7"/>
    <w:rsid w:val="00352FFE"/>
    <w:rsid w:val="0035441E"/>
    <w:rsid w:val="003558C4"/>
    <w:rsid w:val="003568DF"/>
    <w:rsid w:val="003577E2"/>
    <w:rsid w:val="00361146"/>
    <w:rsid w:val="00362990"/>
    <w:rsid w:val="0036387F"/>
    <w:rsid w:val="003641C5"/>
    <w:rsid w:val="003641EC"/>
    <w:rsid w:val="0036519E"/>
    <w:rsid w:val="003651FC"/>
    <w:rsid w:val="00365AC8"/>
    <w:rsid w:val="00365D95"/>
    <w:rsid w:val="0036690C"/>
    <w:rsid w:val="00366B05"/>
    <w:rsid w:val="0037209B"/>
    <w:rsid w:val="00372878"/>
    <w:rsid w:val="00374083"/>
    <w:rsid w:val="003746BB"/>
    <w:rsid w:val="00374932"/>
    <w:rsid w:val="0037500D"/>
    <w:rsid w:val="00375E32"/>
    <w:rsid w:val="00376021"/>
    <w:rsid w:val="00377975"/>
    <w:rsid w:val="00377A7D"/>
    <w:rsid w:val="00377BCD"/>
    <w:rsid w:val="00377CE1"/>
    <w:rsid w:val="003801CD"/>
    <w:rsid w:val="00381EB0"/>
    <w:rsid w:val="003837F2"/>
    <w:rsid w:val="00383874"/>
    <w:rsid w:val="0038691B"/>
    <w:rsid w:val="00386D88"/>
    <w:rsid w:val="00390B17"/>
    <w:rsid w:val="00392975"/>
    <w:rsid w:val="00392FF2"/>
    <w:rsid w:val="00393459"/>
    <w:rsid w:val="00393A81"/>
    <w:rsid w:val="00395490"/>
    <w:rsid w:val="0039664D"/>
    <w:rsid w:val="00397A44"/>
    <w:rsid w:val="003A1CF3"/>
    <w:rsid w:val="003A3B56"/>
    <w:rsid w:val="003A4485"/>
    <w:rsid w:val="003A4549"/>
    <w:rsid w:val="003A4930"/>
    <w:rsid w:val="003A53C2"/>
    <w:rsid w:val="003A57EE"/>
    <w:rsid w:val="003A5D81"/>
    <w:rsid w:val="003A5F7E"/>
    <w:rsid w:val="003A6701"/>
    <w:rsid w:val="003A7370"/>
    <w:rsid w:val="003A79F4"/>
    <w:rsid w:val="003B01D4"/>
    <w:rsid w:val="003B0257"/>
    <w:rsid w:val="003B0A25"/>
    <w:rsid w:val="003B10DB"/>
    <w:rsid w:val="003B11F2"/>
    <w:rsid w:val="003B23BB"/>
    <w:rsid w:val="003B33C1"/>
    <w:rsid w:val="003B4049"/>
    <w:rsid w:val="003B4BA3"/>
    <w:rsid w:val="003B6E63"/>
    <w:rsid w:val="003C000C"/>
    <w:rsid w:val="003C09E1"/>
    <w:rsid w:val="003C1D70"/>
    <w:rsid w:val="003C2C6C"/>
    <w:rsid w:val="003C3571"/>
    <w:rsid w:val="003C36F6"/>
    <w:rsid w:val="003C49A0"/>
    <w:rsid w:val="003C4A52"/>
    <w:rsid w:val="003C5708"/>
    <w:rsid w:val="003C5EE5"/>
    <w:rsid w:val="003C66D5"/>
    <w:rsid w:val="003C7DCA"/>
    <w:rsid w:val="003D040C"/>
    <w:rsid w:val="003D181F"/>
    <w:rsid w:val="003D3404"/>
    <w:rsid w:val="003D349E"/>
    <w:rsid w:val="003D3512"/>
    <w:rsid w:val="003D4522"/>
    <w:rsid w:val="003D5F66"/>
    <w:rsid w:val="003D6370"/>
    <w:rsid w:val="003D7176"/>
    <w:rsid w:val="003D7479"/>
    <w:rsid w:val="003D7764"/>
    <w:rsid w:val="003D7A19"/>
    <w:rsid w:val="003E0EEE"/>
    <w:rsid w:val="003E16BD"/>
    <w:rsid w:val="003E1B9B"/>
    <w:rsid w:val="003E2F01"/>
    <w:rsid w:val="003E3E20"/>
    <w:rsid w:val="003E3F30"/>
    <w:rsid w:val="003E703F"/>
    <w:rsid w:val="003E73AF"/>
    <w:rsid w:val="003E79C2"/>
    <w:rsid w:val="003E7BE3"/>
    <w:rsid w:val="003E7CCE"/>
    <w:rsid w:val="003F06A3"/>
    <w:rsid w:val="003F0F75"/>
    <w:rsid w:val="003F14AA"/>
    <w:rsid w:val="003F1BDB"/>
    <w:rsid w:val="003F2D6F"/>
    <w:rsid w:val="003F31F4"/>
    <w:rsid w:val="003F33E6"/>
    <w:rsid w:val="003F44D5"/>
    <w:rsid w:val="003F55D7"/>
    <w:rsid w:val="003F5896"/>
    <w:rsid w:val="003F625F"/>
    <w:rsid w:val="003F744D"/>
    <w:rsid w:val="003F7C97"/>
    <w:rsid w:val="00400A86"/>
    <w:rsid w:val="00400F1B"/>
    <w:rsid w:val="00401A2F"/>
    <w:rsid w:val="0040218D"/>
    <w:rsid w:val="00402B39"/>
    <w:rsid w:val="00402D67"/>
    <w:rsid w:val="004037B8"/>
    <w:rsid w:val="004040F5"/>
    <w:rsid w:val="004049E5"/>
    <w:rsid w:val="00405117"/>
    <w:rsid w:val="00405CD2"/>
    <w:rsid w:val="00406449"/>
    <w:rsid w:val="004067C0"/>
    <w:rsid w:val="004069D3"/>
    <w:rsid w:val="00407606"/>
    <w:rsid w:val="0041050D"/>
    <w:rsid w:val="00410681"/>
    <w:rsid w:val="00410D1B"/>
    <w:rsid w:val="00410E40"/>
    <w:rsid w:val="004128F1"/>
    <w:rsid w:val="0041324A"/>
    <w:rsid w:val="00414721"/>
    <w:rsid w:val="00416760"/>
    <w:rsid w:val="004179F4"/>
    <w:rsid w:val="00417F38"/>
    <w:rsid w:val="004202D3"/>
    <w:rsid w:val="00420411"/>
    <w:rsid w:val="00420A6E"/>
    <w:rsid w:val="004210B6"/>
    <w:rsid w:val="004213F8"/>
    <w:rsid w:val="00421FF1"/>
    <w:rsid w:val="004232FD"/>
    <w:rsid w:val="0042331E"/>
    <w:rsid w:val="004236E3"/>
    <w:rsid w:val="00424085"/>
    <w:rsid w:val="004244FF"/>
    <w:rsid w:val="00425510"/>
    <w:rsid w:val="00425F51"/>
    <w:rsid w:val="0042624D"/>
    <w:rsid w:val="004262FF"/>
    <w:rsid w:val="004264C1"/>
    <w:rsid w:val="00427388"/>
    <w:rsid w:val="00430B6D"/>
    <w:rsid w:val="00430D9C"/>
    <w:rsid w:val="00431B4A"/>
    <w:rsid w:val="004351A8"/>
    <w:rsid w:val="00435B00"/>
    <w:rsid w:val="00435EC9"/>
    <w:rsid w:val="00436D40"/>
    <w:rsid w:val="00437CF0"/>
    <w:rsid w:val="00441C0B"/>
    <w:rsid w:val="00441E20"/>
    <w:rsid w:val="004420E0"/>
    <w:rsid w:val="004421D3"/>
    <w:rsid w:val="0044458F"/>
    <w:rsid w:val="00444EC1"/>
    <w:rsid w:val="00445355"/>
    <w:rsid w:val="0044599D"/>
    <w:rsid w:val="00446A8D"/>
    <w:rsid w:val="00447C71"/>
    <w:rsid w:val="0045151A"/>
    <w:rsid w:val="00451FDA"/>
    <w:rsid w:val="00453D74"/>
    <w:rsid w:val="00453FB9"/>
    <w:rsid w:val="0045564C"/>
    <w:rsid w:val="0045584D"/>
    <w:rsid w:val="00457131"/>
    <w:rsid w:val="004601FE"/>
    <w:rsid w:val="00461056"/>
    <w:rsid w:val="004620FE"/>
    <w:rsid w:val="0046243A"/>
    <w:rsid w:val="00462FB5"/>
    <w:rsid w:val="00464308"/>
    <w:rsid w:val="00464629"/>
    <w:rsid w:val="00465FFA"/>
    <w:rsid w:val="00466E2F"/>
    <w:rsid w:val="0046718A"/>
    <w:rsid w:val="00467637"/>
    <w:rsid w:val="00467A1F"/>
    <w:rsid w:val="004730FE"/>
    <w:rsid w:val="004731AC"/>
    <w:rsid w:val="0047375A"/>
    <w:rsid w:val="004744E6"/>
    <w:rsid w:val="00475191"/>
    <w:rsid w:val="0047606A"/>
    <w:rsid w:val="00476F62"/>
    <w:rsid w:val="00477034"/>
    <w:rsid w:val="004773A4"/>
    <w:rsid w:val="004811D2"/>
    <w:rsid w:val="004813B1"/>
    <w:rsid w:val="00481EE5"/>
    <w:rsid w:val="0048217D"/>
    <w:rsid w:val="004825C0"/>
    <w:rsid w:val="00482C29"/>
    <w:rsid w:val="00483529"/>
    <w:rsid w:val="00484B85"/>
    <w:rsid w:val="00484EF2"/>
    <w:rsid w:val="00484EFA"/>
    <w:rsid w:val="00485E39"/>
    <w:rsid w:val="00485E8A"/>
    <w:rsid w:val="004860B6"/>
    <w:rsid w:val="00487082"/>
    <w:rsid w:val="00490BEF"/>
    <w:rsid w:val="004920A5"/>
    <w:rsid w:val="00492CE1"/>
    <w:rsid w:val="00493A26"/>
    <w:rsid w:val="00494B2E"/>
    <w:rsid w:val="004960DF"/>
    <w:rsid w:val="00497043"/>
    <w:rsid w:val="00497217"/>
    <w:rsid w:val="00497834"/>
    <w:rsid w:val="004A027C"/>
    <w:rsid w:val="004A130B"/>
    <w:rsid w:val="004A2190"/>
    <w:rsid w:val="004A3B83"/>
    <w:rsid w:val="004A6790"/>
    <w:rsid w:val="004A7B26"/>
    <w:rsid w:val="004A7E2A"/>
    <w:rsid w:val="004B083F"/>
    <w:rsid w:val="004B35CA"/>
    <w:rsid w:val="004B3F5E"/>
    <w:rsid w:val="004B4103"/>
    <w:rsid w:val="004B515E"/>
    <w:rsid w:val="004B5296"/>
    <w:rsid w:val="004B55B8"/>
    <w:rsid w:val="004B5F77"/>
    <w:rsid w:val="004B713F"/>
    <w:rsid w:val="004B77BE"/>
    <w:rsid w:val="004B7F19"/>
    <w:rsid w:val="004C0CCF"/>
    <w:rsid w:val="004C1089"/>
    <w:rsid w:val="004C16AD"/>
    <w:rsid w:val="004C6653"/>
    <w:rsid w:val="004D0D3D"/>
    <w:rsid w:val="004D17A5"/>
    <w:rsid w:val="004D1D98"/>
    <w:rsid w:val="004D2FA5"/>
    <w:rsid w:val="004D3859"/>
    <w:rsid w:val="004D3A8A"/>
    <w:rsid w:val="004D3AF5"/>
    <w:rsid w:val="004D54CE"/>
    <w:rsid w:val="004D6532"/>
    <w:rsid w:val="004D671F"/>
    <w:rsid w:val="004E0088"/>
    <w:rsid w:val="004E07B4"/>
    <w:rsid w:val="004E0B93"/>
    <w:rsid w:val="004E0BFF"/>
    <w:rsid w:val="004E0E08"/>
    <w:rsid w:val="004E1169"/>
    <w:rsid w:val="004E2860"/>
    <w:rsid w:val="004E2AF1"/>
    <w:rsid w:val="004E2D9C"/>
    <w:rsid w:val="004E30B2"/>
    <w:rsid w:val="004E331E"/>
    <w:rsid w:val="004E355D"/>
    <w:rsid w:val="004E3A5D"/>
    <w:rsid w:val="004E4762"/>
    <w:rsid w:val="004E545B"/>
    <w:rsid w:val="004E59A0"/>
    <w:rsid w:val="004E5C3B"/>
    <w:rsid w:val="004E7D2F"/>
    <w:rsid w:val="004F0414"/>
    <w:rsid w:val="004F10F3"/>
    <w:rsid w:val="004F1F52"/>
    <w:rsid w:val="004F1F95"/>
    <w:rsid w:val="004F21BC"/>
    <w:rsid w:val="004F48EF"/>
    <w:rsid w:val="004F5617"/>
    <w:rsid w:val="004F6EB5"/>
    <w:rsid w:val="00500856"/>
    <w:rsid w:val="00500E57"/>
    <w:rsid w:val="005014C7"/>
    <w:rsid w:val="00501661"/>
    <w:rsid w:val="00503BC2"/>
    <w:rsid w:val="00504A81"/>
    <w:rsid w:val="00505368"/>
    <w:rsid w:val="005076BC"/>
    <w:rsid w:val="00507BE6"/>
    <w:rsid w:val="00507DF1"/>
    <w:rsid w:val="00510168"/>
    <w:rsid w:val="0051072D"/>
    <w:rsid w:val="00510F37"/>
    <w:rsid w:val="00511E06"/>
    <w:rsid w:val="00511FD1"/>
    <w:rsid w:val="005126C7"/>
    <w:rsid w:val="005128E4"/>
    <w:rsid w:val="00514BBC"/>
    <w:rsid w:val="00514D12"/>
    <w:rsid w:val="00515563"/>
    <w:rsid w:val="00516F86"/>
    <w:rsid w:val="005173EE"/>
    <w:rsid w:val="00517C24"/>
    <w:rsid w:val="00520F4C"/>
    <w:rsid w:val="00522821"/>
    <w:rsid w:val="00522A69"/>
    <w:rsid w:val="00522A7B"/>
    <w:rsid w:val="005235DC"/>
    <w:rsid w:val="00523D1A"/>
    <w:rsid w:val="00525571"/>
    <w:rsid w:val="005255D5"/>
    <w:rsid w:val="00525ACC"/>
    <w:rsid w:val="0052654E"/>
    <w:rsid w:val="00526AE7"/>
    <w:rsid w:val="005278B5"/>
    <w:rsid w:val="00527E09"/>
    <w:rsid w:val="00531131"/>
    <w:rsid w:val="00531368"/>
    <w:rsid w:val="005315D9"/>
    <w:rsid w:val="005319F0"/>
    <w:rsid w:val="00531EC1"/>
    <w:rsid w:val="005339D2"/>
    <w:rsid w:val="0053649D"/>
    <w:rsid w:val="00536E6A"/>
    <w:rsid w:val="00537805"/>
    <w:rsid w:val="00540522"/>
    <w:rsid w:val="00540A3B"/>
    <w:rsid w:val="00541DFC"/>
    <w:rsid w:val="005427CD"/>
    <w:rsid w:val="005429C0"/>
    <w:rsid w:val="00543032"/>
    <w:rsid w:val="00544109"/>
    <w:rsid w:val="00544F97"/>
    <w:rsid w:val="005453F8"/>
    <w:rsid w:val="00545959"/>
    <w:rsid w:val="005459F0"/>
    <w:rsid w:val="00545C03"/>
    <w:rsid w:val="00546BBA"/>
    <w:rsid w:val="00551198"/>
    <w:rsid w:val="00552C2D"/>
    <w:rsid w:val="005543C3"/>
    <w:rsid w:val="005550B4"/>
    <w:rsid w:val="00556078"/>
    <w:rsid w:val="00556A67"/>
    <w:rsid w:val="00557562"/>
    <w:rsid w:val="00557A9C"/>
    <w:rsid w:val="005611DD"/>
    <w:rsid w:val="00562DDD"/>
    <w:rsid w:val="0056325C"/>
    <w:rsid w:val="00563F84"/>
    <w:rsid w:val="00570A9A"/>
    <w:rsid w:val="00570CD0"/>
    <w:rsid w:val="00570D97"/>
    <w:rsid w:val="00570E3F"/>
    <w:rsid w:val="00572C23"/>
    <w:rsid w:val="005739C8"/>
    <w:rsid w:val="00575B06"/>
    <w:rsid w:val="00575F7C"/>
    <w:rsid w:val="00576279"/>
    <w:rsid w:val="005764AF"/>
    <w:rsid w:val="00580136"/>
    <w:rsid w:val="00580A2D"/>
    <w:rsid w:val="00581A0A"/>
    <w:rsid w:val="00581A0D"/>
    <w:rsid w:val="00582005"/>
    <w:rsid w:val="00582F37"/>
    <w:rsid w:val="00583114"/>
    <w:rsid w:val="005833A4"/>
    <w:rsid w:val="00583F2D"/>
    <w:rsid w:val="0058439A"/>
    <w:rsid w:val="00584731"/>
    <w:rsid w:val="00584C26"/>
    <w:rsid w:val="00585057"/>
    <w:rsid w:val="005861B7"/>
    <w:rsid w:val="00587A88"/>
    <w:rsid w:val="00587F13"/>
    <w:rsid w:val="005904A0"/>
    <w:rsid w:val="00590974"/>
    <w:rsid w:val="00590DB5"/>
    <w:rsid w:val="00592463"/>
    <w:rsid w:val="0059270A"/>
    <w:rsid w:val="0059437E"/>
    <w:rsid w:val="0059493B"/>
    <w:rsid w:val="00594ADD"/>
    <w:rsid w:val="00595537"/>
    <w:rsid w:val="00595B52"/>
    <w:rsid w:val="00597BF3"/>
    <w:rsid w:val="005A037F"/>
    <w:rsid w:val="005A1285"/>
    <w:rsid w:val="005A3174"/>
    <w:rsid w:val="005A3398"/>
    <w:rsid w:val="005A46D4"/>
    <w:rsid w:val="005A4CDC"/>
    <w:rsid w:val="005A502A"/>
    <w:rsid w:val="005A5738"/>
    <w:rsid w:val="005A5786"/>
    <w:rsid w:val="005A6A87"/>
    <w:rsid w:val="005A6D68"/>
    <w:rsid w:val="005A73B6"/>
    <w:rsid w:val="005A779A"/>
    <w:rsid w:val="005B0AE2"/>
    <w:rsid w:val="005B0BD9"/>
    <w:rsid w:val="005B0F0F"/>
    <w:rsid w:val="005B11AE"/>
    <w:rsid w:val="005B2DD9"/>
    <w:rsid w:val="005B2E8E"/>
    <w:rsid w:val="005B30E5"/>
    <w:rsid w:val="005B3DBB"/>
    <w:rsid w:val="005B4711"/>
    <w:rsid w:val="005B55C6"/>
    <w:rsid w:val="005B5AF3"/>
    <w:rsid w:val="005B6D3C"/>
    <w:rsid w:val="005B76A9"/>
    <w:rsid w:val="005B7A54"/>
    <w:rsid w:val="005C036D"/>
    <w:rsid w:val="005C127D"/>
    <w:rsid w:val="005C303E"/>
    <w:rsid w:val="005C37CB"/>
    <w:rsid w:val="005C4029"/>
    <w:rsid w:val="005C4BFB"/>
    <w:rsid w:val="005C4CF9"/>
    <w:rsid w:val="005C5CA5"/>
    <w:rsid w:val="005C6503"/>
    <w:rsid w:val="005C77FB"/>
    <w:rsid w:val="005D1775"/>
    <w:rsid w:val="005D1DB8"/>
    <w:rsid w:val="005D3643"/>
    <w:rsid w:val="005D3BED"/>
    <w:rsid w:val="005D562A"/>
    <w:rsid w:val="005D690E"/>
    <w:rsid w:val="005E1549"/>
    <w:rsid w:val="005E18F5"/>
    <w:rsid w:val="005E1C5B"/>
    <w:rsid w:val="005E203A"/>
    <w:rsid w:val="005E3443"/>
    <w:rsid w:val="005E4C85"/>
    <w:rsid w:val="005E6FD0"/>
    <w:rsid w:val="005E7755"/>
    <w:rsid w:val="005F11D8"/>
    <w:rsid w:val="005F1251"/>
    <w:rsid w:val="005F1E97"/>
    <w:rsid w:val="005F2B86"/>
    <w:rsid w:val="005F3EF2"/>
    <w:rsid w:val="005F3F76"/>
    <w:rsid w:val="005F4721"/>
    <w:rsid w:val="005F68CA"/>
    <w:rsid w:val="005F6A29"/>
    <w:rsid w:val="005F752C"/>
    <w:rsid w:val="005F776E"/>
    <w:rsid w:val="005F7E3D"/>
    <w:rsid w:val="00600290"/>
    <w:rsid w:val="006006E8"/>
    <w:rsid w:val="006007C8"/>
    <w:rsid w:val="00600BDE"/>
    <w:rsid w:val="00601650"/>
    <w:rsid w:val="00602D43"/>
    <w:rsid w:val="00602E42"/>
    <w:rsid w:val="00602F20"/>
    <w:rsid w:val="00603C64"/>
    <w:rsid w:val="006059D0"/>
    <w:rsid w:val="00606A6C"/>
    <w:rsid w:val="006079A6"/>
    <w:rsid w:val="00607B9C"/>
    <w:rsid w:val="00607DF5"/>
    <w:rsid w:val="00611489"/>
    <w:rsid w:val="00611C65"/>
    <w:rsid w:val="006124B4"/>
    <w:rsid w:val="00612C0C"/>
    <w:rsid w:val="0061332F"/>
    <w:rsid w:val="0061372C"/>
    <w:rsid w:val="00613B19"/>
    <w:rsid w:val="00613E31"/>
    <w:rsid w:val="006141A0"/>
    <w:rsid w:val="00614EF8"/>
    <w:rsid w:val="00616106"/>
    <w:rsid w:val="006161CF"/>
    <w:rsid w:val="00616AC3"/>
    <w:rsid w:val="00616F9E"/>
    <w:rsid w:val="00617A66"/>
    <w:rsid w:val="00620F50"/>
    <w:rsid w:val="00622217"/>
    <w:rsid w:val="006222CC"/>
    <w:rsid w:val="006252F7"/>
    <w:rsid w:val="00625FF5"/>
    <w:rsid w:val="0062656A"/>
    <w:rsid w:val="00626FB2"/>
    <w:rsid w:val="00627065"/>
    <w:rsid w:val="006272E0"/>
    <w:rsid w:val="00627A7F"/>
    <w:rsid w:val="00627BEB"/>
    <w:rsid w:val="006300BD"/>
    <w:rsid w:val="00630DE1"/>
    <w:rsid w:val="00631727"/>
    <w:rsid w:val="006338B7"/>
    <w:rsid w:val="00634123"/>
    <w:rsid w:val="006357ED"/>
    <w:rsid w:val="006358F2"/>
    <w:rsid w:val="00635DD8"/>
    <w:rsid w:val="00636B80"/>
    <w:rsid w:val="00637E35"/>
    <w:rsid w:val="00640709"/>
    <w:rsid w:val="00640BC7"/>
    <w:rsid w:val="00641D15"/>
    <w:rsid w:val="006424AC"/>
    <w:rsid w:val="0064262F"/>
    <w:rsid w:val="00646AC3"/>
    <w:rsid w:val="00650A2A"/>
    <w:rsid w:val="00650D21"/>
    <w:rsid w:val="00651B88"/>
    <w:rsid w:val="0065272B"/>
    <w:rsid w:val="0065296C"/>
    <w:rsid w:val="00653D39"/>
    <w:rsid w:val="00653FD2"/>
    <w:rsid w:val="00654624"/>
    <w:rsid w:val="00655E9F"/>
    <w:rsid w:val="00656003"/>
    <w:rsid w:val="0065668F"/>
    <w:rsid w:val="006569E9"/>
    <w:rsid w:val="00657605"/>
    <w:rsid w:val="00657E8D"/>
    <w:rsid w:val="006628C5"/>
    <w:rsid w:val="006629C3"/>
    <w:rsid w:val="00662AAC"/>
    <w:rsid w:val="00664375"/>
    <w:rsid w:val="006644BF"/>
    <w:rsid w:val="00664A80"/>
    <w:rsid w:val="00666312"/>
    <w:rsid w:val="006669A0"/>
    <w:rsid w:val="00666D41"/>
    <w:rsid w:val="006702B3"/>
    <w:rsid w:val="006717EA"/>
    <w:rsid w:val="00671FDF"/>
    <w:rsid w:val="00673872"/>
    <w:rsid w:val="006761EA"/>
    <w:rsid w:val="0067695A"/>
    <w:rsid w:val="0067701F"/>
    <w:rsid w:val="006771DD"/>
    <w:rsid w:val="006771EE"/>
    <w:rsid w:val="0068091C"/>
    <w:rsid w:val="006809F7"/>
    <w:rsid w:val="0068106B"/>
    <w:rsid w:val="00682500"/>
    <w:rsid w:val="00682C20"/>
    <w:rsid w:val="0068302D"/>
    <w:rsid w:val="00683554"/>
    <w:rsid w:val="006838C7"/>
    <w:rsid w:val="00684216"/>
    <w:rsid w:val="00685A1B"/>
    <w:rsid w:val="00685DE8"/>
    <w:rsid w:val="00686371"/>
    <w:rsid w:val="006871D6"/>
    <w:rsid w:val="00687A1E"/>
    <w:rsid w:val="00687D24"/>
    <w:rsid w:val="00691591"/>
    <w:rsid w:val="00691A32"/>
    <w:rsid w:val="00692B91"/>
    <w:rsid w:val="00693040"/>
    <w:rsid w:val="0069387E"/>
    <w:rsid w:val="0069511A"/>
    <w:rsid w:val="006961D7"/>
    <w:rsid w:val="0069699E"/>
    <w:rsid w:val="006976FE"/>
    <w:rsid w:val="006A209D"/>
    <w:rsid w:val="006A2435"/>
    <w:rsid w:val="006A4770"/>
    <w:rsid w:val="006A5801"/>
    <w:rsid w:val="006A7F7D"/>
    <w:rsid w:val="006B26F4"/>
    <w:rsid w:val="006B3D75"/>
    <w:rsid w:val="006B46B2"/>
    <w:rsid w:val="006B470B"/>
    <w:rsid w:val="006B4F34"/>
    <w:rsid w:val="006B4FF2"/>
    <w:rsid w:val="006B613F"/>
    <w:rsid w:val="006B6342"/>
    <w:rsid w:val="006B6B19"/>
    <w:rsid w:val="006B769F"/>
    <w:rsid w:val="006C0247"/>
    <w:rsid w:val="006C05C1"/>
    <w:rsid w:val="006C13D2"/>
    <w:rsid w:val="006C25CA"/>
    <w:rsid w:val="006C2716"/>
    <w:rsid w:val="006C36D3"/>
    <w:rsid w:val="006C3B67"/>
    <w:rsid w:val="006C4134"/>
    <w:rsid w:val="006C503C"/>
    <w:rsid w:val="006C53B7"/>
    <w:rsid w:val="006C5E3E"/>
    <w:rsid w:val="006C67DC"/>
    <w:rsid w:val="006C79BF"/>
    <w:rsid w:val="006D0140"/>
    <w:rsid w:val="006D014E"/>
    <w:rsid w:val="006D05A0"/>
    <w:rsid w:val="006D1529"/>
    <w:rsid w:val="006D194A"/>
    <w:rsid w:val="006D1EA2"/>
    <w:rsid w:val="006D2F36"/>
    <w:rsid w:val="006D32AC"/>
    <w:rsid w:val="006D33CB"/>
    <w:rsid w:val="006D3B99"/>
    <w:rsid w:val="006D4356"/>
    <w:rsid w:val="006D44C3"/>
    <w:rsid w:val="006D4A10"/>
    <w:rsid w:val="006D51FE"/>
    <w:rsid w:val="006D5C3C"/>
    <w:rsid w:val="006D5EEB"/>
    <w:rsid w:val="006D7414"/>
    <w:rsid w:val="006E03EF"/>
    <w:rsid w:val="006E0DD2"/>
    <w:rsid w:val="006E1066"/>
    <w:rsid w:val="006E11FA"/>
    <w:rsid w:val="006E13FD"/>
    <w:rsid w:val="006E143B"/>
    <w:rsid w:val="006E181E"/>
    <w:rsid w:val="006E2309"/>
    <w:rsid w:val="006E2C9B"/>
    <w:rsid w:val="006E31D0"/>
    <w:rsid w:val="006E3F1A"/>
    <w:rsid w:val="006E50D5"/>
    <w:rsid w:val="006E5DD6"/>
    <w:rsid w:val="006E6566"/>
    <w:rsid w:val="006E771E"/>
    <w:rsid w:val="006F284D"/>
    <w:rsid w:val="006F304A"/>
    <w:rsid w:val="006F38EA"/>
    <w:rsid w:val="006F3E34"/>
    <w:rsid w:val="006F4480"/>
    <w:rsid w:val="006F46BC"/>
    <w:rsid w:val="006F4709"/>
    <w:rsid w:val="006F49D8"/>
    <w:rsid w:val="006F54D7"/>
    <w:rsid w:val="006F5B9E"/>
    <w:rsid w:val="006F6B0C"/>
    <w:rsid w:val="006F6F0E"/>
    <w:rsid w:val="00700001"/>
    <w:rsid w:val="00702718"/>
    <w:rsid w:val="007031E4"/>
    <w:rsid w:val="00703BD4"/>
    <w:rsid w:val="00704596"/>
    <w:rsid w:val="00704CFC"/>
    <w:rsid w:val="00706E99"/>
    <w:rsid w:val="00706FBC"/>
    <w:rsid w:val="007074BF"/>
    <w:rsid w:val="00710B2E"/>
    <w:rsid w:val="00712AE9"/>
    <w:rsid w:val="00713D3B"/>
    <w:rsid w:val="00713DAC"/>
    <w:rsid w:val="00714530"/>
    <w:rsid w:val="00714B8B"/>
    <w:rsid w:val="0071502E"/>
    <w:rsid w:val="007153D9"/>
    <w:rsid w:val="00715641"/>
    <w:rsid w:val="00715D84"/>
    <w:rsid w:val="007208CD"/>
    <w:rsid w:val="00720C2A"/>
    <w:rsid w:val="00720E69"/>
    <w:rsid w:val="00720F7E"/>
    <w:rsid w:val="00721793"/>
    <w:rsid w:val="007223F6"/>
    <w:rsid w:val="00722CB3"/>
    <w:rsid w:val="007232AA"/>
    <w:rsid w:val="0072382B"/>
    <w:rsid w:val="0072415B"/>
    <w:rsid w:val="007245F8"/>
    <w:rsid w:val="00724FF8"/>
    <w:rsid w:val="007254A5"/>
    <w:rsid w:val="00725597"/>
    <w:rsid w:val="00725DC2"/>
    <w:rsid w:val="00726633"/>
    <w:rsid w:val="00726A95"/>
    <w:rsid w:val="00730122"/>
    <w:rsid w:val="0073038A"/>
    <w:rsid w:val="007305C0"/>
    <w:rsid w:val="00730F06"/>
    <w:rsid w:val="00731EAA"/>
    <w:rsid w:val="0073218F"/>
    <w:rsid w:val="0073322C"/>
    <w:rsid w:val="0073392E"/>
    <w:rsid w:val="00733E6F"/>
    <w:rsid w:val="007341AD"/>
    <w:rsid w:val="0073423F"/>
    <w:rsid w:val="00734481"/>
    <w:rsid w:val="00734562"/>
    <w:rsid w:val="007345AE"/>
    <w:rsid w:val="00734EA5"/>
    <w:rsid w:val="00735B69"/>
    <w:rsid w:val="0073624C"/>
    <w:rsid w:val="0073641B"/>
    <w:rsid w:val="00736685"/>
    <w:rsid w:val="007369E9"/>
    <w:rsid w:val="00736AFE"/>
    <w:rsid w:val="00736C0E"/>
    <w:rsid w:val="007370B5"/>
    <w:rsid w:val="007377BF"/>
    <w:rsid w:val="00737AD9"/>
    <w:rsid w:val="00740459"/>
    <w:rsid w:val="00741E06"/>
    <w:rsid w:val="00743E5C"/>
    <w:rsid w:val="00746173"/>
    <w:rsid w:val="00746467"/>
    <w:rsid w:val="007472AE"/>
    <w:rsid w:val="00747BED"/>
    <w:rsid w:val="00747FA5"/>
    <w:rsid w:val="00750616"/>
    <w:rsid w:val="00750644"/>
    <w:rsid w:val="00750B23"/>
    <w:rsid w:val="00751927"/>
    <w:rsid w:val="00752BFC"/>
    <w:rsid w:val="0075357B"/>
    <w:rsid w:val="00755405"/>
    <w:rsid w:val="0075669A"/>
    <w:rsid w:val="0075684D"/>
    <w:rsid w:val="007571FA"/>
    <w:rsid w:val="00757677"/>
    <w:rsid w:val="00760810"/>
    <w:rsid w:val="00761A80"/>
    <w:rsid w:val="00761B73"/>
    <w:rsid w:val="0076211E"/>
    <w:rsid w:val="00763270"/>
    <w:rsid w:val="00763855"/>
    <w:rsid w:val="00763DFB"/>
    <w:rsid w:val="007649FC"/>
    <w:rsid w:val="00765040"/>
    <w:rsid w:val="00766E99"/>
    <w:rsid w:val="007670F9"/>
    <w:rsid w:val="007678A0"/>
    <w:rsid w:val="007702F7"/>
    <w:rsid w:val="00770408"/>
    <w:rsid w:val="007709C9"/>
    <w:rsid w:val="00770C4A"/>
    <w:rsid w:val="00770C87"/>
    <w:rsid w:val="00770EA5"/>
    <w:rsid w:val="00770EC6"/>
    <w:rsid w:val="00770F25"/>
    <w:rsid w:val="007713B5"/>
    <w:rsid w:val="007715DF"/>
    <w:rsid w:val="007718A4"/>
    <w:rsid w:val="007724D8"/>
    <w:rsid w:val="00773571"/>
    <w:rsid w:val="00773B01"/>
    <w:rsid w:val="00774073"/>
    <w:rsid w:val="007747AD"/>
    <w:rsid w:val="007757AE"/>
    <w:rsid w:val="007768A3"/>
    <w:rsid w:val="0077735C"/>
    <w:rsid w:val="007774A6"/>
    <w:rsid w:val="00777B37"/>
    <w:rsid w:val="00780374"/>
    <w:rsid w:val="00781C32"/>
    <w:rsid w:val="00781DE8"/>
    <w:rsid w:val="00782707"/>
    <w:rsid w:val="00782E3A"/>
    <w:rsid w:val="0078323D"/>
    <w:rsid w:val="00783D11"/>
    <w:rsid w:val="00785167"/>
    <w:rsid w:val="00785188"/>
    <w:rsid w:val="0078530C"/>
    <w:rsid w:val="007859CA"/>
    <w:rsid w:val="00785C12"/>
    <w:rsid w:val="00785ECB"/>
    <w:rsid w:val="0078603F"/>
    <w:rsid w:val="00786C03"/>
    <w:rsid w:val="007918C8"/>
    <w:rsid w:val="00791B32"/>
    <w:rsid w:val="00792344"/>
    <w:rsid w:val="0079314C"/>
    <w:rsid w:val="007941DD"/>
    <w:rsid w:val="007946ED"/>
    <w:rsid w:val="00796010"/>
    <w:rsid w:val="007960C8"/>
    <w:rsid w:val="00797A52"/>
    <w:rsid w:val="00797CD5"/>
    <w:rsid w:val="007A179B"/>
    <w:rsid w:val="007A1A6C"/>
    <w:rsid w:val="007A40D6"/>
    <w:rsid w:val="007A573C"/>
    <w:rsid w:val="007A701C"/>
    <w:rsid w:val="007A7A3A"/>
    <w:rsid w:val="007B0F91"/>
    <w:rsid w:val="007B1BB9"/>
    <w:rsid w:val="007B1D70"/>
    <w:rsid w:val="007B252A"/>
    <w:rsid w:val="007B2C37"/>
    <w:rsid w:val="007B31B7"/>
    <w:rsid w:val="007B3AD6"/>
    <w:rsid w:val="007B4B98"/>
    <w:rsid w:val="007B52C0"/>
    <w:rsid w:val="007B6BD5"/>
    <w:rsid w:val="007B6BEA"/>
    <w:rsid w:val="007B7456"/>
    <w:rsid w:val="007B7FB3"/>
    <w:rsid w:val="007C073E"/>
    <w:rsid w:val="007C0C89"/>
    <w:rsid w:val="007C196E"/>
    <w:rsid w:val="007C24E4"/>
    <w:rsid w:val="007C2608"/>
    <w:rsid w:val="007C308C"/>
    <w:rsid w:val="007C3273"/>
    <w:rsid w:val="007C35BE"/>
    <w:rsid w:val="007C36A8"/>
    <w:rsid w:val="007C584D"/>
    <w:rsid w:val="007C5CC3"/>
    <w:rsid w:val="007C7203"/>
    <w:rsid w:val="007D0CD6"/>
    <w:rsid w:val="007D18D4"/>
    <w:rsid w:val="007D27A5"/>
    <w:rsid w:val="007D2872"/>
    <w:rsid w:val="007D38E6"/>
    <w:rsid w:val="007D42E6"/>
    <w:rsid w:val="007D4603"/>
    <w:rsid w:val="007D4A5B"/>
    <w:rsid w:val="007D4D32"/>
    <w:rsid w:val="007D4DD6"/>
    <w:rsid w:val="007D6BAA"/>
    <w:rsid w:val="007D7495"/>
    <w:rsid w:val="007E0782"/>
    <w:rsid w:val="007E0D6A"/>
    <w:rsid w:val="007E1391"/>
    <w:rsid w:val="007E2378"/>
    <w:rsid w:val="007E30ED"/>
    <w:rsid w:val="007E6B03"/>
    <w:rsid w:val="007E70DC"/>
    <w:rsid w:val="007F36DE"/>
    <w:rsid w:val="007F4503"/>
    <w:rsid w:val="007F4719"/>
    <w:rsid w:val="007F53C1"/>
    <w:rsid w:val="007F730E"/>
    <w:rsid w:val="0080078D"/>
    <w:rsid w:val="00800F56"/>
    <w:rsid w:val="00801E09"/>
    <w:rsid w:val="0080257E"/>
    <w:rsid w:val="008025DF"/>
    <w:rsid w:val="00802DD0"/>
    <w:rsid w:val="0080389B"/>
    <w:rsid w:val="00804259"/>
    <w:rsid w:val="008058C0"/>
    <w:rsid w:val="00806013"/>
    <w:rsid w:val="0080741D"/>
    <w:rsid w:val="008108C9"/>
    <w:rsid w:val="00811818"/>
    <w:rsid w:val="00813242"/>
    <w:rsid w:val="00813F22"/>
    <w:rsid w:val="00814CB1"/>
    <w:rsid w:val="0081671A"/>
    <w:rsid w:val="00816817"/>
    <w:rsid w:val="0081708F"/>
    <w:rsid w:val="00817172"/>
    <w:rsid w:val="00821EB1"/>
    <w:rsid w:val="0082280A"/>
    <w:rsid w:val="008229FD"/>
    <w:rsid w:val="00823600"/>
    <w:rsid w:val="00823E7E"/>
    <w:rsid w:val="00824074"/>
    <w:rsid w:val="00825E18"/>
    <w:rsid w:val="0082604F"/>
    <w:rsid w:val="00826773"/>
    <w:rsid w:val="008273D0"/>
    <w:rsid w:val="008275D3"/>
    <w:rsid w:val="00827A57"/>
    <w:rsid w:val="00827B7C"/>
    <w:rsid w:val="00830762"/>
    <w:rsid w:val="00830CC3"/>
    <w:rsid w:val="00832608"/>
    <w:rsid w:val="00832B8C"/>
    <w:rsid w:val="008330C2"/>
    <w:rsid w:val="00833EF9"/>
    <w:rsid w:val="0083628A"/>
    <w:rsid w:val="0084078D"/>
    <w:rsid w:val="008418C0"/>
    <w:rsid w:val="008425AA"/>
    <w:rsid w:val="008451A3"/>
    <w:rsid w:val="008463F9"/>
    <w:rsid w:val="00846EC4"/>
    <w:rsid w:val="0084722D"/>
    <w:rsid w:val="00847974"/>
    <w:rsid w:val="008502C7"/>
    <w:rsid w:val="00850816"/>
    <w:rsid w:val="008518B1"/>
    <w:rsid w:val="008547F7"/>
    <w:rsid w:val="00856220"/>
    <w:rsid w:val="00856867"/>
    <w:rsid w:val="00856FB6"/>
    <w:rsid w:val="00857B37"/>
    <w:rsid w:val="00860593"/>
    <w:rsid w:val="00861798"/>
    <w:rsid w:val="00862C78"/>
    <w:rsid w:val="00864618"/>
    <w:rsid w:val="00864A06"/>
    <w:rsid w:val="008658D7"/>
    <w:rsid w:val="00866F08"/>
    <w:rsid w:val="008672D6"/>
    <w:rsid w:val="008708A4"/>
    <w:rsid w:val="0087155C"/>
    <w:rsid w:val="0087324F"/>
    <w:rsid w:val="00873D3E"/>
    <w:rsid w:val="0087430D"/>
    <w:rsid w:val="008745C0"/>
    <w:rsid w:val="00875455"/>
    <w:rsid w:val="00875946"/>
    <w:rsid w:val="00875B01"/>
    <w:rsid w:val="00876015"/>
    <w:rsid w:val="008768D4"/>
    <w:rsid w:val="0087746A"/>
    <w:rsid w:val="00877600"/>
    <w:rsid w:val="008800A8"/>
    <w:rsid w:val="0088075F"/>
    <w:rsid w:val="00883331"/>
    <w:rsid w:val="0088590A"/>
    <w:rsid w:val="00885B41"/>
    <w:rsid w:val="008860CC"/>
    <w:rsid w:val="00886783"/>
    <w:rsid w:val="00886C98"/>
    <w:rsid w:val="00887036"/>
    <w:rsid w:val="008871D0"/>
    <w:rsid w:val="00887250"/>
    <w:rsid w:val="008907C3"/>
    <w:rsid w:val="00890A20"/>
    <w:rsid w:val="00891A63"/>
    <w:rsid w:val="00892D16"/>
    <w:rsid w:val="008931A6"/>
    <w:rsid w:val="00893842"/>
    <w:rsid w:val="00893BDD"/>
    <w:rsid w:val="008944CF"/>
    <w:rsid w:val="0089625B"/>
    <w:rsid w:val="00896F07"/>
    <w:rsid w:val="00897474"/>
    <w:rsid w:val="00897DBE"/>
    <w:rsid w:val="008A037C"/>
    <w:rsid w:val="008A0505"/>
    <w:rsid w:val="008A1C96"/>
    <w:rsid w:val="008A2072"/>
    <w:rsid w:val="008A34A2"/>
    <w:rsid w:val="008A3635"/>
    <w:rsid w:val="008A5422"/>
    <w:rsid w:val="008A571E"/>
    <w:rsid w:val="008A65FC"/>
    <w:rsid w:val="008A6B69"/>
    <w:rsid w:val="008A705A"/>
    <w:rsid w:val="008A7F46"/>
    <w:rsid w:val="008B0835"/>
    <w:rsid w:val="008B0FE6"/>
    <w:rsid w:val="008B138B"/>
    <w:rsid w:val="008B16E7"/>
    <w:rsid w:val="008B3A1B"/>
    <w:rsid w:val="008B4B6C"/>
    <w:rsid w:val="008B62B0"/>
    <w:rsid w:val="008B78E0"/>
    <w:rsid w:val="008C00A4"/>
    <w:rsid w:val="008C0756"/>
    <w:rsid w:val="008C2EE2"/>
    <w:rsid w:val="008C38E1"/>
    <w:rsid w:val="008C3ED0"/>
    <w:rsid w:val="008C3FB9"/>
    <w:rsid w:val="008C468A"/>
    <w:rsid w:val="008C4927"/>
    <w:rsid w:val="008C603F"/>
    <w:rsid w:val="008C7BF9"/>
    <w:rsid w:val="008D060E"/>
    <w:rsid w:val="008D10EF"/>
    <w:rsid w:val="008D358E"/>
    <w:rsid w:val="008D382F"/>
    <w:rsid w:val="008D3D58"/>
    <w:rsid w:val="008D4B40"/>
    <w:rsid w:val="008D561C"/>
    <w:rsid w:val="008D5BAD"/>
    <w:rsid w:val="008D5C88"/>
    <w:rsid w:val="008D5D51"/>
    <w:rsid w:val="008D6544"/>
    <w:rsid w:val="008D6B07"/>
    <w:rsid w:val="008D6F65"/>
    <w:rsid w:val="008D7333"/>
    <w:rsid w:val="008E07DF"/>
    <w:rsid w:val="008E0B79"/>
    <w:rsid w:val="008E0EE5"/>
    <w:rsid w:val="008E18BF"/>
    <w:rsid w:val="008E240B"/>
    <w:rsid w:val="008E2BE7"/>
    <w:rsid w:val="008E6C41"/>
    <w:rsid w:val="008E75B9"/>
    <w:rsid w:val="008E7B1B"/>
    <w:rsid w:val="008E7D76"/>
    <w:rsid w:val="008F04B0"/>
    <w:rsid w:val="008F0552"/>
    <w:rsid w:val="008F056D"/>
    <w:rsid w:val="008F062E"/>
    <w:rsid w:val="008F0CD3"/>
    <w:rsid w:val="008F128A"/>
    <w:rsid w:val="008F1BF6"/>
    <w:rsid w:val="008F3D17"/>
    <w:rsid w:val="008F3D3B"/>
    <w:rsid w:val="008F444E"/>
    <w:rsid w:val="008F4497"/>
    <w:rsid w:val="008F4FA2"/>
    <w:rsid w:val="008F5236"/>
    <w:rsid w:val="008F55AF"/>
    <w:rsid w:val="008F5CC3"/>
    <w:rsid w:val="008F7C38"/>
    <w:rsid w:val="009009CF"/>
    <w:rsid w:val="0090257F"/>
    <w:rsid w:val="00902E38"/>
    <w:rsid w:val="00904033"/>
    <w:rsid w:val="00904172"/>
    <w:rsid w:val="00905A45"/>
    <w:rsid w:val="00905CA4"/>
    <w:rsid w:val="00905D4A"/>
    <w:rsid w:val="00906483"/>
    <w:rsid w:val="009064A3"/>
    <w:rsid w:val="00906534"/>
    <w:rsid w:val="0090732F"/>
    <w:rsid w:val="00907546"/>
    <w:rsid w:val="00907645"/>
    <w:rsid w:val="0090775C"/>
    <w:rsid w:val="00910159"/>
    <w:rsid w:val="009109D9"/>
    <w:rsid w:val="00911436"/>
    <w:rsid w:val="00912BA8"/>
    <w:rsid w:val="00912D27"/>
    <w:rsid w:val="00913412"/>
    <w:rsid w:val="00913F86"/>
    <w:rsid w:val="009151A8"/>
    <w:rsid w:val="00916AB7"/>
    <w:rsid w:val="009178F2"/>
    <w:rsid w:val="00917B9A"/>
    <w:rsid w:val="00917DFA"/>
    <w:rsid w:val="009204BA"/>
    <w:rsid w:val="00922956"/>
    <w:rsid w:val="00923A1F"/>
    <w:rsid w:val="00924EEA"/>
    <w:rsid w:val="00925F96"/>
    <w:rsid w:val="00926C95"/>
    <w:rsid w:val="00926D9E"/>
    <w:rsid w:val="00926DD0"/>
    <w:rsid w:val="009270FB"/>
    <w:rsid w:val="00927F92"/>
    <w:rsid w:val="0093013A"/>
    <w:rsid w:val="00930DF2"/>
    <w:rsid w:val="009323E7"/>
    <w:rsid w:val="0093267C"/>
    <w:rsid w:val="009327E1"/>
    <w:rsid w:val="00932D06"/>
    <w:rsid w:val="00936344"/>
    <w:rsid w:val="00936FD9"/>
    <w:rsid w:val="00941021"/>
    <w:rsid w:val="0094109F"/>
    <w:rsid w:val="0094142E"/>
    <w:rsid w:val="00941E1B"/>
    <w:rsid w:val="00942204"/>
    <w:rsid w:val="00942E2D"/>
    <w:rsid w:val="009431F6"/>
    <w:rsid w:val="0094335F"/>
    <w:rsid w:val="009446EC"/>
    <w:rsid w:val="00944B98"/>
    <w:rsid w:val="00945344"/>
    <w:rsid w:val="00945371"/>
    <w:rsid w:val="00947357"/>
    <w:rsid w:val="00947AF6"/>
    <w:rsid w:val="00947C5F"/>
    <w:rsid w:val="00947EE8"/>
    <w:rsid w:val="0095113F"/>
    <w:rsid w:val="009538D0"/>
    <w:rsid w:val="009552F9"/>
    <w:rsid w:val="00955988"/>
    <w:rsid w:val="00956862"/>
    <w:rsid w:val="00956A83"/>
    <w:rsid w:val="00957508"/>
    <w:rsid w:val="009608B8"/>
    <w:rsid w:val="00960E54"/>
    <w:rsid w:val="0096101F"/>
    <w:rsid w:val="0096204C"/>
    <w:rsid w:val="0096290F"/>
    <w:rsid w:val="00962CA7"/>
    <w:rsid w:val="009646A5"/>
    <w:rsid w:val="00964A4A"/>
    <w:rsid w:val="009653E1"/>
    <w:rsid w:val="0096573D"/>
    <w:rsid w:val="00965780"/>
    <w:rsid w:val="0096646D"/>
    <w:rsid w:val="00966B75"/>
    <w:rsid w:val="00967130"/>
    <w:rsid w:val="00967CE5"/>
    <w:rsid w:val="0097037F"/>
    <w:rsid w:val="00971015"/>
    <w:rsid w:val="0097134C"/>
    <w:rsid w:val="00971908"/>
    <w:rsid w:val="00971B27"/>
    <w:rsid w:val="00972AA9"/>
    <w:rsid w:val="00972E2C"/>
    <w:rsid w:val="0097342E"/>
    <w:rsid w:val="00973AC4"/>
    <w:rsid w:val="00974151"/>
    <w:rsid w:val="00975188"/>
    <w:rsid w:val="00975843"/>
    <w:rsid w:val="009758D7"/>
    <w:rsid w:val="00975C95"/>
    <w:rsid w:val="00976083"/>
    <w:rsid w:val="00976FE6"/>
    <w:rsid w:val="0098130F"/>
    <w:rsid w:val="0098190D"/>
    <w:rsid w:val="00981A1C"/>
    <w:rsid w:val="009823E6"/>
    <w:rsid w:val="0098266D"/>
    <w:rsid w:val="00982961"/>
    <w:rsid w:val="00983A8C"/>
    <w:rsid w:val="00984E53"/>
    <w:rsid w:val="00984F51"/>
    <w:rsid w:val="009853BF"/>
    <w:rsid w:val="009863AB"/>
    <w:rsid w:val="0099097D"/>
    <w:rsid w:val="00990A53"/>
    <w:rsid w:val="00991381"/>
    <w:rsid w:val="009913DB"/>
    <w:rsid w:val="00992AD8"/>
    <w:rsid w:val="00992BD9"/>
    <w:rsid w:val="00993056"/>
    <w:rsid w:val="00994757"/>
    <w:rsid w:val="00996EAF"/>
    <w:rsid w:val="009977F8"/>
    <w:rsid w:val="009A0A96"/>
    <w:rsid w:val="009A1709"/>
    <w:rsid w:val="009A254F"/>
    <w:rsid w:val="009A27CF"/>
    <w:rsid w:val="009A2E48"/>
    <w:rsid w:val="009A3E3A"/>
    <w:rsid w:val="009A4AEF"/>
    <w:rsid w:val="009A51B2"/>
    <w:rsid w:val="009A52FA"/>
    <w:rsid w:val="009B037B"/>
    <w:rsid w:val="009B08DE"/>
    <w:rsid w:val="009B0C0C"/>
    <w:rsid w:val="009B0E0B"/>
    <w:rsid w:val="009B0FB4"/>
    <w:rsid w:val="009B13B3"/>
    <w:rsid w:val="009B1A3C"/>
    <w:rsid w:val="009B2035"/>
    <w:rsid w:val="009B2DAD"/>
    <w:rsid w:val="009B4C5B"/>
    <w:rsid w:val="009B54E9"/>
    <w:rsid w:val="009B5EF7"/>
    <w:rsid w:val="009B67BF"/>
    <w:rsid w:val="009B6E08"/>
    <w:rsid w:val="009B7016"/>
    <w:rsid w:val="009B796B"/>
    <w:rsid w:val="009B79F3"/>
    <w:rsid w:val="009B7BDF"/>
    <w:rsid w:val="009B7D34"/>
    <w:rsid w:val="009C25B1"/>
    <w:rsid w:val="009C4722"/>
    <w:rsid w:val="009C51E4"/>
    <w:rsid w:val="009C5AFB"/>
    <w:rsid w:val="009C5DEC"/>
    <w:rsid w:val="009C6E18"/>
    <w:rsid w:val="009C6E8F"/>
    <w:rsid w:val="009C7F3A"/>
    <w:rsid w:val="009D053C"/>
    <w:rsid w:val="009D0837"/>
    <w:rsid w:val="009D15C8"/>
    <w:rsid w:val="009D1BB6"/>
    <w:rsid w:val="009D1C71"/>
    <w:rsid w:val="009D2F5B"/>
    <w:rsid w:val="009D3C7B"/>
    <w:rsid w:val="009D3DDB"/>
    <w:rsid w:val="009D5DFD"/>
    <w:rsid w:val="009D690F"/>
    <w:rsid w:val="009D6A35"/>
    <w:rsid w:val="009D6BC1"/>
    <w:rsid w:val="009D72E3"/>
    <w:rsid w:val="009D7A30"/>
    <w:rsid w:val="009E1DF0"/>
    <w:rsid w:val="009E32FB"/>
    <w:rsid w:val="009E3FA8"/>
    <w:rsid w:val="009E4079"/>
    <w:rsid w:val="009E4F75"/>
    <w:rsid w:val="009E5247"/>
    <w:rsid w:val="009E5850"/>
    <w:rsid w:val="009F09E0"/>
    <w:rsid w:val="009F11B1"/>
    <w:rsid w:val="009F1A8D"/>
    <w:rsid w:val="009F3016"/>
    <w:rsid w:val="009F33CB"/>
    <w:rsid w:val="009F37C8"/>
    <w:rsid w:val="009F45D0"/>
    <w:rsid w:val="009F468C"/>
    <w:rsid w:val="009F4CAB"/>
    <w:rsid w:val="009F51BD"/>
    <w:rsid w:val="009F561C"/>
    <w:rsid w:val="009F6450"/>
    <w:rsid w:val="009F661C"/>
    <w:rsid w:val="009F69DA"/>
    <w:rsid w:val="00A00D01"/>
    <w:rsid w:val="00A02310"/>
    <w:rsid w:val="00A0237F"/>
    <w:rsid w:val="00A0240D"/>
    <w:rsid w:val="00A027E2"/>
    <w:rsid w:val="00A040A9"/>
    <w:rsid w:val="00A04A22"/>
    <w:rsid w:val="00A04CBE"/>
    <w:rsid w:val="00A05270"/>
    <w:rsid w:val="00A05D35"/>
    <w:rsid w:val="00A06314"/>
    <w:rsid w:val="00A06A8D"/>
    <w:rsid w:val="00A06B1A"/>
    <w:rsid w:val="00A07910"/>
    <w:rsid w:val="00A12315"/>
    <w:rsid w:val="00A12528"/>
    <w:rsid w:val="00A131FE"/>
    <w:rsid w:val="00A14C5C"/>
    <w:rsid w:val="00A16A53"/>
    <w:rsid w:val="00A206ED"/>
    <w:rsid w:val="00A21C6F"/>
    <w:rsid w:val="00A21D24"/>
    <w:rsid w:val="00A21EB8"/>
    <w:rsid w:val="00A2280E"/>
    <w:rsid w:val="00A229C4"/>
    <w:rsid w:val="00A243FD"/>
    <w:rsid w:val="00A25786"/>
    <w:rsid w:val="00A25F3E"/>
    <w:rsid w:val="00A277B2"/>
    <w:rsid w:val="00A27C32"/>
    <w:rsid w:val="00A301B9"/>
    <w:rsid w:val="00A30930"/>
    <w:rsid w:val="00A30D89"/>
    <w:rsid w:val="00A3105D"/>
    <w:rsid w:val="00A31DB9"/>
    <w:rsid w:val="00A325D2"/>
    <w:rsid w:val="00A33336"/>
    <w:rsid w:val="00A333FA"/>
    <w:rsid w:val="00A34272"/>
    <w:rsid w:val="00A3592C"/>
    <w:rsid w:val="00A360FF"/>
    <w:rsid w:val="00A365B5"/>
    <w:rsid w:val="00A36B33"/>
    <w:rsid w:val="00A372AD"/>
    <w:rsid w:val="00A40407"/>
    <w:rsid w:val="00A43098"/>
    <w:rsid w:val="00A4356C"/>
    <w:rsid w:val="00A46AEE"/>
    <w:rsid w:val="00A47A10"/>
    <w:rsid w:val="00A514D4"/>
    <w:rsid w:val="00A51813"/>
    <w:rsid w:val="00A52ADA"/>
    <w:rsid w:val="00A536E0"/>
    <w:rsid w:val="00A54BA1"/>
    <w:rsid w:val="00A551ED"/>
    <w:rsid w:val="00A55390"/>
    <w:rsid w:val="00A56527"/>
    <w:rsid w:val="00A5676F"/>
    <w:rsid w:val="00A60525"/>
    <w:rsid w:val="00A60551"/>
    <w:rsid w:val="00A60C8C"/>
    <w:rsid w:val="00A60DC6"/>
    <w:rsid w:val="00A611A2"/>
    <w:rsid w:val="00A61293"/>
    <w:rsid w:val="00A61A3A"/>
    <w:rsid w:val="00A61E57"/>
    <w:rsid w:val="00A62C62"/>
    <w:rsid w:val="00A62E10"/>
    <w:rsid w:val="00A62E1F"/>
    <w:rsid w:val="00A63849"/>
    <w:rsid w:val="00A63B1B"/>
    <w:rsid w:val="00A649F6"/>
    <w:rsid w:val="00A6521F"/>
    <w:rsid w:val="00A6558C"/>
    <w:rsid w:val="00A67D83"/>
    <w:rsid w:val="00A7053A"/>
    <w:rsid w:val="00A705B6"/>
    <w:rsid w:val="00A70C1B"/>
    <w:rsid w:val="00A70F92"/>
    <w:rsid w:val="00A71520"/>
    <w:rsid w:val="00A719FB"/>
    <w:rsid w:val="00A720BC"/>
    <w:rsid w:val="00A723E9"/>
    <w:rsid w:val="00A7264A"/>
    <w:rsid w:val="00A73802"/>
    <w:rsid w:val="00A73FD2"/>
    <w:rsid w:val="00A74DF2"/>
    <w:rsid w:val="00A756C3"/>
    <w:rsid w:val="00A75E7F"/>
    <w:rsid w:val="00A763E6"/>
    <w:rsid w:val="00A76CB5"/>
    <w:rsid w:val="00A77922"/>
    <w:rsid w:val="00A8093B"/>
    <w:rsid w:val="00A811B2"/>
    <w:rsid w:val="00A8165A"/>
    <w:rsid w:val="00A81BDF"/>
    <w:rsid w:val="00A81D75"/>
    <w:rsid w:val="00A81DFF"/>
    <w:rsid w:val="00A83A63"/>
    <w:rsid w:val="00A846F6"/>
    <w:rsid w:val="00A84B5C"/>
    <w:rsid w:val="00A85909"/>
    <w:rsid w:val="00A85CEB"/>
    <w:rsid w:val="00A86C30"/>
    <w:rsid w:val="00A86E45"/>
    <w:rsid w:val="00A87564"/>
    <w:rsid w:val="00A87BF9"/>
    <w:rsid w:val="00A87FE9"/>
    <w:rsid w:val="00A91166"/>
    <w:rsid w:val="00A91ABD"/>
    <w:rsid w:val="00A93728"/>
    <w:rsid w:val="00A94242"/>
    <w:rsid w:val="00A947E2"/>
    <w:rsid w:val="00A9482B"/>
    <w:rsid w:val="00A94990"/>
    <w:rsid w:val="00A95EA3"/>
    <w:rsid w:val="00A96020"/>
    <w:rsid w:val="00A967C0"/>
    <w:rsid w:val="00A96DAC"/>
    <w:rsid w:val="00A97FB4"/>
    <w:rsid w:val="00AA0F73"/>
    <w:rsid w:val="00AA11B0"/>
    <w:rsid w:val="00AA2519"/>
    <w:rsid w:val="00AA26FD"/>
    <w:rsid w:val="00AA3813"/>
    <w:rsid w:val="00AA3B3E"/>
    <w:rsid w:val="00AA5AF3"/>
    <w:rsid w:val="00AA60D4"/>
    <w:rsid w:val="00AA7CD4"/>
    <w:rsid w:val="00AB15F4"/>
    <w:rsid w:val="00AB1C5D"/>
    <w:rsid w:val="00AB1F5B"/>
    <w:rsid w:val="00AB209A"/>
    <w:rsid w:val="00AB20B2"/>
    <w:rsid w:val="00AB3571"/>
    <w:rsid w:val="00AB3F5E"/>
    <w:rsid w:val="00AB49D1"/>
    <w:rsid w:val="00AB4A7B"/>
    <w:rsid w:val="00AB4CC1"/>
    <w:rsid w:val="00AB5002"/>
    <w:rsid w:val="00AB58A7"/>
    <w:rsid w:val="00AB60C9"/>
    <w:rsid w:val="00AB617D"/>
    <w:rsid w:val="00AB6D2F"/>
    <w:rsid w:val="00AB7EAE"/>
    <w:rsid w:val="00AC0928"/>
    <w:rsid w:val="00AC0B59"/>
    <w:rsid w:val="00AC13FB"/>
    <w:rsid w:val="00AC1782"/>
    <w:rsid w:val="00AC18A3"/>
    <w:rsid w:val="00AC1CFA"/>
    <w:rsid w:val="00AC1D33"/>
    <w:rsid w:val="00AC246C"/>
    <w:rsid w:val="00AC49D5"/>
    <w:rsid w:val="00AC5FA1"/>
    <w:rsid w:val="00AC7AA4"/>
    <w:rsid w:val="00AD0675"/>
    <w:rsid w:val="00AD0B02"/>
    <w:rsid w:val="00AD1926"/>
    <w:rsid w:val="00AD2D55"/>
    <w:rsid w:val="00AD2EC4"/>
    <w:rsid w:val="00AD37AF"/>
    <w:rsid w:val="00AD393B"/>
    <w:rsid w:val="00AD46AD"/>
    <w:rsid w:val="00AD471A"/>
    <w:rsid w:val="00AE05CD"/>
    <w:rsid w:val="00AE0B8C"/>
    <w:rsid w:val="00AE1DD8"/>
    <w:rsid w:val="00AE20F4"/>
    <w:rsid w:val="00AE3BB9"/>
    <w:rsid w:val="00AE42C4"/>
    <w:rsid w:val="00AE4D73"/>
    <w:rsid w:val="00AE576C"/>
    <w:rsid w:val="00AE5E2F"/>
    <w:rsid w:val="00AE7339"/>
    <w:rsid w:val="00AE7E14"/>
    <w:rsid w:val="00AF0065"/>
    <w:rsid w:val="00AF06FF"/>
    <w:rsid w:val="00AF0F73"/>
    <w:rsid w:val="00AF1C1D"/>
    <w:rsid w:val="00AF33E2"/>
    <w:rsid w:val="00AF4065"/>
    <w:rsid w:val="00AF5FF9"/>
    <w:rsid w:val="00B00C52"/>
    <w:rsid w:val="00B01AAF"/>
    <w:rsid w:val="00B03DC8"/>
    <w:rsid w:val="00B04DA1"/>
    <w:rsid w:val="00B0754D"/>
    <w:rsid w:val="00B07C2F"/>
    <w:rsid w:val="00B07EEE"/>
    <w:rsid w:val="00B10D02"/>
    <w:rsid w:val="00B12851"/>
    <w:rsid w:val="00B13124"/>
    <w:rsid w:val="00B13F64"/>
    <w:rsid w:val="00B1542C"/>
    <w:rsid w:val="00B15ED1"/>
    <w:rsid w:val="00B1606A"/>
    <w:rsid w:val="00B16DC5"/>
    <w:rsid w:val="00B1790E"/>
    <w:rsid w:val="00B17985"/>
    <w:rsid w:val="00B17B8B"/>
    <w:rsid w:val="00B20AAB"/>
    <w:rsid w:val="00B20BCA"/>
    <w:rsid w:val="00B20C3C"/>
    <w:rsid w:val="00B20D8E"/>
    <w:rsid w:val="00B228E8"/>
    <w:rsid w:val="00B2350E"/>
    <w:rsid w:val="00B2361A"/>
    <w:rsid w:val="00B24E91"/>
    <w:rsid w:val="00B25D97"/>
    <w:rsid w:val="00B2761C"/>
    <w:rsid w:val="00B3311A"/>
    <w:rsid w:val="00B33A9D"/>
    <w:rsid w:val="00B343B7"/>
    <w:rsid w:val="00B345A0"/>
    <w:rsid w:val="00B34812"/>
    <w:rsid w:val="00B35076"/>
    <w:rsid w:val="00B35120"/>
    <w:rsid w:val="00B36530"/>
    <w:rsid w:val="00B36D11"/>
    <w:rsid w:val="00B371C5"/>
    <w:rsid w:val="00B379ED"/>
    <w:rsid w:val="00B40377"/>
    <w:rsid w:val="00B4081B"/>
    <w:rsid w:val="00B436A4"/>
    <w:rsid w:val="00B440E5"/>
    <w:rsid w:val="00B444B1"/>
    <w:rsid w:val="00B4509A"/>
    <w:rsid w:val="00B458B0"/>
    <w:rsid w:val="00B45B4F"/>
    <w:rsid w:val="00B45E81"/>
    <w:rsid w:val="00B46AE6"/>
    <w:rsid w:val="00B46D74"/>
    <w:rsid w:val="00B46F1C"/>
    <w:rsid w:val="00B478B5"/>
    <w:rsid w:val="00B5050D"/>
    <w:rsid w:val="00B5203A"/>
    <w:rsid w:val="00B52664"/>
    <w:rsid w:val="00B54A65"/>
    <w:rsid w:val="00B550D6"/>
    <w:rsid w:val="00B5582D"/>
    <w:rsid w:val="00B560FC"/>
    <w:rsid w:val="00B565BA"/>
    <w:rsid w:val="00B57818"/>
    <w:rsid w:val="00B601AA"/>
    <w:rsid w:val="00B605F6"/>
    <w:rsid w:val="00B616F4"/>
    <w:rsid w:val="00B62348"/>
    <w:rsid w:val="00B63139"/>
    <w:rsid w:val="00B6463F"/>
    <w:rsid w:val="00B6497E"/>
    <w:rsid w:val="00B654B9"/>
    <w:rsid w:val="00B66768"/>
    <w:rsid w:val="00B66A3D"/>
    <w:rsid w:val="00B6734D"/>
    <w:rsid w:val="00B71011"/>
    <w:rsid w:val="00B71957"/>
    <w:rsid w:val="00B71DC1"/>
    <w:rsid w:val="00B72B88"/>
    <w:rsid w:val="00B72DAE"/>
    <w:rsid w:val="00B730B1"/>
    <w:rsid w:val="00B747CA"/>
    <w:rsid w:val="00B74E80"/>
    <w:rsid w:val="00B75319"/>
    <w:rsid w:val="00B7571C"/>
    <w:rsid w:val="00B76927"/>
    <w:rsid w:val="00B770A6"/>
    <w:rsid w:val="00B773D9"/>
    <w:rsid w:val="00B776AE"/>
    <w:rsid w:val="00B778F6"/>
    <w:rsid w:val="00B80C02"/>
    <w:rsid w:val="00B80E27"/>
    <w:rsid w:val="00B80E9F"/>
    <w:rsid w:val="00B82A37"/>
    <w:rsid w:val="00B82B34"/>
    <w:rsid w:val="00B83266"/>
    <w:rsid w:val="00B83BE0"/>
    <w:rsid w:val="00B842AF"/>
    <w:rsid w:val="00B84724"/>
    <w:rsid w:val="00B848DB"/>
    <w:rsid w:val="00B85CA5"/>
    <w:rsid w:val="00B85F47"/>
    <w:rsid w:val="00B86392"/>
    <w:rsid w:val="00B864AE"/>
    <w:rsid w:val="00B8672E"/>
    <w:rsid w:val="00B8722E"/>
    <w:rsid w:val="00B91DEE"/>
    <w:rsid w:val="00B924FC"/>
    <w:rsid w:val="00B9335D"/>
    <w:rsid w:val="00B93CDE"/>
    <w:rsid w:val="00B93F64"/>
    <w:rsid w:val="00B95977"/>
    <w:rsid w:val="00B960D4"/>
    <w:rsid w:val="00B960E4"/>
    <w:rsid w:val="00BA03DC"/>
    <w:rsid w:val="00BA2E0E"/>
    <w:rsid w:val="00BA4467"/>
    <w:rsid w:val="00BA4744"/>
    <w:rsid w:val="00BA49A8"/>
    <w:rsid w:val="00BA4AE7"/>
    <w:rsid w:val="00BA5669"/>
    <w:rsid w:val="00BA7C87"/>
    <w:rsid w:val="00BB118D"/>
    <w:rsid w:val="00BB18F1"/>
    <w:rsid w:val="00BB1F4A"/>
    <w:rsid w:val="00BB2CC8"/>
    <w:rsid w:val="00BB3535"/>
    <w:rsid w:val="00BB35DF"/>
    <w:rsid w:val="00BB56CE"/>
    <w:rsid w:val="00BB5BCB"/>
    <w:rsid w:val="00BB7BEF"/>
    <w:rsid w:val="00BC191D"/>
    <w:rsid w:val="00BC1FD3"/>
    <w:rsid w:val="00BC217E"/>
    <w:rsid w:val="00BC2ABB"/>
    <w:rsid w:val="00BC3B67"/>
    <w:rsid w:val="00BC3DB8"/>
    <w:rsid w:val="00BC5BE6"/>
    <w:rsid w:val="00BD13B1"/>
    <w:rsid w:val="00BD428C"/>
    <w:rsid w:val="00BD45D2"/>
    <w:rsid w:val="00BD5589"/>
    <w:rsid w:val="00BD577D"/>
    <w:rsid w:val="00BD5967"/>
    <w:rsid w:val="00BD74C8"/>
    <w:rsid w:val="00BD7F39"/>
    <w:rsid w:val="00BE001A"/>
    <w:rsid w:val="00BE14B6"/>
    <w:rsid w:val="00BE14BE"/>
    <w:rsid w:val="00BE2AF7"/>
    <w:rsid w:val="00BE3A17"/>
    <w:rsid w:val="00BE3FE0"/>
    <w:rsid w:val="00BE402C"/>
    <w:rsid w:val="00BE4157"/>
    <w:rsid w:val="00BE428A"/>
    <w:rsid w:val="00BE49FF"/>
    <w:rsid w:val="00BE536E"/>
    <w:rsid w:val="00BE67BC"/>
    <w:rsid w:val="00BE71DC"/>
    <w:rsid w:val="00BE72C1"/>
    <w:rsid w:val="00BE7365"/>
    <w:rsid w:val="00BE77B5"/>
    <w:rsid w:val="00BF017C"/>
    <w:rsid w:val="00BF038D"/>
    <w:rsid w:val="00BF1467"/>
    <w:rsid w:val="00BF1A9E"/>
    <w:rsid w:val="00BF3A9F"/>
    <w:rsid w:val="00BF4755"/>
    <w:rsid w:val="00BF4CB4"/>
    <w:rsid w:val="00BF5B61"/>
    <w:rsid w:val="00BF6A80"/>
    <w:rsid w:val="00BF7784"/>
    <w:rsid w:val="00BF7968"/>
    <w:rsid w:val="00C018FD"/>
    <w:rsid w:val="00C02F3D"/>
    <w:rsid w:val="00C06BB9"/>
    <w:rsid w:val="00C0768F"/>
    <w:rsid w:val="00C07FE3"/>
    <w:rsid w:val="00C12BF6"/>
    <w:rsid w:val="00C13639"/>
    <w:rsid w:val="00C13E18"/>
    <w:rsid w:val="00C13E40"/>
    <w:rsid w:val="00C13FC7"/>
    <w:rsid w:val="00C144DC"/>
    <w:rsid w:val="00C15938"/>
    <w:rsid w:val="00C15DA6"/>
    <w:rsid w:val="00C1635A"/>
    <w:rsid w:val="00C20B57"/>
    <w:rsid w:val="00C22111"/>
    <w:rsid w:val="00C23491"/>
    <w:rsid w:val="00C23DD2"/>
    <w:rsid w:val="00C2431B"/>
    <w:rsid w:val="00C2548F"/>
    <w:rsid w:val="00C263AF"/>
    <w:rsid w:val="00C26C34"/>
    <w:rsid w:val="00C26DBC"/>
    <w:rsid w:val="00C26EEE"/>
    <w:rsid w:val="00C30701"/>
    <w:rsid w:val="00C30821"/>
    <w:rsid w:val="00C30D11"/>
    <w:rsid w:val="00C312BC"/>
    <w:rsid w:val="00C32890"/>
    <w:rsid w:val="00C32F2A"/>
    <w:rsid w:val="00C34919"/>
    <w:rsid w:val="00C34F3D"/>
    <w:rsid w:val="00C35253"/>
    <w:rsid w:val="00C3555F"/>
    <w:rsid w:val="00C35CDD"/>
    <w:rsid w:val="00C35D03"/>
    <w:rsid w:val="00C35E18"/>
    <w:rsid w:val="00C4243C"/>
    <w:rsid w:val="00C4314D"/>
    <w:rsid w:val="00C43576"/>
    <w:rsid w:val="00C43981"/>
    <w:rsid w:val="00C44204"/>
    <w:rsid w:val="00C46F90"/>
    <w:rsid w:val="00C50772"/>
    <w:rsid w:val="00C508DB"/>
    <w:rsid w:val="00C50A30"/>
    <w:rsid w:val="00C51A0F"/>
    <w:rsid w:val="00C51A5D"/>
    <w:rsid w:val="00C526E5"/>
    <w:rsid w:val="00C52B8C"/>
    <w:rsid w:val="00C53169"/>
    <w:rsid w:val="00C53A2A"/>
    <w:rsid w:val="00C53C57"/>
    <w:rsid w:val="00C542A0"/>
    <w:rsid w:val="00C553CC"/>
    <w:rsid w:val="00C5546D"/>
    <w:rsid w:val="00C56B43"/>
    <w:rsid w:val="00C56E19"/>
    <w:rsid w:val="00C57B56"/>
    <w:rsid w:val="00C6060A"/>
    <w:rsid w:val="00C61550"/>
    <w:rsid w:val="00C62E69"/>
    <w:rsid w:val="00C6476D"/>
    <w:rsid w:val="00C64AAE"/>
    <w:rsid w:val="00C653CB"/>
    <w:rsid w:val="00C65D6D"/>
    <w:rsid w:val="00C66D7D"/>
    <w:rsid w:val="00C67180"/>
    <w:rsid w:val="00C67C81"/>
    <w:rsid w:val="00C709EB"/>
    <w:rsid w:val="00C715BE"/>
    <w:rsid w:val="00C71A16"/>
    <w:rsid w:val="00C73A53"/>
    <w:rsid w:val="00C74BB4"/>
    <w:rsid w:val="00C774A6"/>
    <w:rsid w:val="00C775EA"/>
    <w:rsid w:val="00C77A47"/>
    <w:rsid w:val="00C801C3"/>
    <w:rsid w:val="00C80652"/>
    <w:rsid w:val="00C81819"/>
    <w:rsid w:val="00C81AFF"/>
    <w:rsid w:val="00C850AC"/>
    <w:rsid w:val="00C87986"/>
    <w:rsid w:val="00C87CBC"/>
    <w:rsid w:val="00C91B1A"/>
    <w:rsid w:val="00C91DD9"/>
    <w:rsid w:val="00C925F8"/>
    <w:rsid w:val="00C93533"/>
    <w:rsid w:val="00C9354B"/>
    <w:rsid w:val="00C94A4A"/>
    <w:rsid w:val="00C94C81"/>
    <w:rsid w:val="00C94ED0"/>
    <w:rsid w:val="00C954AB"/>
    <w:rsid w:val="00C95DD5"/>
    <w:rsid w:val="00C9661B"/>
    <w:rsid w:val="00C969F0"/>
    <w:rsid w:val="00C96F4E"/>
    <w:rsid w:val="00C97188"/>
    <w:rsid w:val="00C97A59"/>
    <w:rsid w:val="00C97B69"/>
    <w:rsid w:val="00C97FA1"/>
    <w:rsid w:val="00CA0384"/>
    <w:rsid w:val="00CA046F"/>
    <w:rsid w:val="00CA1B55"/>
    <w:rsid w:val="00CA568C"/>
    <w:rsid w:val="00CA60F4"/>
    <w:rsid w:val="00CA62E6"/>
    <w:rsid w:val="00CA6877"/>
    <w:rsid w:val="00CA7AC7"/>
    <w:rsid w:val="00CB016D"/>
    <w:rsid w:val="00CB0215"/>
    <w:rsid w:val="00CB0A88"/>
    <w:rsid w:val="00CB1592"/>
    <w:rsid w:val="00CB33DF"/>
    <w:rsid w:val="00CB3AA0"/>
    <w:rsid w:val="00CB452F"/>
    <w:rsid w:val="00CB50E9"/>
    <w:rsid w:val="00CB5F01"/>
    <w:rsid w:val="00CB6006"/>
    <w:rsid w:val="00CB6A5B"/>
    <w:rsid w:val="00CB7632"/>
    <w:rsid w:val="00CC1403"/>
    <w:rsid w:val="00CC16DA"/>
    <w:rsid w:val="00CC1F9D"/>
    <w:rsid w:val="00CC25BA"/>
    <w:rsid w:val="00CC313A"/>
    <w:rsid w:val="00CC334D"/>
    <w:rsid w:val="00CC3608"/>
    <w:rsid w:val="00CC382E"/>
    <w:rsid w:val="00CC3DD6"/>
    <w:rsid w:val="00CC47DA"/>
    <w:rsid w:val="00CC753B"/>
    <w:rsid w:val="00CC77DF"/>
    <w:rsid w:val="00CD08C3"/>
    <w:rsid w:val="00CD2072"/>
    <w:rsid w:val="00CD4C1E"/>
    <w:rsid w:val="00CD57EF"/>
    <w:rsid w:val="00CD5ABF"/>
    <w:rsid w:val="00CD5B57"/>
    <w:rsid w:val="00CD61F0"/>
    <w:rsid w:val="00CD6A2F"/>
    <w:rsid w:val="00CD6B79"/>
    <w:rsid w:val="00CD7622"/>
    <w:rsid w:val="00CE27C5"/>
    <w:rsid w:val="00CE308B"/>
    <w:rsid w:val="00CE3738"/>
    <w:rsid w:val="00CE43C5"/>
    <w:rsid w:val="00CE5567"/>
    <w:rsid w:val="00CE57F5"/>
    <w:rsid w:val="00CF16D7"/>
    <w:rsid w:val="00CF30FE"/>
    <w:rsid w:val="00CF6183"/>
    <w:rsid w:val="00CF64ED"/>
    <w:rsid w:val="00CF7F10"/>
    <w:rsid w:val="00D014F7"/>
    <w:rsid w:val="00D01B6F"/>
    <w:rsid w:val="00D03360"/>
    <w:rsid w:val="00D03D95"/>
    <w:rsid w:val="00D044CD"/>
    <w:rsid w:val="00D04766"/>
    <w:rsid w:val="00D04E87"/>
    <w:rsid w:val="00D0525C"/>
    <w:rsid w:val="00D069EF"/>
    <w:rsid w:val="00D06E4F"/>
    <w:rsid w:val="00D06EB9"/>
    <w:rsid w:val="00D0762C"/>
    <w:rsid w:val="00D10452"/>
    <w:rsid w:val="00D108A1"/>
    <w:rsid w:val="00D10B98"/>
    <w:rsid w:val="00D10CAA"/>
    <w:rsid w:val="00D10EC9"/>
    <w:rsid w:val="00D11997"/>
    <w:rsid w:val="00D11C6E"/>
    <w:rsid w:val="00D1293D"/>
    <w:rsid w:val="00D12A69"/>
    <w:rsid w:val="00D1672B"/>
    <w:rsid w:val="00D17CA5"/>
    <w:rsid w:val="00D20034"/>
    <w:rsid w:val="00D20D09"/>
    <w:rsid w:val="00D21DD3"/>
    <w:rsid w:val="00D23097"/>
    <w:rsid w:val="00D236AE"/>
    <w:rsid w:val="00D23997"/>
    <w:rsid w:val="00D23A81"/>
    <w:rsid w:val="00D24551"/>
    <w:rsid w:val="00D268F9"/>
    <w:rsid w:val="00D26B6F"/>
    <w:rsid w:val="00D273F3"/>
    <w:rsid w:val="00D3187B"/>
    <w:rsid w:val="00D327F4"/>
    <w:rsid w:val="00D331CA"/>
    <w:rsid w:val="00D3393E"/>
    <w:rsid w:val="00D343B3"/>
    <w:rsid w:val="00D3464D"/>
    <w:rsid w:val="00D36A9A"/>
    <w:rsid w:val="00D37FEA"/>
    <w:rsid w:val="00D406BA"/>
    <w:rsid w:val="00D41C3C"/>
    <w:rsid w:val="00D41F92"/>
    <w:rsid w:val="00D4280B"/>
    <w:rsid w:val="00D42892"/>
    <w:rsid w:val="00D42C91"/>
    <w:rsid w:val="00D42FD2"/>
    <w:rsid w:val="00D4331F"/>
    <w:rsid w:val="00D43FA6"/>
    <w:rsid w:val="00D453FB"/>
    <w:rsid w:val="00D4676D"/>
    <w:rsid w:val="00D46B84"/>
    <w:rsid w:val="00D47081"/>
    <w:rsid w:val="00D50B72"/>
    <w:rsid w:val="00D51153"/>
    <w:rsid w:val="00D518EA"/>
    <w:rsid w:val="00D51B85"/>
    <w:rsid w:val="00D53F16"/>
    <w:rsid w:val="00D556A2"/>
    <w:rsid w:val="00D56CE6"/>
    <w:rsid w:val="00D574D8"/>
    <w:rsid w:val="00D57F2E"/>
    <w:rsid w:val="00D57F38"/>
    <w:rsid w:val="00D605F1"/>
    <w:rsid w:val="00D62D1F"/>
    <w:rsid w:val="00D63118"/>
    <w:rsid w:val="00D63188"/>
    <w:rsid w:val="00D63244"/>
    <w:rsid w:val="00D633A0"/>
    <w:rsid w:val="00D63800"/>
    <w:rsid w:val="00D647EC"/>
    <w:rsid w:val="00D65D76"/>
    <w:rsid w:val="00D661D1"/>
    <w:rsid w:val="00D66237"/>
    <w:rsid w:val="00D6671C"/>
    <w:rsid w:val="00D66A8C"/>
    <w:rsid w:val="00D67220"/>
    <w:rsid w:val="00D6783A"/>
    <w:rsid w:val="00D67F8D"/>
    <w:rsid w:val="00D70813"/>
    <w:rsid w:val="00D712B9"/>
    <w:rsid w:val="00D71EBB"/>
    <w:rsid w:val="00D73712"/>
    <w:rsid w:val="00D74B6C"/>
    <w:rsid w:val="00D752DB"/>
    <w:rsid w:val="00D7533F"/>
    <w:rsid w:val="00D7560D"/>
    <w:rsid w:val="00D75E40"/>
    <w:rsid w:val="00D75E82"/>
    <w:rsid w:val="00D77CE2"/>
    <w:rsid w:val="00D800C7"/>
    <w:rsid w:val="00D80241"/>
    <w:rsid w:val="00D808F3"/>
    <w:rsid w:val="00D81FA3"/>
    <w:rsid w:val="00D826E0"/>
    <w:rsid w:val="00D82FF1"/>
    <w:rsid w:val="00D846FC"/>
    <w:rsid w:val="00D84BB9"/>
    <w:rsid w:val="00D86539"/>
    <w:rsid w:val="00D86AEF"/>
    <w:rsid w:val="00D87C5C"/>
    <w:rsid w:val="00D913A9"/>
    <w:rsid w:val="00D921BF"/>
    <w:rsid w:val="00D92C4C"/>
    <w:rsid w:val="00D95278"/>
    <w:rsid w:val="00D95A08"/>
    <w:rsid w:val="00D976B7"/>
    <w:rsid w:val="00D97B53"/>
    <w:rsid w:val="00D97C8C"/>
    <w:rsid w:val="00DA0676"/>
    <w:rsid w:val="00DA1473"/>
    <w:rsid w:val="00DA1BBB"/>
    <w:rsid w:val="00DA1D02"/>
    <w:rsid w:val="00DA291B"/>
    <w:rsid w:val="00DA2F53"/>
    <w:rsid w:val="00DA3BB5"/>
    <w:rsid w:val="00DA4A95"/>
    <w:rsid w:val="00DA4B16"/>
    <w:rsid w:val="00DA5A70"/>
    <w:rsid w:val="00DA6228"/>
    <w:rsid w:val="00DA766A"/>
    <w:rsid w:val="00DB1433"/>
    <w:rsid w:val="00DB1492"/>
    <w:rsid w:val="00DB3E31"/>
    <w:rsid w:val="00DB4070"/>
    <w:rsid w:val="00DB4773"/>
    <w:rsid w:val="00DB5A94"/>
    <w:rsid w:val="00DB5B98"/>
    <w:rsid w:val="00DB65FD"/>
    <w:rsid w:val="00DB66D1"/>
    <w:rsid w:val="00DB6F80"/>
    <w:rsid w:val="00DB71C7"/>
    <w:rsid w:val="00DB78D2"/>
    <w:rsid w:val="00DB7DDF"/>
    <w:rsid w:val="00DC0A48"/>
    <w:rsid w:val="00DC0A53"/>
    <w:rsid w:val="00DC28DF"/>
    <w:rsid w:val="00DC29CB"/>
    <w:rsid w:val="00DC4370"/>
    <w:rsid w:val="00DC4712"/>
    <w:rsid w:val="00DC5F39"/>
    <w:rsid w:val="00DC76C0"/>
    <w:rsid w:val="00DD05E1"/>
    <w:rsid w:val="00DD2279"/>
    <w:rsid w:val="00DD2E3E"/>
    <w:rsid w:val="00DD3595"/>
    <w:rsid w:val="00DD3FFB"/>
    <w:rsid w:val="00DD56F1"/>
    <w:rsid w:val="00DD717F"/>
    <w:rsid w:val="00DD74AA"/>
    <w:rsid w:val="00DD7B90"/>
    <w:rsid w:val="00DE0A1A"/>
    <w:rsid w:val="00DE1EE0"/>
    <w:rsid w:val="00DE2316"/>
    <w:rsid w:val="00DE403B"/>
    <w:rsid w:val="00DE42C3"/>
    <w:rsid w:val="00DE4553"/>
    <w:rsid w:val="00DE5997"/>
    <w:rsid w:val="00DE5EB9"/>
    <w:rsid w:val="00DE604D"/>
    <w:rsid w:val="00DE67E9"/>
    <w:rsid w:val="00DF0BE2"/>
    <w:rsid w:val="00DF0BEA"/>
    <w:rsid w:val="00DF1D09"/>
    <w:rsid w:val="00DF1DF2"/>
    <w:rsid w:val="00DF40F3"/>
    <w:rsid w:val="00DF4482"/>
    <w:rsid w:val="00DF4B1F"/>
    <w:rsid w:val="00DF50F8"/>
    <w:rsid w:val="00DF55A5"/>
    <w:rsid w:val="00DF5F13"/>
    <w:rsid w:val="00DF6706"/>
    <w:rsid w:val="00DF6A2D"/>
    <w:rsid w:val="00DF7703"/>
    <w:rsid w:val="00E004C2"/>
    <w:rsid w:val="00E006CB"/>
    <w:rsid w:val="00E00D3C"/>
    <w:rsid w:val="00E019B3"/>
    <w:rsid w:val="00E01D4A"/>
    <w:rsid w:val="00E01DBA"/>
    <w:rsid w:val="00E01E30"/>
    <w:rsid w:val="00E02A05"/>
    <w:rsid w:val="00E048C9"/>
    <w:rsid w:val="00E06470"/>
    <w:rsid w:val="00E07269"/>
    <w:rsid w:val="00E0755C"/>
    <w:rsid w:val="00E078B5"/>
    <w:rsid w:val="00E07CF7"/>
    <w:rsid w:val="00E11B8E"/>
    <w:rsid w:val="00E1281C"/>
    <w:rsid w:val="00E12B07"/>
    <w:rsid w:val="00E13AE4"/>
    <w:rsid w:val="00E13F37"/>
    <w:rsid w:val="00E141EF"/>
    <w:rsid w:val="00E14BAA"/>
    <w:rsid w:val="00E15C64"/>
    <w:rsid w:val="00E17426"/>
    <w:rsid w:val="00E2017A"/>
    <w:rsid w:val="00E20A8B"/>
    <w:rsid w:val="00E20B5E"/>
    <w:rsid w:val="00E216E6"/>
    <w:rsid w:val="00E22A1B"/>
    <w:rsid w:val="00E25B61"/>
    <w:rsid w:val="00E25BB6"/>
    <w:rsid w:val="00E2685D"/>
    <w:rsid w:val="00E26905"/>
    <w:rsid w:val="00E303AE"/>
    <w:rsid w:val="00E31A24"/>
    <w:rsid w:val="00E32B58"/>
    <w:rsid w:val="00E338B3"/>
    <w:rsid w:val="00E33E59"/>
    <w:rsid w:val="00E347AE"/>
    <w:rsid w:val="00E351EF"/>
    <w:rsid w:val="00E35234"/>
    <w:rsid w:val="00E3524F"/>
    <w:rsid w:val="00E3681D"/>
    <w:rsid w:val="00E36C55"/>
    <w:rsid w:val="00E37CC5"/>
    <w:rsid w:val="00E37D0D"/>
    <w:rsid w:val="00E41741"/>
    <w:rsid w:val="00E42826"/>
    <w:rsid w:val="00E4346F"/>
    <w:rsid w:val="00E44E51"/>
    <w:rsid w:val="00E457E1"/>
    <w:rsid w:val="00E45C00"/>
    <w:rsid w:val="00E466D7"/>
    <w:rsid w:val="00E472DA"/>
    <w:rsid w:val="00E47A00"/>
    <w:rsid w:val="00E47C11"/>
    <w:rsid w:val="00E50448"/>
    <w:rsid w:val="00E507DD"/>
    <w:rsid w:val="00E50B76"/>
    <w:rsid w:val="00E51059"/>
    <w:rsid w:val="00E52944"/>
    <w:rsid w:val="00E54032"/>
    <w:rsid w:val="00E543A4"/>
    <w:rsid w:val="00E54DEA"/>
    <w:rsid w:val="00E55284"/>
    <w:rsid w:val="00E57037"/>
    <w:rsid w:val="00E573C5"/>
    <w:rsid w:val="00E57714"/>
    <w:rsid w:val="00E57BE4"/>
    <w:rsid w:val="00E60781"/>
    <w:rsid w:val="00E61725"/>
    <w:rsid w:val="00E6179F"/>
    <w:rsid w:val="00E61891"/>
    <w:rsid w:val="00E61DBA"/>
    <w:rsid w:val="00E642F3"/>
    <w:rsid w:val="00E67050"/>
    <w:rsid w:val="00E676CD"/>
    <w:rsid w:val="00E67C88"/>
    <w:rsid w:val="00E7150D"/>
    <w:rsid w:val="00E72F0D"/>
    <w:rsid w:val="00E7309A"/>
    <w:rsid w:val="00E734B3"/>
    <w:rsid w:val="00E73721"/>
    <w:rsid w:val="00E7374C"/>
    <w:rsid w:val="00E73EDB"/>
    <w:rsid w:val="00E73F2B"/>
    <w:rsid w:val="00E74A0E"/>
    <w:rsid w:val="00E74AC0"/>
    <w:rsid w:val="00E74C11"/>
    <w:rsid w:val="00E76115"/>
    <w:rsid w:val="00E7650E"/>
    <w:rsid w:val="00E76B30"/>
    <w:rsid w:val="00E76B74"/>
    <w:rsid w:val="00E80522"/>
    <w:rsid w:val="00E809C1"/>
    <w:rsid w:val="00E80F1D"/>
    <w:rsid w:val="00E81046"/>
    <w:rsid w:val="00E82F5A"/>
    <w:rsid w:val="00E84C31"/>
    <w:rsid w:val="00E85290"/>
    <w:rsid w:val="00E85DE4"/>
    <w:rsid w:val="00E85FA9"/>
    <w:rsid w:val="00E86AFD"/>
    <w:rsid w:val="00E86C5A"/>
    <w:rsid w:val="00E870EF"/>
    <w:rsid w:val="00E9052C"/>
    <w:rsid w:val="00E90FBE"/>
    <w:rsid w:val="00E911FA"/>
    <w:rsid w:val="00E9140F"/>
    <w:rsid w:val="00E91430"/>
    <w:rsid w:val="00E91905"/>
    <w:rsid w:val="00E92033"/>
    <w:rsid w:val="00E92991"/>
    <w:rsid w:val="00E92A01"/>
    <w:rsid w:val="00E93607"/>
    <w:rsid w:val="00E9361D"/>
    <w:rsid w:val="00E93D9B"/>
    <w:rsid w:val="00E940FB"/>
    <w:rsid w:val="00E94C25"/>
    <w:rsid w:val="00E95539"/>
    <w:rsid w:val="00EA1B20"/>
    <w:rsid w:val="00EA1B5F"/>
    <w:rsid w:val="00EA2F3B"/>
    <w:rsid w:val="00EA3536"/>
    <w:rsid w:val="00EA38E0"/>
    <w:rsid w:val="00EA3BE8"/>
    <w:rsid w:val="00EA4B0F"/>
    <w:rsid w:val="00EA4B46"/>
    <w:rsid w:val="00EA4BD4"/>
    <w:rsid w:val="00EA4CA9"/>
    <w:rsid w:val="00EA776A"/>
    <w:rsid w:val="00EB0C38"/>
    <w:rsid w:val="00EB0E5A"/>
    <w:rsid w:val="00EB0EEC"/>
    <w:rsid w:val="00EB205B"/>
    <w:rsid w:val="00EB2C55"/>
    <w:rsid w:val="00EB2FAC"/>
    <w:rsid w:val="00EB30F0"/>
    <w:rsid w:val="00EB3EA1"/>
    <w:rsid w:val="00EB40BB"/>
    <w:rsid w:val="00EB4761"/>
    <w:rsid w:val="00EB5719"/>
    <w:rsid w:val="00EB6137"/>
    <w:rsid w:val="00EC0627"/>
    <w:rsid w:val="00EC1B94"/>
    <w:rsid w:val="00EC244F"/>
    <w:rsid w:val="00EC2AB9"/>
    <w:rsid w:val="00EC2BAB"/>
    <w:rsid w:val="00EC2DBB"/>
    <w:rsid w:val="00EC318A"/>
    <w:rsid w:val="00EC3523"/>
    <w:rsid w:val="00EC4211"/>
    <w:rsid w:val="00EC42BE"/>
    <w:rsid w:val="00EC5631"/>
    <w:rsid w:val="00EC5861"/>
    <w:rsid w:val="00ED1036"/>
    <w:rsid w:val="00ED1080"/>
    <w:rsid w:val="00ED2363"/>
    <w:rsid w:val="00ED2D60"/>
    <w:rsid w:val="00ED35E1"/>
    <w:rsid w:val="00ED3827"/>
    <w:rsid w:val="00ED54D9"/>
    <w:rsid w:val="00ED66BA"/>
    <w:rsid w:val="00ED6E0A"/>
    <w:rsid w:val="00ED7C1A"/>
    <w:rsid w:val="00EE1B42"/>
    <w:rsid w:val="00EE42ED"/>
    <w:rsid w:val="00EE4388"/>
    <w:rsid w:val="00EE49CC"/>
    <w:rsid w:val="00EE60AE"/>
    <w:rsid w:val="00EE66B8"/>
    <w:rsid w:val="00EE77E1"/>
    <w:rsid w:val="00EF1586"/>
    <w:rsid w:val="00EF2357"/>
    <w:rsid w:val="00EF28FE"/>
    <w:rsid w:val="00EF2BD4"/>
    <w:rsid w:val="00EF39E5"/>
    <w:rsid w:val="00EF3B8F"/>
    <w:rsid w:val="00EF4140"/>
    <w:rsid w:val="00EF44F8"/>
    <w:rsid w:val="00EF5469"/>
    <w:rsid w:val="00EF5D32"/>
    <w:rsid w:val="00EF5D36"/>
    <w:rsid w:val="00EF63CC"/>
    <w:rsid w:val="00EF6F97"/>
    <w:rsid w:val="00EF7BB0"/>
    <w:rsid w:val="00F0046B"/>
    <w:rsid w:val="00F01993"/>
    <w:rsid w:val="00F03766"/>
    <w:rsid w:val="00F048B8"/>
    <w:rsid w:val="00F04A07"/>
    <w:rsid w:val="00F059E2"/>
    <w:rsid w:val="00F05AED"/>
    <w:rsid w:val="00F06978"/>
    <w:rsid w:val="00F077CD"/>
    <w:rsid w:val="00F102BE"/>
    <w:rsid w:val="00F125FC"/>
    <w:rsid w:val="00F12E03"/>
    <w:rsid w:val="00F13687"/>
    <w:rsid w:val="00F13C8D"/>
    <w:rsid w:val="00F17244"/>
    <w:rsid w:val="00F17276"/>
    <w:rsid w:val="00F17710"/>
    <w:rsid w:val="00F17B52"/>
    <w:rsid w:val="00F17C44"/>
    <w:rsid w:val="00F21E84"/>
    <w:rsid w:val="00F22348"/>
    <w:rsid w:val="00F2363F"/>
    <w:rsid w:val="00F2611F"/>
    <w:rsid w:val="00F26AAB"/>
    <w:rsid w:val="00F26CBE"/>
    <w:rsid w:val="00F315A5"/>
    <w:rsid w:val="00F31FED"/>
    <w:rsid w:val="00F32370"/>
    <w:rsid w:val="00F33C2B"/>
    <w:rsid w:val="00F342B4"/>
    <w:rsid w:val="00F3493C"/>
    <w:rsid w:val="00F3539D"/>
    <w:rsid w:val="00F356B8"/>
    <w:rsid w:val="00F35EF9"/>
    <w:rsid w:val="00F3631E"/>
    <w:rsid w:val="00F3712F"/>
    <w:rsid w:val="00F37283"/>
    <w:rsid w:val="00F37A14"/>
    <w:rsid w:val="00F37A47"/>
    <w:rsid w:val="00F4006E"/>
    <w:rsid w:val="00F40308"/>
    <w:rsid w:val="00F40B90"/>
    <w:rsid w:val="00F422AB"/>
    <w:rsid w:val="00F42699"/>
    <w:rsid w:val="00F4314C"/>
    <w:rsid w:val="00F44331"/>
    <w:rsid w:val="00F44D7B"/>
    <w:rsid w:val="00F45AD5"/>
    <w:rsid w:val="00F46B63"/>
    <w:rsid w:val="00F472A4"/>
    <w:rsid w:val="00F504A8"/>
    <w:rsid w:val="00F51012"/>
    <w:rsid w:val="00F51549"/>
    <w:rsid w:val="00F51D61"/>
    <w:rsid w:val="00F5213C"/>
    <w:rsid w:val="00F52216"/>
    <w:rsid w:val="00F53104"/>
    <w:rsid w:val="00F533BE"/>
    <w:rsid w:val="00F545B8"/>
    <w:rsid w:val="00F55F70"/>
    <w:rsid w:val="00F5656A"/>
    <w:rsid w:val="00F573CA"/>
    <w:rsid w:val="00F6026F"/>
    <w:rsid w:val="00F6074C"/>
    <w:rsid w:val="00F60E9C"/>
    <w:rsid w:val="00F639D2"/>
    <w:rsid w:val="00F64873"/>
    <w:rsid w:val="00F65A6C"/>
    <w:rsid w:val="00F66C16"/>
    <w:rsid w:val="00F67984"/>
    <w:rsid w:val="00F702E5"/>
    <w:rsid w:val="00F7055C"/>
    <w:rsid w:val="00F7100F"/>
    <w:rsid w:val="00F712A6"/>
    <w:rsid w:val="00F714AF"/>
    <w:rsid w:val="00F74120"/>
    <w:rsid w:val="00F746BA"/>
    <w:rsid w:val="00F75D3A"/>
    <w:rsid w:val="00F768A8"/>
    <w:rsid w:val="00F769E7"/>
    <w:rsid w:val="00F7787A"/>
    <w:rsid w:val="00F800DF"/>
    <w:rsid w:val="00F810BF"/>
    <w:rsid w:val="00F813AC"/>
    <w:rsid w:val="00F83D09"/>
    <w:rsid w:val="00F8413C"/>
    <w:rsid w:val="00F84AC3"/>
    <w:rsid w:val="00F85414"/>
    <w:rsid w:val="00F85568"/>
    <w:rsid w:val="00F86C9E"/>
    <w:rsid w:val="00F92ED0"/>
    <w:rsid w:val="00F9308B"/>
    <w:rsid w:val="00F945FE"/>
    <w:rsid w:val="00F948A6"/>
    <w:rsid w:val="00F94EBF"/>
    <w:rsid w:val="00F95148"/>
    <w:rsid w:val="00F9546B"/>
    <w:rsid w:val="00F96D4A"/>
    <w:rsid w:val="00F96E07"/>
    <w:rsid w:val="00F970C7"/>
    <w:rsid w:val="00F971F1"/>
    <w:rsid w:val="00F97309"/>
    <w:rsid w:val="00F973B1"/>
    <w:rsid w:val="00F97553"/>
    <w:rsid w:val="00F975BE"/>
    <w:rsid w:val="00FA00FE"/>
    <w:rsid w:val="00FA0AE4"/>
    <w:rsid w:val="00FA1612"/>
    <w:rsid w:val="00FA1C89"/>
    <w:rsid w:val="00FA215C"/>
    <w:rsid w:val="00FA3041"/>
    <w:rsid w:val="00FA3A84"/>
    <w:rsid w:val="00FA3E80"/>
    <w:rsid w:val="00FA5013"/>
    <w:rsid w:val="00FA5F20"/>
    <w:rsid w:val="00FA714B"/>
    <w:rsid w:val="00FA7A8E"/>
    <w:rsid w:val="00FA7EEB"/>
    <w:rsid w:val="00FA7EFF"/>
    <w:rsid w:val="00FB043F"/>
    <w:rsid w:val="00FB0E8A"/>
    <w:rsid w:val="00FB0F2F"/>
    <w:rsid w:val="00FB141A"/>
    <w:rsid w:val="00FB1913"/>
    <w:rsid w:val="00FB2A34"/>
    <w:rsid w:val="00FB2E30"/>
    <w:rsid w:val="00FB2EC1"/>
    <w:rsid w:val="00FB4BF1"/>
    <w:rsid w:val="00FB5085"/>
    <w:rsid w:val="00FB7198"/>
    <w:rsid w:val="00FB72AD"/>
    <w:rsid w:val="00FB783E"/>
    <w:rsid w:val="00FC05F4"/>
    <w:rsid w:val="00FC0B85"/>
    <w:rsid w:val="00FC1B46"/>
    <w:rsid w:val="00FC374C"/>
    <w:rsid w:val="00FC381E"/>
    <w:rsid w:val="00FC46F6"/>
    <w:rsid w:val="00FC48E1"/>
    <w:rsid w:val="00FC506E"/>
    <w:rsid w:val="00FC57A0"/>
    <w:rsid w:val="00FC6A1B"/>
    <w:rsid w:val="00FC7163"/>
    <w:rsid w:val="00FD1007"/>
    <w:rsid w:val="00FD12E9"/>
    <w:rsid w:val="00FD13AE"/>
    <w:rsid w:val="00FD1C79"/>
    <w:rsid w:val="00FD2677"/>
    <w:rsid w:val="00FD307D"/>
    <w:rsid w:val="00FD3D99"/>
    <w:rsid w:val="00FD6085"/>
    <w:rsid w:val="00FD7355"/>
    <w:rsid w:val="00FD74DA"/>
    <w:rsid w:val="00FD7D16"/>
    <w:rsid w:val="00FE1529"/>
    <w:rsid w:val="00FE1C4F"/>
    <w:rsid w:val="00FE1E2D"/>
    <w:rsid w:val="00FE2372"/>
    <w:rsid w:val="00FE30B7"/>
    <w:rsid w:val="00FE36AD"/>
    <w:rsid w:val="00FE3999"/>
    <w:rsid w:val="00FE5310"/>
    <w:rsid w:val="00FE6C27"/>
    <w:rsid w:val="00FE7379"/>
    <w:rsid w:val="00FE7B84"/>
    <w:rsid w:val="00FE7C46"/>
    <w:rsid w:val="00FF09C0"/>
    <w:rsid w:val="00FF11A2"/>
    <w:rsid w:val="00FF161D"/>
    <w:rsid w:val="00FF1A6C"/>
    <w:rsid w:val="00FF24A1"/>
    <w:rsid w:val="00FF2523"/>
    <w:rsid w:val="00FF3260"/>
    <w:rsid w:val="00FF357B"/>
    <w:rsid w:val="00FF3F43"/>
    <w:rsid w:val="00FF43FD"/>
    <w:rsid w:val="00FF4D36"/>
    <w:rsid w:val="00FF4D57"/>
    <w:rsid w:val="00FF51DD"/>
    <w:rsid w:val="00FF6B4C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 w:val="24"/>
      <w:szCs w:val="26"/>
      <w:lang w:eastAsia="he-IL"/>
    </w:rPr>
  </w:style>
  <w:style w:type="paragraph" w:styleId="1">
    <w:name w:val="heading 1"/>
    <w:basedOn w:val="a"/>
    <w:next w:val="a"/>
    <w:qFormat/>
    <w:rsid w:val="00797A52"/>
    <w:pPr>
      <w:ind w:left="1615"/>
      <w:jc w:val="center"/>
      <w:outlineLvl w:val="0"/>
    </w:pPr>
    <w:rPr>
      <w:rFonts w:ascii="Arial" w:hAnsi="Arial" w:cs="Arial"/>
      <w:color w:val="943634"/>
      <w:sz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C53A2A"/>
    <w:pPr>
      <w:spacing w:before="360" w:line="360" w:lineRule="auto"/>
      <w:outlineLvl w:val="1"/>
    </w:pPr>
    <w:rPr>
      <w:rFonts w:ascii="Arial" w:hAnsi="Arial" w:cs="Arial"/>
      <w:color w:val="C0504D"/>
      <w:sz w:val="28"/>
      <w:szCs w:val="28"/>
    </w:rPr>
  </w:style>
  <w:style w:type="paragraph" w:styleId="3">
    <w:name w:val="heading 3"/>
    <w:basedOn w:val="a"/>
    <w:next w:val="a"/>
    <w:link w:val="30"/>
    <w:qFormat/>
    <w:rsid w:val="00B13F64"/>
    <w:pPr>
      <w:spacing w:line="360" w:lineRule="auto"/>
      <w:outlineLvl w:val="2"/>
    </w:pPr>
    <w:rPr>
      <w:rFonts w:ascii="Arial" w:hAnsi="Arial" w:cs="Arial"/>
      <w:snapToGrid w:val="0"/>
      <w:color w:val="215868"/>
      <w:szCs w:val="24"/>
    </w:rPr>
  </w:style>
  <w:style w:type="paragraph" w:styleId="4">
    <w:name w:val="heading 4"/>
    <w:basedOn w:val="3"/>
    <w:next w:val="a"/>
    <w:link w:val="40"/>
    <w:qFormat/>
    <w:rsid w:val="00C81819"/>
    <w:pPr>
      <w:outlineLvl w:val="3"/>
    </w:pPr>
    <w:rPr>
      <w:snapToGrid/>
      <w:color w:val="auto"/>
    </w:rPr>
  </w:style>
  <w:style w:type="paragraph" w:styleId="6">
    <w:name w:val="heading 6"/>
    <w:basedOn w:val="a"/>
    <w:next w:val="a"/>
    <w:link w:val="60"/>
    <w:qFormat/>
    <w:rsid w:val="009B0C0C"/>
    <w:pPr>
      <w:spacing w:before="240" w:after="60"/>
      <w:outlineLvl w:val="5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aliases w:val="קשיור"/>
    <w:rPr>
      <w:color w:val="0000FF"/>
      <w:u w:val="single"/>
    </w:rPr>
  </w:style>
  <w:style w:type="paragraph" w:styleId="a7">
    <w:name w:val="Balloon Text"/>
    <w:basedOn w:val="a"/>
    <w:semiHidden/>
    <w:rsid w:val="00015E72"/>
    <w:rPr>
      <w:rFonts w:ascii="Tahoma" w:hAnsi="Tahoma" w:cs="Tahoma"/>
      <w:sz w:val="16"/>
      <w:szCs w:val="16"/>
    </w:rPr>
  </w:style>
  <w:style w:type="paragraph" w:customStyle="1" w:styleId="10">
    <w:name w:val="סגנון1"/>
    <w:basedOn w:val="a"/>
    <w:rsid w:val="00B747CA"/>
    <w:pPr>
      <w:spacing w:before="120" w:line="360" w:lineRule="auto"/>
      <w:ind w:right="340"/>
      <w:jc w:val="both"/>
    </w:pPr>
    <w:rPr>
      <w:b w:val="0"/>
      <w:bCs w:val="0"/>
      <w:sz w:val="20"/>
      <w:szCs w:val="24"/>
      <w:lang w:eastAsia="en-US"/>
    </w:rPr>
  </w:style>
  <w:style w:type="paragraph" w:styleId="a8">
    <w:name w:val="Title"/>
    <w:basedOn w:val="a"/>
    <w:link w:val="a9"/>
    <w:uiPriority w:val="10"/>
    <w:qFormat/>
    <w:rsid w:val="006D44C3"/>
    <w:pPr>
      <w:spacing w:line="360" w:lineRule="auto"/>
      <w:jc w:val="center"/>
    </w:pPr>
    <w:rPr>
      <w:rFonts w:cs="Narkisim"/>
      <w:b w:val="0"/>
      <w:bCs w:val="0"/>
      <w:snapToGrid w:val="0"/>
      <w:sz w:val="20"/>
      <w:szCs w:val="32"/>
      <w:u w:val="single"/>
    </w:rPr>
  </w:style>
  <w:style w:type="paragraph" w:styleId="aa">
    <w:name w:val="Subtitle"/>
    <w:basedOn w:val="a"/>
    <w:qFormat/>
    <w:rsid w:val="006D44C3"/>
    <w:pPr>
      <w:spacing w:line="360" w:lineRule="auto"/>
      <w:jc w:val="center"/>
    </w:pPr>
    <w:rPr>
      <w:rFonts w:cs="Narkisim"/>
      <w:snapToGrid w:val="0"/>
      <w:sz w:val="20"/>
      <w:szCs w:val="24"/>
    </w:rPr>
  </w:style>
  <w:style w:type="paragraph" w:styleId="21">
    <w:name w:val="Body Text 2"/>
    <w:basedOn w:val="a"/>
    <w:rsid w:val="006D44C3"/>
    <w:pPr>
      <w:spacing w:line="360" w:lineRule="auto"/>
      <w:jc w:val="both"/>
    </w:pPr>
    <w:rPr>
      <w:b w:val="0"/>
      <w:bCs w:val="0"/>
      <w:sz w:val="26"/>
    </w:rPr>
  </w:style>
  <w:style w:type="character" w:styleId="ab">
    <w:name w:val="page number"/>
    <w:basedOn w:val="a0"/>
    <w:rsid w:val="009538D0"/>
  </w:style>
  <w:style w:type="character" w:styleId="ac">
    <w:name w:val="annotation reference"/>
    <w:semiHidden/>
    <w:rsid w:val="00A05D35"/>
    <w:rPr>
      <w:sz w:val="16"/>
      <w:szCs w:val="16"/>
    </w:rPr>
  </w:style>
  <w:style w:type="paragraph" w:styleId="ad">
    <w:name w:val="annotation text"/>
    <w:basedOn w:val="a"/>
    <w:semiHidden/>
    <w:rsid w:val="00A05D35"/>
    <w:rPr>
      <w:sz w:val="20"/>
      <w:szCs w:val="20"/>
    </w:rPr>
  </w:style>
  <w:style w:type="paragraph" w:styleId="ae">
    <w:name w:val="annotation subject"/>
    <w:basedOn w:val="ad"/>
    <w:next w:val="ad"/>
    <w:semiHidden/>
    <w:rsid w:val="00A05D35"/>
  </w:style>
  <w:style w:type="paragraph" w:styleId="af">
    <w:name w:val="footnote text"/>
    <w:basedOn w:val="a"/>
    <w:link w:val="11"/>
    <w:uiPriority w:val="99"/>
    <w:semiHidden/>
    <w:rsid w:val="00A05D35"/>
    <w:rPr>
      <w:sz w:val="20"/>
      <w:szCs w:val="20"/>
    </w:rPr>
  </w:style>
  <w:style w:type="character" w:styleId="af0">
    <w:name w:val="footnote reference"/>
    <w:uiPriority w:val="99"/>
    <w:semiHidden/>
    <w:rsid w:val="00A05D35"/>
    <w:rPr>
      <w:vertAlign w:val="superscript"/>
    </w:rPr>
  </w:style>
  <w:style w:type="paragraph" w:styleId="af1">
    <w:name w:val="Document Map"/>
    <w:basedOn w:val="a"/>
    <w:semiHidden/>
    <w:rsid w:val="00D26B6F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f2">
    <w:name w:val="Table Grid"/>
    <w:basedOn w:val="a1"/>
    <w:rsid w:val="00410E4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טקסט"/>
    <w:basedOn w:val="a"/>
    <w:rsid w:val="00441C0B"/>
    <w:pPr>
      <w:spacing w:before="120"/>
      <w:ind w:left="397"/>
      <w:jc w:val="both"/>
    </w:pPr>
    <w:rPr>
      <w:sz w:val="20"/>
      <w:szCs w:val="24"/>
    </w:rPr>
  </w:style>
  <w:style w:type="character" w:customStyle="1" w:styleId="HebrewChar">
    <w:name w:val="Hebrew_Char"/>
    <w:uiPriority w:val="99"/>
    <w:rsid w:val="00441C0B"/>
  </w:style>
  <w:style w:type="paragraph" w:customStyle="1" w:styleId="af4">
    <w:name w:val="כותרת"/>
    <w:basedOn w:val="a"/>
    <w:rsid w:val="00441C0B"/>
    <w:pPr>
      <w:widowControl w:val="0"/>
      <w:spacing w:before="240"/>
    </w:pPr>
    <w:rPr>
      <w:rFonts w:ascii="Switzerland" w:cs="NarkisTam"/>
      <w:snapToGrid w:val="0"/>
      <w:szCs w:val="24"/>
    </w:rPr>
  </w:style>
  <w:style w:type="paragraph" w:styleId="af5">
    <w:name w:val="List Paragraph"/>
    <w:basedOn w:val="a"/>
    <w:uiPriority w:val="34"/>
    <w:qFormat/>
    <w:rsid w:val="00907645"/>
    <w:pPr>
      <w:spacing w:after="200" w:line="276" w:lineRule="auto"/>
      <w:ind w:left="720"/>
      <w:contextualSpacing/>
    </w:pPr>
    <w:rPr>
      <w:rFonts w:ascii="Calibri" w:eastAsia="Calibri" w:hAnsi="Calibri" w:cs="Arial"/>
      <w:b w:val="0"/>
      <w:bCs w:val="0"/>
      <w:sz w:val="22"/>
      <w:szCs w:val="22"/>
      <w:lang w:eastAsia="en-US"/>
    </w:rPr>
  </w:style>
  <w:style w:type="paragraph" w:customStyle="1" w:styleId="22">
    <w:name w:val="סגנון2"/>
    <w:rsid w:val="00814CB1"/>
    <w:pPr>
      <w:spacing w:after="240" w:line="360" w:lineRule="auto"/>
      <w:jc w:val="both"/>
    </w:pPr>
    <w:rPr>
      <w:rFonts w:cs="David"/>
      <w:szCs w:val="24"/>
      <w:lang w:eastAsia="he-IL"/>
    </w:rPr>
  </w:style>
  <w:style w:type="character" w:customStyle="1" w:styleId="11">
    <w:name w:val="טקסט הערת שוליים תו1"/>
    <w:link w:val="af"/>
    <w:semiHidden/>
    <w:rsid w:val="00C4314D"/>
    <w:rPr>
      <w:rFonts w:cs="David"/>
      <w:b/>
      <w:bCs/>
      <w:lang w:eastAsia="he-IL"/>
    </w:rPr>
  </w:style>
  <w:style w:type="character" w:customStyle="1" w:styleId="40">
    <w:name w:val="כותרת 4 תו"/>
    <w:link w:val="4"/>
    <w:rsid w:val="00C81819"/>
    <w:rPr>
      <w:rFonts w:ascii="Arial" w:hAnsi="Arial" w:cs="Arial"/>
      <w:b/>
      <w:bCs/>
      <w:sz w:val="24"/>
      <w:szCs w:val="24"/>
      <w:lang w:eastAsia="he-IL"/>
    </w:rPr>
  </w:style>
  <w:style w:type="paragraph" w:styleId="31">
    <w:name w:val="Body Text 3"/>
    <w:basedOn w:val="a"/>
    <w:link w:val="32"/>
    <w:rsid w:val="00516F86"/>
    <w:pPr>
      <w:spacing w:after="120"/>
    </w:pPr>
    <w:rPr>
      <w:b w:val="0"/>
      <w:bCs w:val="0"/>
      <w:sz w:val="16"/>
      <w:szCs w:val="16"/>
    </w:rPr>
  </w:style>
  <w:style w:type="character" w:customStyle="1" w:styleId="32">
    <w:name w:val="גוף טקסט 3 תו"/>
    <w:link w:val="31"/>
    <w:rsid w:val="00516F86"/>
    <w:rPr>
      <w:rFonts w:cs="David"/>
      <w:sz w:val="16"/>
      <w:szCs w:val="16"/>
      <w:lang w:eastAsia="he-IL"/>
    </w:rPr>
  </w:style>
  <w:style w:type="character" w:customStyle="1" w:styleId="af6">
    <w:name w:val="טקסט הערת שוליים תו"/>
    <w:basedOn w:val="a0"/>
    <w:uiPriority w:val="99"/>
    <w:semiHidden/>
    <w:locked/>
    <w:rsid w:val="00A55390"/>
  </w:style>
  <w:style w:type="character" w:styleId="FollowedHyperlink">
    <w:name w:val="FollowedHyperlink"/>
    <w:rsid w:val="00AA60D4"/>
    <w:rPr>
      <w:color w:val="800080"/>
      <w:u w:val="single"/>
    </w:rPr>
  </w:style>
  <w:style w:type="paragraph" w:styleId="af7">
    <w:name w:val="Block Text"/>
    <w:basedOn w:val="a"/>
    <w:rsid w:val="00E048C9"/>
    <w:pPr>
      <w:spacing w:line="360" w:lineRule="auto"/>
      <w:ind w:left="40" w:right="142"/>
      <w:jc w:val="both"/>
    </w:pPr>
    <w:rPr>
      <w:b w:val="0"/>
      <w:bCs w:val="0"/>
      <w:sz w:val="26"/>
      <w:lang w:eastAsia="en-US"/>
    </w:rPr>
  </w:style>
  <w:style w:type="character" w:customStyle="1" w:styleId="60">
    <w:name w:val="כותרת 6 תו"/>
    <w:link w:val="6"/>
    <w:rsid w:val="009B0C0C"/>
    <w:rPr>
      <w:b/>
      <w:bCs/>
      <w:sz w:val="22"/>
      <w:szCs w:val="22"/>
      <w:lang w:eastAsia="he-IL"/>
    </w:rPr>
  </w:style>
  <w:style w:type="paragraph" w:styleId="af8">
    <w:name w:val="Body Text"/>
    <w:basedOn w:val="a"/>
    <w:link w:val="af9"/>
    <w:rsid w:val="004B77BE"/>
    <w:pPr>
      <w:spacing w:after="120"/>
    </w:pPr>
  </w:style>
  <w:style w:type="character" w:customStyle="1" w:styleId="af9">
    <w:name w:val="גוף טקסט תו"/>
    <w:link w:val="af8"/>
    <w:rsid w:val="004B77BE"/>
    <w:rPr>
      <w:rFonts w:cs="David"/>
      <w:b/>
      <w:bCs/>
      <w:sz w:val="24"/>
      <w:szCs w:val="26"/>
      <w:lang w:eastAsia="he-IL"/>
    </w:rPr>
  </w:style>
  <w:style w:type="character" w:customStyle="1" w:styleId="runningglos1">
    <w:name w:val="runningglos1"/>
    <w:rsid w:val="00A2280E"/>
    <w:rPr>
      <w:rFonts w:ascii="Arial" w:hAnsi="Arial" w:cs="Arial" w:hint="default"/>
      <w:sz w:val="23"/>
      <w:szCs w:val="23"/>
    </w:rPr>
  </w:style>
  <w:style w:type="paragraph" w:customStyle="1" w:styleId="12">
    <w:name w:val="פיסקת רשימה1"/>
    <w:basedOn w:val="a"/>
    <w:rsid w:val="00E25BB6"/>
    <w:pPr>
      <w:spacing w:after="200" w:line="276" w:lineRule="auto"/>
      <w:ind w:left="720"/>
    </w:pPr>
    <w:rPr>
      <w:rFonts w:ascii="Arial" w:eastAsia="Calibri" w:hAnsi="Arial" w:cs="Arial"/>
      <w:b w:val="0"/>
      <w:bCs w:val="0"/>
      <w:sz w:val="28"/>
      <w:szCs w:val="22"/>
      <w:lang w:eastAsia="en-US"/>
    </w:rPr>
  </w:style>
  <w:style w:type="table" w:styleId="3-1">
    <w:name w:val="Medium Grid 3 Accent 1"/>
    <w:basedOn w:val="a1"/>
    <w:uiPriority w:val="69"/>
    <w:rsid w:val="00CA04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3">
    <w:name w:val="Medium Grid 3 Accent 3"/>
    <w:basedOn w:val="a1"/>
    <w:uiPriority w:val="69"/>
    <w:rsid w:val="00CA04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2-5">
    <w:name w:val="Medium Grid 2 Accent 5"/>
    <w:basedOn w:val="a1"/>
    <w:uiPriority w:val="68"/>
    <w:rsid w:val="00CA04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character" w:customStyle="1" w:styleId="a9">
    <w:name w:val="כותרת טקסט תו"/>
    <w:link w:val="a8"/>
    <w:uiPriority w:val="10"/>
    <w:rsid w:val="004E0B93"/>
    <w:rPr>
      <w:rFonts w:cs="Narkisim"/>
      <w:snapToGrid w:val="0"/>
      <w:szCs w:val="32"/>
      <w:u w:val="single"/>
      <w:lang w:eastAsia="he-IL"/>
    </w:rPr>
  </w:style>
  <w:style w:type="character" w:customStyle="1" w:styleId="a6">
    <w:name w:val="כותרת תחתונה תו"/>
    <w:link w:val="a5"/>
    <w:uiPriority w:val="99"/>
    <w:rsid w:val="008A037C"/>
    <w:rPr>
      <w:rFonts w:cs="David"/>
      <w:b/>
      <w:bCs/>
      <w:sz w:val="24"/>
      <w:szCs w:val="26"/>
      <w:lang w:eastAsia="he-IL"/>
    </w:rPr>
  </w:style>
  <w:style w:type="character" w:customStyle="1" w:styleId="a4">
    <w:name w:val="כותרת עליונה תו"/>
    <w:link w:val="a3"/>
    <w:rsid w:val="00035870"/>
    <w:rPr>
      <w:rFonts w:cs="David"/>
      <w:b/>
      <w:bCs/>
      <w:sz w:val="24"/>
      <w:szCs w:val="26"/>
      <w:lang w:eastAsia="he-IL"/>
    </w:rPr>
  </w:style>
  <w:style w:type="character" w:styleId="afa">
    <w:name w:val="Strong"/>
    <w:basedOn w:val="a0"/>
    <w:qFormat/>
    <w:rsid w:val="00941E1B"/>
    <w:rPr>
      <w:b/>
      <w:bCs/>
    </w:rPr>
  </w:style>
  <w:style w:type="character" w:styleId="afb">
    <w:name w:val="Emphasis"/>
    <w:basedOn w:val="a0"/>
    <w:qFormat/>
    <w:rsid w:val="00941E1B"/>
    <w:rPr>
      <w:i/>
      <w:iCs/>
    </w:rPr>
  </w:style>
  <w:style w:type="character" w:customStyle="1" w:styleId="20">
    <w:name w:val="כותרת 2 תו"/>
    <w:basedOn w:val="a0"/>
    <w:link w:val="2"/>
    <w:rsid w:val="00C53A2A"/>
    <w:rPr>
      <w:rFonts w:ascii="Arial" w:hAnsi="Arial" w:cs="Arial"/>
      <w:b/>
      <w:bCs/>
      <w:color w:val="C0504D"/>
      <w:sz w:val="28"/>
      <w:szCs w:val="28"/>
      <w:lang w:eastAsia="he-IL"/>
    </w:rPr>
  </w:style>
  <w:style w:type="character" w:customStyle="1" w:styleId="30">
    <w:name w:val="כותרת 3 תו"/>
    <w:basedOn w:val="a0"/>
    <w:link w:val="3"/>
    <w:rsid w:val="00D92C4C"/>
    <w:rPr>
      <w:rFonts w:ascii="Arial" w:hAnsi="Arial" w:cs="Arial"/>
      <w:b/>
      <w:bCs/>
      <w:snapToGrid w:val="0"/>
      <w:color w:val="215868"/>
      <w:sz w:val="24"/>
      <w:szCs w:val="24"/>
      <w:lang w:eastAsia="he-IL"/>
    </w:rPr>
  </w:style>
  <w:style w:type="table" w:styleId="-1">
    <w:name w:val="Light Grid Accent 1"/>
    <w:basedOn w:val="a1"/>
    <w:uiPriority w:val="62"/>
    <w:rsid w:val="009431F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 w:val="24"/>
      <w:szCs w:val="26"/>
      <w:lang w:eastAsia="he-IL"/>
    </w:rPr>
  </w:style>
  <w:style w:type="paragraph" w:styleId="1">
    <w:name w:val="heading 1"/>
    <w:basedOn w:val="a"/>
    <w:next w:val="a"/>
    <w:qFormat/>
    <w:rsid w:val="00797A52"/>
    <w:pPr>
      <w:ind w:left="1615"/>
      <w:jc w:val="center"/>
      <w:outlineLvl w:val="0"/>
    </w:pPr>
    <w:rPr>
      <w:rFonts w:ascii="Arial" w:hAnsi="Arial" w:cs="Arial"/>
      <w:color w:val="943634"/>
      <w:sz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C53A2A"/>
    <w:pPr>
      <w:spacing w:before="360" w:line="360" w:lineRule="auto"/>
      <w:outlineLvl w:val="1"/>
    </w:pPr>
    <w:rPr>
      <w:rFonts w:ascii="Arial" w:hAnsi="Arial" w:cs="Arial"/>
      <w:color w:val="C0504D"/>
      <w:sz w:val="28"/>
      <w:szCs w:val="28"/>
    </w:rPr>
  </w:style>
  <w:style w:type="paragraph" w:styleId="3">
    <w:name w:val="heading 3"/>
    <w:basedOn w:val="a"/>
    <w:next w:val="a"/>
    <w:link w:val="30"/>
    <w:qFormat/>
    <w:rsid w:val="00B13F64"/>
    <w:pPr>
      <w:spacing w:line="360" w:lineRule="auto"/>
      <w:outlineLvl w:val="2"/>
    </w:pPr>
    <w:rPr>
      <w:rFonts w:ascii="Arial" w:hAnsi="Arial" w:cs="Arial"/>
      <w:snapToGrid w:val="0"/>
      <w:color w:val="215868"/>
      <w:szCs w:val="24"/>
    </w:rPr>
  </w:style>
  <w:style w:type="paragraph" w:styleId="4">
    <w:name w:val="heading 4"/>
    <w:basedOn w:val="3"/>
    <w:next w:val="a"/>
    <w:link w:val="40"/>
    <w:qFormat/>
    <w:rsid w:val="00C81819"/>
    <w:pPr>
      <w:outlineLvl w:val="3"/>
    </w:pPr>
    <w:rPr>
      <w:snapToGrid/>
      <w:color w:val="auto"/>
    </w:rPr>
  </w:style>
  <w:style w:type="paragraph" w:styleId="6">
    <w:name w:val="heading 6"/>
    <w:basedOn w:val="a"/>
    <w:next w:val="a"/>
    <w:link w:val="60"/>
    <w:qFormat/>
    <w:rsid w:val="009B0C0C"/>
    <w:pPr>
      <w:spacing w:before="240" w:after="60"/>
      <w:outlineLvl w:val="5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aliases w:val="קשיור"/>
    <w:rPr>
      <w:color w:val="0000FF"/>
      <w:u w:val="single"/>
    </w:rPr>
  </w:style>
  <w:style w:type="paragraph" w:styleId="a7">
    <w:name w:val="Balloon Text"/>
    <w:basedOn w:val="a"/>
    <w:semiHidden/>
    <w:rsid w:val="00015E72"/>
    <w:rPr>
      <w:rFonts w:ascii="Tahoma" w:hAnsi="Tahoma" w:cs="Tahoma"/>
      <w:sz w:val="16"/>
      <w:szCs w:val="16"/>
    </w:rPr>
  </w:style>
  <w:style w:type="paragraph" w:customStyle="1" w:styleId="10">
    <w:name w:val="סגנון1"/>
    <w:basedOn w:val="a"/>
    <w:rsid w:val="00B747CA"/>
    <w:pPr>
      <w:spacing w:before="120" w:line="360" w:lineRule="auto"/>
      <w:ind w:right="340"/>
      <w:jc w:val="both"/>
    </w:pPr>
    <w:rPr>
      <w:b w:val="0"/>
      <w:bCs w:val="0"/>
      <w:sz w:val="20"/>
      <w:szCs w:val="24"/>
      <w:lang w:eastAsia="en-US"/>
    </w:rPr>
  </w:style>
  <w:style w:type="paragraph" w:styleId="a8">
    <w:name w:val="Title"/>
    <w:basedOn w:val="a"/>
    <w:link w:val="a9"/>
    <w:uiPriority w:val="10"/>
    <w:qFormat/>
    <w:rsid w:val="006D44C3"/>
    <w:pPr>
      <w:spacing w:line="360" w:lineRule="auto"/>
      <w:jc w:val="center"/>
    </w:pPr>
    <w:rPr>
      <w:rFonts w:cs="Narkisim"/>
      <w:b w:val="0"/>
      <w:bCs w:val="0"/>
      <w:snapToGrid w:val="0"/>
      <w:sz w:val="20"/>
      <w:szCs w:val="32"/>
      <w:u w:val="single"/>
    </w:rPr>
  </w:style>
  <w:style w:type="paragraph" w:styleId="aa">
    <w:name w:val="Subtitle"/>
    <w:basedOn w:val="a"/>
    <w:qFormat/>
    <w:rsid w:val="006D44C3"/>
    <w:pPr>
      <w:spacing w:line="360" w:lineRule="auto"/>
      <w:jc w:val="center"/>
    </w:pPr>
    <w:rPr>
      <w:rFonts w:cs="Narkisim"/>
      <w:snapToGrid w:val="0"/>
      <w:sz w:val="20"/>
      <w:szCs w:val="24"/>
    </w:rPr>
  </w:style>
  <w:style w:type="paragraph" w:styleId="21">
    <w:name w:val="Body Text 2"/>
    <w:basedOn w:val="a"/>
    <w:rsid w:val="006D44C3"/>
    <w:pPr>
      <w:spacing w:line="360" w:lineRule="auto"/>
      <w:jc w:val="both"/>
    </w:pPr>
    <w:rPr>
      <w:b w:val="0"/>
      <w:bCs w:val="0"/>
      <w:sz w:val="26"/>
    </w:rPr>
  </w:style>
  <w:style w:type="character" w:styleId="ab">
    <w:name w:val="page number"/>
    <w:basedOn w:val="a0"/>
    <w:rsid w:val="009538D0"/>
  </w:style>
  <w:style w:type="character" w:styleId="ac">
    <w:name w:val="annotation reference"/>
    <w:semiHidden/>
    <w:rsid w:val="00A05D35"/>
    <w:rPr>
      <w:sz w:val="16"/>
      <w:szCs w:val="16"/>
    </w:rPr>
  </w:style>
  <w:style w:type="paragraph" w:styleId="ad">
    <w:name w:val="annotation text"/>
    <w:basedOn w:val="a"/>
    <w:semiHidden/>
    <w:rsid w:val="00A05D35"/>
    <w:rPr>
      <w:sz w:val="20"/>
      <w:szCs w:val="20"/>
    </w:rPr>
  </w:style>
  <w:style w:type="paragraph" w:styleId="ae">
    <w:name w:val="annotation subject"/>
    <w:basedOn w:val="ad"/>
    <w:next w:val="ad"/>
    <w:semiHidden/>
    <w:rsid w:val="00A05D35"/>
  </w:style>
  <w:style w:type="paragraph" w:styleId="af">
    <w:name w:val="footnote text"/>
    <w:basedOn w:val="a"/>
    <w:link w:val="11"/>
    <w:uiPriority w:val="99"/>
    <w:semiHidden/>
    <w:rsid w:val="00A05D35"/>
    <w:rPr>
      <w:sz w:val="20"/>
      <w:szCs w:val="20"/>
    </w:rPr>
  </w:style>
  <w:style w:type="character" w:styleId="af0">
    <w:name w:val="footnote reference"/>
    <w:uiPriority w:val="99"/>
    <w:semiHidden/>
    <w:rsid w:val="00A05D35"/>
    <w:rPr>
      <w:vertAlign w:val="superscript"/>
    </w:rPr>
  </w:style>
  <w:style w:type="paragraph" w:styleId="af1">
    <w:name w:val="Document Map"/>
    <w:basedOn w:val="a"/>
    <w:semiHidden/>
    <w:rsid w:val="00D26B6F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f2">
    <w:name w:val="Table Grid"/>
    <w:basedOn w:val="a1"/>
    <w:rsid w:val="00410E4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טקסט"/>
    <w:basedOn w:val="a"/>
    <w:rsid w:val="00441C0B"/>
    <w:pPr>
      <w:spacing w:before="120"/>
      <w:ind w:left="397"/>
      <w:jc w:val="both"/>
    </w:pPr>
    <w:rPr>
      <w:sz w:val="20"/>
      <w:szCs w:val="24"/>
    </w:rPr>
  </w:style>
  <w:style w:type="character" w:customStyle="1" w:styleId="HebrewChar">
    <w:name w:val="Hebrew_Char"/>
    <w:uiPriority w:val="99"/>
    <w:rsid w:val="00441C0B"/>
  </w:style>
  <w:style w:type="paragraph" w:customStyle="1" w:styleId="af4">
    <w:name w:val="כותרת"/>
    <w:basedOn w:val="a"/>
    <w:rsid w:val="00441C0B"/>
    <w:pPr>
      <w:widowControl w:val="0"/>
      <w:spacing w:before="240"/>
    </w:pPr>
    <w:rPr>
      <w:rFonts w:ascii="Switzerland" w:cs="NarkisTam"/>
      <w:snapToGrid w:val="0"/>
      <w:szCs w:val="24"/>
    </w:rPr>
  </w:style>
  <w:style w:type="paragraph" w:styleId="af5">
    <w:name w:val="List Paragraph"/>
    <w:basedOn w:val="a"/>
    <w:uiPriority w:val="34"/>
    <w:qFormat/>
    <w:rsid w:val="00907645"/>
    <w:pPr>
      <w:spacing w:after="200" w:line="276" w:lineRule="auto"/>
      <w:ind w:left="720"/>
      <w:contextualSpacing/>
    </w:pPr>
    <w:rPr>
      <w:rFonts w:ascii="Calibri" w:eastAsia="Calibri" w:hAnsi="Calibri" w:cs="Arial"/>
      <w:b w:val="0"/>
      <w:bCs w:val="0"/>
      <w:sz w:val="22"/>
      <w:szCs w:val="22"/>
      <w:lang w:eastAsia="en-US"/>
    </w:rPr>
  </w:style>
  <w:style w:type="paragraph" w:customStyle="1" w:styleId="22">
    <w:name w:val="סגנון2"/>
    <w:rsid w:val="00814CB1"/>
    <w:pPr>
      <w:spacing w:after="240" w:line="360" w:lineRule="auto"/>
      <w:jc w:val="both"/>
    </w:pPr>
    <w:rPr>
      <w:rFonts w:cs="David"/>
      <w:szCs w:val="24"/>
      <w:lang w:eastAsia="he-IL"/>
    </w:rPr>
  </w:style>
  <w:style w:type="character" w:customStyle="1" w:styleId="11">
    <w:name w:val="טקסט הערת שוליים תו1"/>
    <w:link w:val="af"/>
    <w:semiHidden/>
    <w:rsid w:val="00C4314D"/>
    <w:rPr>
      <w:rFonts w:cs="David"/>
      <w:b/>
      <w:bCs/>
      <w:lang w:eastAsia="he-IL"/>
    </w:rPr>
  </w:style>
  <w:style w:type="character" w:customStyle="1" w:styleId="40">
    <w:name w:val="כותרת 4 תו"/>
    <w:link w:val="4"/>
    <w:rsid w:val="00C81819"/>
    <w:rPr>
      <w:rFonts w:ascii="Arial" w:hAnsi="Arial" w:cs="Arial"/>
      <w:b/>
      <w:bCs/>
      <w:sz w:val="24"/>
      <w:szCs w:val="24"/>
      <w:lang w:eastAsia="he-IL"/>
    </w:rPr>
  </w:style>
  <w:style w:type="paragraph" w:styleId="31">
    <w:name w:val="Body Text 3"/>
    <w:basedOn w:val="a"/>
    <w:link w:val="32"/>
    <w:rsid w:val="00516F86"/>
    <w:pPr>
      <w:spacing w:after="120"/>
    </w:pPr>
    <w:rPr>
      <w:b w:val="0"/>
      <w:bCs w:val="0"/>
      <w:sz w:val="16"/>
      <w:szCs w:val="16"/>
    </w:rPr>
  </w:style>
  <w:style w:type="character" w:customStyle="1" w:styleId="32">
    <w:name w:val="גוף טקסט 3 תו"/>
    <w:link w:val="31"/>
    <w:rsid w:val="00516F86"/>
    <w:rPr>
      <w:rFonts w:cs="David"/>
      <w:sz w:val="16"/>
      <w:szCs w:val="16"/>
      <w:lang w:eastAsia="he-IL"/>
    </w:rPr>
  </w:style>
  <w:style w:type="character" w:customStyle="1" w:styleId="af6">
    <w:name w:val="טקסט הערת שוליים תו"/>
    <w:basedOn w:val="a0"/>
    <w:uiPriority w:val="99"/>
    <w:semiHidden/>
    <w:locked/>
    <w:rsid w:val="00A55390"/>
  </w:style>
  <w:style w:type="character" w:styleId="FollowedHyperlink">
    <w:name w:val="FollowedHyperlink"/>
    <w:rsid w:val="00AA60D4"/>
    <w:rPr>
      <w:color w:val="800080"/>
      <w:u w:val="single"/>
    </w:rPr>
  </w:style>
  <w:style w:type="paragraph" w:styleId="af7">
    <w:name w:val="Block Text"/>
    <w:basedOn w:val="a"/>
    <w:rsid w:val="00E048C9"/>
    <w:pPr>
      <w:spacing w:line="360" w:lineRule="auto"/>
      <w:ind w:left="40" w:right="142"/>
      <w:jc w:val="both"/>
    </w:pPr>
    <w:rPr>
      <w:b w:val="0"/>
      <w:bCs w:val="0"/>
      <w:sz w:val="26"/>
      <w:lang w:eastAsia="en-US"/>
    </w:rPr>
  </w:style>
  <w:style w:type="character" w:customStyle="1" w:styleId="60">
    <w:name w:val="כותרת 6 תו"/>
    <w:link w:val="6"/>
    <w:rsid w:val="009B0C0C"/>
    <w:rPr>
      <w:b/>
      <w:bCs/>
      <w:sz w:val="22"/>
      <w:szCs w:val="22"/>
      <w:lang w:eastAsia="he-IL"/>
    </w:rPr>
  </w:style>
  <w:style w:type="paragraph" w:styleId="af8">
    <w:name w:val="Body Text"/>
    <w:basedOn w:val="a"/>
    <w:link w:val="af9"/>
    <w:rsid w:val="004B77BE"/>
    <w:pPr>
      <w:spacing w:after="120"/>
    </w:pPr>
  </w:style>
  <w:style w:type="character" w:customStyle="1" w:styleId="af9">
    <w:name w:val="גוף טקסט תו"/>
    <w:link w:val="af8"/>
    <w:rsid w:val="004B77BE"/>
    <w:rPr>
      <w:rFonts w:cs="David"/>
      <w:b/>
      <w:bCs/>
      <w:sz w:val="24"/>
      <w:szCs w:val="26"/>
      <w:lang w:eastAsia="he-IL"/>
    </w:rPr>
  </w:style>
  <w:style w:type="character" w:customStyle="1" w:styleId="runningglos1">
    <w:name w:val="runningglos1"/>
    <w:rsid w:val="00A2280E"/>
    <w:rPr>
      <w:rFonts w:ascii="Arial" w:hAnsi="Arial" w:cs="Arial" w:hint="default"/>
      <w:sz w:val="23"/>
      <w:szCs w:val="23"/>
    </w:rPr>
  </w:style>
  <w:style w:type="paragraph" w:customStyle="1" w:styleId="12">
    <w:name w:val="פיסקת רשימה1"/>
    <w:basedOn w:val="a"/>
    <w:rsid w:val="00E25BB6"/>
    <w:pPr>
      <w:spacing w:after="200" w:line="276" w:lineRule="auto"/>
      <w:ind w:left="720"/>
    </w:pPr>
    <w:rPr>
      <w:rFonts w:ascii="Arial" w:eastAsia="Calibri" w:hAnsi="Arial" w:cs="Arial"/>
      <w:b w:val="0"/>
      <w:bCs w:val="0"/>
      <w:sz w:val="28"/>
      <w:szCs w:val="22"/>
      <w:lang w:eastAsia="en-US"/>
    </w:rPr>
  </w:style>
  <w:style w:type="table" w:styleId="3-1">
    <w:name w:val="Medium Grid 3 Accent 1"/>
    <w:basedOn w:val="a1"/>
    <w:uiPriority w:val="69"/>
    <w:rsid w:val="00CA04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3">
    <w:name w:val="Medium Grid 3 Accent 3"/>
    <w:basedOn w:val="a1"/>
    <w:uiPriority w:val="69"/>
    <w:rsid w:val="00CA046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2-5">
    <w:name w:val="Medium Grid 2 Accent 5"/>
    <w:basedOn w:val="a1"/>
    <w:uiPriority w:val="68"/>
    <w:rsid w:val="00CA04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character" w:customStyle="1" w:styleId="a9">
    <w:name w:val="כותרת טקסט תו"/>
    <w:link w:val="a8"/>
    <w:uiPriority w:val="10"/>
    <w:rsid w:val="004E0B93"/>
    <w:rPr>
      <w:rFonts w:cs="Narkisim"/>
      <w:snapToGrid w:val="0"/>
      <w:szCs w:val="32"/>
      <w:u w:val="single"/>
      <w:lang w:eastAsia="he-IL"/>
    </w:rPr>
  </w:style>
  <w:style w:type="character" w:customStyle="1" w:styleId="a6">
    <w:name w:val="כותרת תחתונה תו"/>
    <w:link w:val="a5"/>
    <w:uiPriority w:val="99"/>
    <w:rsid w:val="008A037C"/>
    <w:rPr>
      <w:rFonts w:cs="David"/>
      <w:b/>
      <w:bCs/>
      <w:sz w:val="24"/>
      <w:szCs w:val="26"/>
      <w:lang w:eastAsia="he-IL"/>
    </w:rPr>
  </w:style>
  <w:style w:type="character" w:customStyle="1" w:styleId="a4">
    <w:name w:val="כותרת עליונה תו"/>
    <w:link w:val="a3"/>
    <w:rsid w:val="00035870"/>
    <w:rPr>
      <w:rFonts w:cs="David"/>
      <w:b/>
      <w:bCs/>
      <w:sz w:val="24"/>
      <w:szCs w:val="26"/>
      <w:lang w:eastAsia="he-IL"/>
    </w:rPr>
  </w:style>
  <w:style w:type="character" w:styleId="afa">
    <w:name w:val="Strong"/>
    <w:basedOn w:val="a0"/>
    <w:qFormat/>
    <w:rsid w:val="00941E1B"/>
    <w:rPr>
      <w:b/>
      <w:bCs/>
    </w:rPr>
  </w:style>
  <w:style w:type="character" w:styleId="afb">
    <w:name w:val="Emphasis"/>
    <w:basedOn w:val="a0"/>
    <w:qFormat/>
    <w:rsid w:val="00941E1B"/>
    <w:rPr>
      <w:i/>
      <w:iCs/>
    </w:rPr>
  </w:style>
  <w:style w:type="character" w:customStyle="1" w:styleId="20">
    <w:name w:val="כותרת 2 תו"/>
    <w:basedOn w:val="a0"/>
    <w:link w:val="2"/>
    <w:rsid w:val="00C53A2A"/>
    <w:rPr>
      <w:rFonts w:ascii="Arial" w:hAnsi="Arial" w:cs="Arial"/>
      <w:b/>
      <w:bCs/>
      <w:color w:val="C0504D"/>
      <w:sz w:val="28"/>
      <w:szCs w:val="28"/>
      <w:lang w:eastAsia="he-IL"/>
    </w:rPr>
  </w:style>
  <w:style w:type="character" w:customStyle="1" w:styleId="30">
    <w:name w:val="כותרת 3 תו"/>
    <w:basedOn w:val="a0"/>
    <w:link w:val="3"/>
    <w:rsid w:val="00D92C4C"/>
    <w:rPr>
      <w:rFonts w:ascii="Arial" w:hAnsi="Arial" w:cs="Arial"/>
      <w:b/>
      <w:bCs/>
      <w:snapToGrid w:val="0"/>
      <w:color w:val="215868"/>
      <w:sz w:val="24"/>
      <w:szCs w:val="24"/>
      <w:lang w:eastAsia="he-IL"/>
    </w:rPr>
  </w:style>
  <w:style w:type="table" w:styleId="-1">
    <w:name w:val="Light Grid Accent 1"/>
    <w:basedOn w:val="a1"/>
    <w:uiPriority w:val="62"/>
    <w:rsid w:val="009431F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bs.gov.il/he/mediarelease/doclib/2019/304/11_19_304t1.xls" TargetMode="External"/><Relationship Id="rId18" Type="http://schemas.openxmlformats.org/officeDocument/2006/relationships/hyperlink" Target="http://www.cbs.gov.il/reader/?MIval=shnaton%2Fshnatonh_new.htm&amp;CYear=2018&amp;Vol=69&amp;CSubject=11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cbs.gov.il/reader/?MIval=shnaton%2Fshnatonh_new.htm&amp;CYear=2018&amp;Vol=69&amp;CSubject=14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cbs.gov.il/reader/shnatonhnew_site.htm" TargetMode="External"/><Relationship Id="rId17" Type="http://schemas.openxmlformats.org/officeDocument/2006/relationships/hyperlink" Target="http://www.cbs.gov.il/reader/?MIval=shnaton%2Fshnatonh_new.htm&amp;CYear=2018&amp;Vol=69&amp;CSubject=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bs.gov.il/reader/?MIval=shnaton%2Fshnatonh_new.htm&amp;CYear=2018&amp;Vol=69&amp;CSubject=7" TargetMode="External"/><Relationship Id="rId20" Type="http://schemas.openxmlformats.org/officeDocument/2006/relationships/hyperlink" Target="http://www.cbs.gov.il/reader/?MIval=shnaton%2Fshnatonh_new.htm&amp;CYear=2018&amp;Vol=69&amp;CSubject=1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://www.cbs.gov.il/reader/?MIval=shnaton%2Fshnatonh_new.htm&amp;CYear=2018&amp;Vol=69&amp;CSubject=9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cbs.gov.il/reader/?MIval=shnaton%2Fshnatonh_new.htm&amp;CYear=2018&amp;Vol=69&amp;CSubject=12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cbs.gov.il/reader/?MIval=shnaton%2Fshnatonh_new.htm&amp;CYear=2018&amp;Vol=69&amp;CSubject=8" TargetMode="External"/><Relationship Id="rId22" Type="http://schemas.openxmlformats.org/officeDocument/2006/relationships/hyperlink" Target="http://www.cbs.gov.il/reader/?MIval=shnaton%2Fshnatonh_new.htm&amp;CYear=2018&amp;Vol=69&amp;CSubject=7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s.gov.il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tals\Local%20Settings\Temporary%20Internet%20Files\OLKAC\new_logo_h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bsDataSource xmlns="f37fff55-d014-472b-b062-823f736a4040" xsi:nil="true"/>
    <CbsDocArticleVariationRelUrlEng xmlns="f37fff55-d014-472b-b062-823f736a4040">/en/mediarelease/Pages/2019/Israel-in-Figures-Selected-Annual-Data-2019.aspx</CbsDocArticleVariationRelUrlEng>
    <CbsDocArticleVariationRelUrl xmlns="f37fff55-d014-472b-b062-823f736a4040">/he/mediarelease/Pages/2019/ישראל-במספרים-ערב-ראש-השנה-תשף-נתונים-נבחרים-מהלוחות-השנתיים-2019.aspx</CbsDocArticleVariationRelUrl>
    <PublishingRollupImage xmlns="http://schemas.microsoft.com/sharepoint/v3" xsi:nil="true"/>
    <CbsOrderField xmlns="f37fff55-d014-472b-b062-823f736a4040">0</CbsOrderField>
    <CbsPublishingDocChapter xmlns="f37fff55-d014-472b-b062-823f736a4040">מאמר</CbsPublishingDocChapter>
    <CbsHide xmlns="f37fff55-d014-472b-b062-823f736a4040" xsi:nil="true"/>
    <CbsEnglishTitle xmlns="f37fff55-d014-472b-b062-823f736a4040">Israel in Figures - Rosh Hashana: Selected Annual Data 2019</CbsEnglishTitle>
    <CbsPublishingDocSubjectEng xmlns="f37fff55-d014-472b-b062-823f736a4040" xsi:nil="true"/>
    <CbsPublishingDocChapterEng xmlns="f37fff55-d014-472b-b062-823f736a4040" xsi:nil="true"/>
    <CbsDataPublishDate xmlns="f37fff55-d014-472b-b062-823f736a4040">2019-09-26T10:00:00+00:00</CbsDataPublishDate>
    <CbsPublishingDocSubject xmlns="f37fff55-d014-472b-b062-823f736a4040" xsi:nil="true"/>
    <eWaveListOrderValue xmlns="http://schemas.microsoft.com/sharepoint/v3" xsi:nil="true"/>
    <badce114fb994f27a777030e336d1efa xmlns="f37fff55-d014-472b-b062-823f736a40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אוכלוסייה</TermName>
          <TermId xmlns="http://schemas.microsoft.com/office/infopath/2007/PartnerControls">c1b801ff-274e-491c-b2de-20ef44975e0a</TermId>
        </TermInfo>
        <TermInfo xmlns="http://schemas.microsoft.com/office/infopath/2007/PartnerControls">
          <TermName xmlns="http://schemas.microsoft.com/office/infopath/2007/PartnerControls">מועדים וימים מיוחדים</TermName>
          <TermId xmlns="http://schemas.microsoft.com/office/infopath/2007/PartnerControls">c1cf833c-130f-45be-881b-c13d2042c4d2</TermId>
        </TermInfo>
      </Terms>
    </badce114fb994f27a777030e336d1efa>
    <CbsMadadPublishDate xmlns="f37fff55-d014-472b-b062-823f736a40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פרסום למס" ma:contentTypeID="0x01010018C65C5FFA1A411CB733A36D5E05D176005EC8771B28134F43A3AE7296363CCDAA0012EE8DAAB84E594CBB34D7852AC42FC4" ma:contentTypeVersion="67" ma:contentTypeDescription="צור מסמך חדש." ma:contentTypeScope="" ma:versionID="7d1ee82d34c029072ff400b5f7ede574">
  <xsd:schema xmlns:xsd="http://www.w3.org/2001/XMLSchema" xmlns:xs="http://www.w3.org/2001/XMLSchema" xmlns:p="http://schemas.microsoft.com/office/2006/metadata/properties" xmlns:ns1="http://schemas.microsoft.com/sharepoint/v3" xmlns:ns2="f37fff55-d014-472b-b062-823f736a4040" targetNamespace="http://schemas.microsoft.com/office/2006/metadata/properties" ma:root="true" ma:fieldsID="12a6969900f66dbd75430ef1b72ce055" ns1:_="" ns2:_="">
    <xsd:import namespace="http://schemas.microsoft.com/sharepoint/v3"/>
    <xsd:import namespace="f37fff55-d014-472b-b062-823f736a4040"/>
    <xsd:element name="properties">
      <xsd:complexType>
        <xsd:sequence>
          <xsd:element name="documentManagement">
            <xsd:complexType>
              <xsd:all>
                <xsd:element ref="ns2:CbsDataPublishDate" minOccurs="0"/>
                <xsd:element ref="ns2:CbsPublishingDocSubject" minOccurs="0"/>
                <xsd:element ref="ns2:CbsPublishingDocChapter" minOccurs="0"/>
                <xsd:element ref="ns2:CbsDocArticleVariationRelUrl" minOccurs="0"/>
                <xsd:element ref="ns2:CbsPublishingDocSubjectEng" minOccurs="0"/>
                <xsd:element ref="ns2:CbsPublishingDocChapterEng" minOccurs="0"/>
                <xsd:element ref="ns2:CbsOrderField" minOccurs="0"/>
                <xsd:element ref="ns2:CbsHide" minOccurs="0"/>
                <xsd:element ref="ns2:badce114fb994f27a777030e336d1efa" minOccurs="0"/>
                <xsd:element ref="ns1:PublishingRollupImage" minOccurs="0"/>
                <xsd:element ref="ns1:eWaveListOrderValue" minOccurs="0"/>
                <xsd:element ref="ns2:CbsEnglishTitle" minOccurs="0"/>
                <xsd:element ref="ns2:CbsDocArticleVariationRelUrlEng" minOccurs="0"/>
                <xsd:element ref="ns2:CbsDataSource" minOccurs="0"/>
                <xsd:element ref="ns2:CbsMadadPublish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6" nillable="true" ma:displayName="תמונת סיכום" ma:description="'תמונת סיכום' הוא עמודת אתר שיוצרת תכונת הפרסום. היא משמשת בסוג תוכן הדף כתמונה של הדף באוספי תוכן כגון ה- Web Part של תוכן לפי חיפוש." ma:internalName="PublishingRollupImage">
      <xsd:simpleType>
        <xsd:restriction base="dms:Unknown"/>
      </xsd:simpleType>
    </xsd:element>
    <xsd:element name="eWaveListOrderValue" ma:index="27" nillable="true" ma:displayName="סידור" ma:decimals="2" ma:internalName="eWaveListOrderValue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fff55-d014-472b-b062-823f736a4040" elementFormDefault="qualified">
    <xsd:import namespace="http://schemas.microsoft.com/office/2006/documentManagement/types"/>
    <xsd:import namespace="http://schemas.microsoft.com/office/infopath/2007/PartnerControls"/>
    <xsd:element name="CbsDataPublishDate" ma:index="8" nillable="true" ma:displayName="תאריך פרסום הנתונים" ma:internalName="CbsDataPublishDate" ma:readOnly="false">
      <xsd:simpleType>
        <xsd:restriction base="dms:DateTime"/>
      </xsd:simpleType>
    </xsd:element>
    <xsd:element name="CbsPublishingDocSubject" ma:index="10" nillable="true" ma:displayName="שם נושא עברית" ma:internalName="CbsPublishingDocSubject" ma:readOnly="false">
      <xsd:simpleType>
        <xsd:restriction base="dms:Text"/>
      </xsd:simpleType>
    </xsd:element>
    <xsd:element name="CbsPublishingDocChapter" ma:index="11" nillable="true" ma:displayName="שם פרק עברית" ma:internalName="CbsPublishingDocChapter" ma:readOnly="false">
      <xsd:simpleType>
        <xsd:restriction base="dms:Text"/>
      </xsd:simpleType>
    </xsd:element>
    <xsd:element name="CbsDocArticleVariationRelUrl" ma:index="12" nillable="true" ma:displayName="קישור מאמר עברית" ma:internalName="CbsDocArticleVariationRelUrl" ma:readOnly="false">
      <xsd:simpleType>
        <xsd:restriction base="dms:Text"/>
      </xsd:simpleType>
    </xsd:element>
    <xsd:element name="CbsPublishingDocSubjectEng" ma:index="13" nillable="true" ma:displayName="שם נושא אנגלית" ma:internalName="CbsPublishingDocSubjectEng" ma:readOnly="false">
      <xsd:simpleType>
        <xsd:restriction base="dms:Text"/>
      </xsd:simpleType>
    </xsd:element>
    <xsd:element name="CbsPublishingDocChapterEng" ma:index="14" nillable="true" ma:displayName="שם פרק אנגלית" ma:internalName="CbsPublishingDocChapterEng" ma:readOnly="false">
      <xsd:simpleType>
        <xsd:restriction base="dms:Text"/>
      </xsd:simpleType>
    </xsd:element>
    <xsd:element name="CbsOrderField" ma:index="15" nillable="true" ma:displayName="סדר" ma:internalName="CbsOrderField" ma:readOnly="false">
      <xsd:simpleType>
        <xsd:restriction base="dms:Number"/>
      </xsd:simpleType>
    </xsd:element>
    <xsd:element name="CbsHide" ma:index="16" nillable="true" ma:displayName="הסתר" ma:internalName="CbsHide" ma:readOnly="false">
      <xsd:simpleType>
        <xsd:restriction base="dms:Boolean"/>
      </xsd:simpleType>
    </xsd:element>
    <xsd:element name="badce114fb994f27a777030e336d1efa" ma:index="17" nillable="true" ma:taxonomy="true" ma:internalName="badce114fb994f27a777030e336d1efa" ma:taxonomyFieldName="CbsMMDSubjects" ma:displayName="נושאים" ma:readOnly="false" ma:default="" ma:fieldId="badce114-fb99-4f27-a777-030e336d1efa" ma:taxonomyMulti="true" ma:sspId="3561f26f-b765-481f-a768-7c7417e4a021" ma:termSetId="d7f67748-0ad2-4e38-bb9f-75af97b0118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bsEnglishTitle" ma:index="28" nillable="true" ma:displayName="כותרת אנגלית" ma:internalName="CbsEnglishTitle" ma:readOnly="false">
      <xsd:simpleType>
        <xsd:restriction base="dms:Text"/>
      </xsd:simpleType>
    </xsd:element>
    <xsd:element name="CbsDocArticleVariationRelUrlEng" ma:index="29" nillable="true" ma:displayName="קישור למאמר אנגלית" ma:internalName="CbsDocArticleVariationRelUrlEng" ma:readOnly="false">
      <xsd:simpleType>
        <xsd:restriction base="dms:Text"/>
      </xsd:simpleType>
    </xsd:element>
    <xsd:element name="CbsDataSource" ma:index="31" nillable="true" ma:displayName="תיקיה לדרופ דאון" ma:internalName="CbsDataSource" ma:readOnly="false">
      <xsd:simpleType>
        <xsd:restriction base="dms:Text"/>
      </xsd:simpleType>
    </xsd:element>
    <xsd:element name="CbsMadadPublishDate" ma:index="34" nillable="true" ma:displayName="תאריך הצגה" ma:internalName="CbsMadadPublish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C15EC-95E1-4201-BA0C-6C1C8433E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74944-2F7B-4242-9B61-6A72FC885FA4}">
  <ds:schemaRefs>
    <ds:schemaRef ds:uri="http://schemas.microsoft.com/office/2006/metadata/properties"/>
    <ds:schemaRef ds:uri="http://schemas.microsoft.com/office/infopath/2007/PartnerControls"/>
    <ds:schemaRef ds:uri="f37fff55-d014-472b-b062-823f736a40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C0A836C-1ECE-4011-A9EC-2AB8FF8D4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7fff55-d014-472b-b062-823f736a4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2D3BD8-A743-42A1-AD2F-A86311FE4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new_logo_heb</Template>
  <TotalTime>0</TotalTime>
  <Pages>27</Pages>
  <Words>5281</Words>
  <Characters>26406</Characters>
  <Application>Microsoft Office Word</Application>
  <DocSecurity>0</DocSecurity>
  <Lines>220</Lines>
  <Paragraphs>63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ישראל במספרים ערב ראש השנה תש"ף: נתונים נבחרים מהלוחות השנתיים 2019</vt:lpstr>
      <vt:lpstr>ישראל במספרים ערב ראש השנה תשע"ט נתונים נבחרים מהלוחות השנתיים 2018</vt:lpstr>
    </vt:vector>
  </TitlesOfParts>
  <LinksUpToDate>false</LinksUpToDate>
  <CharactersWithSpaces>31624</CharactersWithSpaces>
  <SharedDoc>false</SharedDoc>
  <HLinks>
    <vt:vector size="348" baseType="variant">
      <vt:variant>
        <vt:i4>3866691</vt:i4>
      </vt:variant>
      <vt:variant>
        <vt:i4>168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http://www.cbs.gov.il/reader/?MIval=shnaton%2Fshnatonh_new.htm&amp;CYear=2017&amp;Vol=68&amp;CSubject=7</vt:lpwstr>
      </vt:variant>
      <vt:variant>
        <vt:lpwstr/>
      </vt:variant>
      <vt:variant>
        <vt:i4>721010</vt:i4>
      </vt:variant>
      <vt:variant>
        <vt:i4>165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http://www.cbs.gov.il/reader/?MIval=shnaton%2Fshnatonh_new.htm&amp;CYear=2017&amp;Vol=68&amp;CSubject=10</vt:lpwstr>
      </vt:variant>
      <vt:variant>
        <vt:lpwstr/>
      </vt:variant>
      <vt:variant>
        <vt:i4>721010</vt:i4>
      </vt:variant>
      <vt:variant>
        <vt:i4>162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http://www.cbs.gov.il/reader/?MIval=shnaton%2Fshnatonh_new.htm&amp;CYear=2017&amp;Vol=68&amp;CSubject=10</vt:lpwstr>
      </vt:variant>
      <vt:variant>
        <vt:lpwstr/>
      </vt:variant>
      <vt:variant>
        <vt:i4>721010</vt:i4>
      </vt:variant>
      <vt:variant>
        <vt:i4>159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http://www.cbs.gov.il/reader/?MIval=shnaton%2Fshnatonh_new.htm&amp;CYear=2017&amp;Vol=68&amp;CSubject=10</vt:lpwstr>
      </vt:variant>
      <vt:variant>
        <vt:lpwstr/>
      </vt:variant>
      <vt:variant>
        <vt:i4>655473</vt:i4>
      </vt:variant>
      <vt:variant>
        <vt:i4>156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http://www.cbs.gov.il/reader/?MIval=shnaton%2Fshnatonh_new.htm&amp;CYear=2017&amp;Vol=68&amp;CSubject=21</vt:lpwstr>
      </vt:variant>
      <vt:variant>
        <vt:lpwstr/>
      </vt:variant>
      <vt:variant>
        <vt:i4>655473</vt:i4>
      </vt:variant>
      <vt:variant>
        <vt:i4>153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http://www.cbs.gov.il/reader/?MIval=shnaton%2Fshnatonh_new.htm&amp;CYear=2017&amp;Vol=68&amp;CSubject=21</vt:lpwstr>
      </vt:variant>
      <vt:variant>
        <vt:lpwstr/>
      </vt:variant>
      <vt:variant>
        <vt:i4>786545</vt:i4>
      </vt:variant>
      <vt:variant>
        <vt:i4>150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http://www.cbs.gov.il/reader/?MIval=shnaton%2Fshnatonh_new.htm&amp;CYear=2017&amp;Vol=68&amp;CSubject=27</vt:lpwstr>
      </vt:variant>
      <vt:variant>
        <vt:lpwstr/>
      </vt:variant>
      <vt:variant>
        <vt:i4>131186</vt:i4>
      </vt:variant>
      <vt:variant>
        <vt:i4>147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http://www.cbs.gov.il/reader/?MIval=shnaton%2Fshnatonh_new.htm&amp;CYear=2017&amp;Vol=68&amp;CSubject=19</vt:lpwstr>
      </vt:variant>
      <vt:variant>
        <vt:lpwstr/>
      </vt:variant>
      <vt:variant>
        <vt:i4>589937</vt:i4>
      </vt:variant>
      <vt:variant>
        <vt:i4>144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http://www.cbs.gov.il/reader/?MIval=shnaton%2Fshnatonh_new.htm&amp;CYear=2017&amp;Vol=68&amp;CSubject=22</vt:lpwstr>
      </vt:variant>
      <vt:variant>
        <vt:lpwstr/>
      </vt:variant>
      <vt:variant>
        <vt:i4>524401</vt:i4>
      </vt:variant>
      <vt:variant>
        <vt:i4>141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http://www.cbs.gov.il/reader/?MIval=shnaton%2Fshnatonh_new.htm&amp;CYear=2017&amp;Vol=68&amp;CSubject=23</vt:lpwstr>
      </vt:variant>
      <vt:variant>
        <vt:lpwstr/>
      </vt:variant>
      <vt:variant>
        <vt:i4>852081</vt:i4>
      </vt:variant>
      <vt:variant>
        <vt:i4>138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http://www.cbs.gov.il/reader/?MIval=shnaton%2Fshnatonh_new.htm&amp;CYear=2017&amp;Vol=68&amp;CSubject=26</vt:lpwstr>
      </vt:variant>
      <vt:variant>
        <vt:lpwstr/>
      </vt:variant>
      <vt:variant>
        <vt:i4>983153</vt:i4>
      </vt:variant>
      <vt:variant>
        <vt:i4>135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http://www.cbs.gov.il/reader/?MIval=shnaton%2Fshnatonh_new.htm&amp;CYear=2017&amp;Vol=68&amp;CSubject=24</vt:lpwstr>
      </vt:variant>
      <vt:variant>
        <vt:lpwstr/>
      </vt:variant>
      <vt:variant>
        <vt:i4>721009</vt:i4>
      </vt:variant>
      <vt:variant>
        <vt:i4>132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http://www.cbs.gov.il/reader/?MIval=shnaton%2Fshnatonh_new.htm&amp;CYear=2017&amp;Vol=68&amp;CSubject=20</vt:lpwstr>
      </vt:variant>
      <vt:variant>
        <vt:lpwstr/>
      </vt:variant>
      <vt:variant>
        <vt:i4>196722</vt:i4>
      </vt:variant>
      <vt:variant>
        <vt:i4>129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http://www.cbs.gov.il/reader/?MIval=shnaton%2Fshnatonh_new.htm&amp;CYear=2017&amp;Vol=68&amp;CSubject=18</vt:lpwstr>
      </vt:variant>
      <vt:variant>
        <vt:lpwstr/>
      </vt:variant>
      <vt:variant>
        <vt:i4>786546</vt:i4>
      </vt:variant>
      <vt:variant>
        <vt:i4>126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http://www.cbs.gov.il/reader/?MIval=shnaton%2Fshnatonh_new.htm&amp;CYear=2017&amp;Vol=68&amp;CSubject=17</vt:lpwstr>
      </vt:variant>
      <vt:variant>
        <vt:lpwstr/>
      </vt:variant>
      <vt:variant>
        <vt:i4>852082</vt:i4>
      </vt:variant>
      <vt:variant>
        <vt:i4>123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http://www.cbs.gov.il/reader/?MIval=shnaton%2Fshnatonh_new.htm&amp;CYear=2017&amp;Vol=68&amp;CSubject=16</vt:lpwstr>
      </vt:variant>
      <vt:variant>
        <vt:lpwstr/>
      </vt:variant>
      <vt:variant>
        <vt:i4>917618</vt:i4>
      </vt:variant>
      <vt:variant>
        <vt:i4>120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http://www.cbs.gov.il/reader/?MIval=shnaton%2Fshnatonh_new.htm&amp;CYear=2017&amp;Vol=68&amp;CSubject=15</vt:lpwstr>
      </vt:variant>
      <vt:variant>
        <vt:lpwstr/>
      </vt:variant>
      <vt:variant>
        <vt:i4>983154</vt:i4>
      </vt:variant>
      <vt:variant>
        <vt:i4>117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http://www.cbs.gov.il/reader/?MIval=shnaton%2Fshnatonh_new.htm&amp;CYear=2017&amp;Vol=68&amp;CSubject=14</vt:lpwstr>
      </vt:variant>
      <vt:variant>
        <vt:lpwstr/>
      </vt:variant>
      <vt:variant>
        <vt:i4>524402</vt:i4>
      </vt:variant>
      <vt:variant>
        <vt:i4>114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http://www.cbs.gov.il/reader/?MIval=shnaton%2Fshnatonh_new.htm&amp;CYear=2017&amp;Vol=68&amp;CSubject=13</vt:lpwstr>
      </vt:variant>
      <vt:variant>
        <vt:lpwstr/>
      </vt:variant>
      <vt:variant>
        <vt:i4>589938</vt:i4>
      </vt:variant>
      <vt:variant>
        <vt:i4>111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http://www.cbs.gov.il/reader/?MIval=shnaton%2Fshnatonh_new.htm&amp;CYear=2017&amp;Vol=68&amp;CSubject=12</vt:lpwstr>
      </vt:variant>
      <vt:variant>
        <vt:lpwstr/>
      </vt:variant>
      <vt:variant>
        <vt:i4>655474</vt:i4>
      </vt:variant>
      <vt:variant>
        <vt:i4>108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http://www.cbs.gov.il/reader/?MIval=shnaton%2Fshnatonh_new.htm&amp;CYear=2017&amp;Vol=68&amp;CSubject=11</vt:lpwstr>
      </vt:variant>
      <vt:variant>
        <vt:lpwstr/>
      </vt:variant>
      <vt:variant>
        <vt:i4>3866691</vt:i4>
      </vt:variant>
      <vt:variant>
        <vt:i4>105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http://www.cbs.gov.il/reader/?MIval=shnaton%2Fshnatonh_new.htm&amp;CYear=2017&amp;Vol=68&amp;CSubject=5</vt:lpwstr>
      </vt:variant>
      <vt:variant>
        <vt:lpwstr/>
      </vt:variant>
      <vt:variant>
        <vt:i4>3866691</vt:i4>
      </vt:variant>
      <vt:variant>
        <vt:i4>102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http://www.cbs.gov.il/reader/?MIval=shnaton%2Fshnatonh_new.htm&amp;CYear=2017&amp;Vol=68&amp;CSubject=7</vt:lpwstr>
      </vt:variant>
      <vt:variant>
        <vt:lpwstr/>
      </vt:variant>
      <vt:variant>
        <vt:i4>3866691</vt:i4>
      </vt:variant>
      <vt:variant>
        <vt:i4>99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http://www.cbs.gov.il/reader/?MIval=shnaton%2Fshnatonh_new.htm&amp;CYear=2017&amp;Vol=68&amp;CSubject=9</vt:lpwstr>
      </vt:variant>
      <vt:variant>
        <vt:lpwstr/>
      </vt:variant>
      <vt:variant>
        <vt:i4>3866691</vt:i4>
      </vt:variant>
      <vt:variant>
        <vt:i4>96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http://www.cbs.gov.il/reader/?MIval=shnaton%2Fshnatonh_new.htm&amp;CYear=2017&amp;Vol=68&amp;CSubject=8</vt:lpwstr>
      </vt:variant>
      <vt:variant>
        <vt:lpwstr/>
      </vt:variant>
      <vt:variant>
        <vt:i4>3866691</vt:i4>
      </vt:variant>
      <vt:variant>
        <vt:i4>93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http://www.cbs.gov.il/reader/?MIval=shnaton%2Fshnatonh_new.htm&amp;CYear=2017&amp;Vol=68&amp;CSubject=6</vt:lpwstr>
      </vt:variant>
      <vt:variant>
        <vt:lpwstr/>
      </vt:variant>
      <vt:variant>
        <vt:i4>3866691</vt:i4>
      </vt:variant>
      <vt:variant>
        <vt:i4>90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http://www.cbs.gov.il/reader/?MIval=shnaton%2Fshnatonh_new.htm&amp;CYear=2017&amp;Vol=68&amp;CSubject=2</vt:lpwstr>
      </vt:variant>
      <vt:variant>
        <vt:lpwstr/>
      </vt:variant>
      <vt:variant>
        <vt:i4>3866691</vt:i4>
      </vt:variant>
      <vt:variant>
        <vt:i4>87</vt:i4>
      </vt:variant>
      <vt:variant>
        <vt:i4>0</vt:i4>
      </vt:variant>
      <vt:variant>
        <vt:i4>5</vt:i4>
      </vt:variant>
      <vt:variant>
        <vt:lpwstr>http://www.cbs.gov.il/reader/?MIval=shnaton%2Fshnatonh_new.htm&amp;CYear=2017&amp;Vol=68&amp;CSubject=1</vt:lpwstr>
      </vt:variant>
      <vt:variant>
        <vt:lpwstr/>
      </vt:variant>
      <vt:variant>
        <vt:i4>97715692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עמדותהציבור</vt:lpwstr>
      </vt:variant>
      <vt:variant>
        <vt:i4>655418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כנסת</vt:lpwstr>
      </vt:variant>
      <vt:variant>
        <vt:i4>3539002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רשויותמקומיות</vt:lpwstr>
      </vt:variant>
      <vt:variant>
        <vt:i4>98633173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מגזרממשלתי</vt:lpwstr>
      </vt:variant>
      <vt:variant>
        <vt:i4>98960865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אנרגיה</vt:lpwstr>
      </vt:variant>
      <vt:variant>
        <vt:i4>3211313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מיםושפכים</vt:lpwstr>
      </vt:variant>
      <vt:variant>
        <vt:i4>56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סביבה</vt:lpwstr>
      </vt:variant>
      <vt:variant>
        <vt:i4>98371038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חקלאות</vt:lpwstr>
      </vt:variant>
      <vt:variant>
        <vt:i4>786481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בינוי</vt:lpwstr>
      </vt:variant>
      <vt:variant>
        <vt:i4>97912275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תחבורה</vt:lpwstr>
      </vt:variant>
      <vt:variant>
        <vt:i4>98239974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תיירות</vt:lpwstr>
      </vt:variant>
      <vt:variant>
        <vt:i4>97715678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מדע</vt:lpwstr>
      </vt:variant>
      <vt:variant>
        <vt:i4>99550682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תעשייה</vt:lpwstr>
      </vt:variant>
      <vt:variant>
        <vt:i4>3670021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עסקים</vt:lpwstr>
      </vt:variant>
      <vt:variant>
        <vt:i4>3670070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כספיםוהון</vt:lpwstr>
      </vt:variant>
      <vt:variant>
        <vt:i4>327693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יבואויצואשלסחורותושירותים</vt:lpwstr>
      </vt:variant>
      <vt:variant>
        <vt:i4>3145733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חשבונותביןלאומיים</vt:lpwstr>
      </vt:variant>
      <vt:variant>
        <vt:i4>98829787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חשבונותלאומיים</vt:lpwstr>
      </vt:variant>
      <vt:variant>
        <vt:i4>99091923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מדדימחירים</vt:lpwstr>
      </vt:variant>
      <vt:variant>
        <vt:i4>196665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שוקהעבודה</vt:lpwstr>
      </vt:variant>
      <vt:variant>
        <vt:i4>720957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פשיעה</vt:lpwstr>
      </vt:variant>
      <vt:variant>
        <vt:i4>97519067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רמתחיים</vt:lpwstr>
      </vt:variant>
      <vt:variant>
        <vt:i4>131133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רווחה</vt:lpwstr>
      </vt:variant>
      <vt:variant>
        <vt:i4>3997755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תרבות</vt:lpwstr>
      </vt:variant>
      <vt:variant>
        <vt:i4>99354082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חינוךוהשכלה</vt:lpwstr>
      </vt:variant>
      <vt:variant>
        <vt:i4>97650141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בריאות</vt:lpwstr>
      </vt:variant>
      <vt:variant>
        <vt:i4>3211271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אוכלוסייה</vt:lpwstr>
      </vt:variant>
      <vt:variant>
        <vt:i4>3276854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גאוגרפיה</vt:lpwstr>
      </vt:variant>
      <vt:variant>
        <vt:i4>6029368</vt:i4>
      </vt:variant>
      <vt:variant>
        <vt:i4>0</vt:i4>
      </vt:variant>
      <vt:variant>
        <vt:i4>0</vt:i4>
      </vt:variant>
      <vt:variant>
        <vt:i4>5</vt:i4>
      </vt:variant>
      <vt:variant>
        <vt:lpwstr>http://www.cbs.gov.il/reader/shnatonhnew_site.htm</vt:lpwstr>
      </vt:variant>
      <vt:variant>
        <vt:lpwstr/>
      </vt:variant>
      <vt:variant>
        <vt:i4>7077937</vt:i4>
      </vt:variant>
      <vt:variant>
        <vt:i4>5</vt:i4>
      </vt:variant>
      <vt:variant>
        <vt:i4>0</vt:i4>
      </vt:variant>
      <vt:variant>
        <vt:i4>5</vt:i4>
      </vt:variant>
      <vt:variant>
        <vt:lpwstr>http://www.cbs.gov.il/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ישראל במספרים ערב ראש השנה תש"ף: נתונים נבחרים מהלוחות השנתיים 2019</dc:title>
  <dc:creator/>
  <cp:lastModifiedBy/>
  <cp:revision>1</cp:revision>
  <cp:lastPrinted>2014-09-22T07:14:00Z</cp:lastPrinted>
  <dcterms:created xsi:type="dcterms:W3CDTF">2019-09-26T10:06:00Z</dcterms:created>
  <dcterms:modified xsi:type="dcterms:W3CDTF">2019-09-26T10:06:00Z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0x01010018C65C5FFA1A411CB733A36D5E05D176005EC8771B28134F43A3AE7296363CCDAA0012EE8DAAB84E594CBB34D7852AC42FC4</vt:lpwstr>
  </property>
  <property fmtid="{D5CDD505-2E9C-101B-9397-08002B2CF9AE}" pid="3" name="CbsMMDSubjects">
    <vt:lpwstr>29;#אוכלוסייה|c1b801ff-274e-491c-b2de-20ef44975e0a;#981;#מועדים וימים מיוחדים|c1cf833c-130f-45be-881b-c13d2042c4d2</vt:lpwstr>
  </property>
  <property fmtid="{D5CDD505-2E9C-101B-9397-08002B2CF9AE}" pid="4" name="TaxCatchAll">
    <vt:lpwstr>29;#אוכלוסייה|c1b801ff-274e-491c-b2de-20ef44975e0a;#981;#מועדים וימים מיוחדים|c1cf833c-130f-45be-881b-c13d2042c4d2;#24;#עברית|d5ca1f8a-058f-4a61-87d9-d098eff07fef;#23;#אנגלית|bcd2f785-9433-481a-8dea-af8b5faa5f5c;#26;#מאמר|2980ee55-44c4-4555-b313-39b30e741</vt:lpwstr>
  </property>
  <property fmtid="{D5CDD505-2E9C-101B-9397-08002B2CF9AE}" pid="5" name="nfa41555e3464cf4bb914e89b71e6bff">
    <vt:lpwstr/>
  </property>
  <property fmtid="{D5CDD505-2E9C-101B-9397-08002B2CF9AE}" pid="6" name="k996ec15d8b84c25ab4ba497b8126068">
    <vt:lpwstr/>
  </property>
  <property fmtid="{D5CDD505-2E9C-101B-9397-08002B2CF9AE}" pid="7" name="CbsMMDSurveys">
    <vt:lpwstr/>
  </property>
  <property fmtid="{D5CDD505-2E9C-101B-9397-08002B2CF9AE}" pid="8" name="CbsMMDPublisher">
    <vt:lpwstr/>
  </property>
  <property fmtid="{D5CDD505-2E9C-101B-9397-08002B2CF9AE}" pid="9" name="le6ae3b316d345348c5a7081083b5f17">
    <vt:lpwstr/>
  </property>
  <property fmtid="{D5CDD505-2E9C-101B-9397-08002B2CF9AE}" pid="10" name="CbsMMDGatheringMethod">
    <vt:lpwstr/>
  </property>
  <property fmtid="{D5CDD505-2E9C-101B-9397-08002B2CF9AE}" pid="11" name="CbsMMDLanguages">
    <vt:lpwstr>24;#עברית|d5ca1f8a-058f-4a61-87d9-d098eff07fef;#23;#אנגלית|bcd2f785-9433-481a-8dea-af8b5faa5f5c</vt:lpwstr>
  </property>
  <property fmtid="{D5CDD505-2E9C-101B-9397-08002B2CF9AE}" pid="12" name="CbsMMDInterval">
    <vt:lpwstr>132;#שנתי|3aa65854-6eee-4c18-bea6-a232fd3cf6c6</vt:lpwstr>
  </property>
  <property fmtid="{D5CDD505-2E9C-101B-9397-08002B2CF9AE}" pid="13" name="d8f60aace6e84187b9d8167da15a966c">
    <vt:lpwstr/>
  </property>
  <property fmtid="{D5CDD505-2E9C-101B-9397-08002B2CF9AE}" pid="14" name="CbsMMDGeoDistribution">
    <vt:lpwstr/>
  </property>
  <property fmtid="{D5CDD505-2E9C-101B-9397-08002B2CF9AE}" pid="15" name="e963c9d311ab4da3b6cbc837a17bbe40">
    <vt:lpwstr/>
  </property>
  <property fmtid="{D5CDD505-2E9C-101B-9397-08002B2CF9AE}" pid="16" name="jb05328652cd4d188b8237060e08f6a6">
    <vt:lpwstr>מאמר|2980ee55-44c4-4555-b313-39b30e741399</vt:lpwstr>
  </property>
  <property fmtid="{D5CDD505-2E9C-101B-9397-08002B2CF9AE}" pid="17" name="CbsMMDItemType">
    <vt:lpwstr>26;#מאמר|2980ee55-44c4-4555-b313-39b30e741399</vt:lpwstr>
  </property>
  <property fmtid="{D5CDD505-2E9C-101B-9397-08002B2CF9AE}" pid="18" name="CbsMMDSettlements">
    <vt:lpwstr/>
  </property>
  <property fmtid="{D5CDD505-2E9C-101B-9397-08002B2CF9AE}" pid="19" name="fa130405dbd9451c89aaf40a75fe388c">
    <vt:lpwstr/>
  </property>
  <property fmtid="{D5CDD505-2E9C-101B-9397-08002B2CF9AE}" pid="20" name="be7e4c0a87744fda8f9ec475d0d5383d">
    <vt:lpwstr/>
  </property>
  <property fmtid="{D5CDD505-2E9C-101B-9397-08002B2CF9AE}" pid="21" name="o2494bd4375f452fad1b646d6a811f44">
    <vt:lpwstr>שנתי|3aa65854-6eee-4c18-bea6-a232fd3cf6c6</vt:lpwstr>
  </property>
  <property fmtid="{D5CDD505-2E9C-101B-9397-08002B2CF9AE}" pid="22" name="CbsMMDLicense">
    <vt:lpwstr/>
  </property>
  <property fmtid="{D5CDD505-2E9C-101B-9397-08002B2CF9AE}" pid="23" name="d26306ee4df449b8a93fe89c272330c7">
    <vt:lpwstr/>
  </property>
  <property fmtid="{D5CDD505-2E9C-101B-9397-08002B2CF9AE}" pid="24" name="l2e12a95055c425a9be399caf84ebe5f">
    <vt:lpwstr>עברית|d5ca1f8a-058f-4a61-87d9-d098eff07fef;אנגלית|bcd2f785-9433-481a-8dea-af8b5faa5f5c</vt:lpwstr>
  </property>
  <property fmtid="{D5CDD505-2E9C-101B-9397-08002B2CF9AE}" pid="25" name="CbsMMDGlobalSubjects">
    <vt:lpwstr/>
  </property>
  <property fmtid="{D5CDD505-2E9C-101B-9397-08002B2CF9AE}" pid="26" name="CbsMMDForPublicationCSB">
    <vt:lpwstr/>
  </property>
  <property fmtid="{D5CDD505-2E9C-101B-9397-08002B2CF9AE}" pid="27" name="Order">
    <vt:r8>10253700</vt:r8>
  </property>
  <property fmtid="{D5CDD505-2E9C-101B-9397-08002B2CF9AE}" pid="28" name="GUID">
    <vt:lpwstr>388cf249-52c4-45f3-ab4e-9eed02b69ed3</vt:lpwstr>
  </property>
</Properties>
</file>